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4A00F8" w:rsidRDefault="0002626C" w:rsidP="0002626C">
      <w:pPr>
        <w:jc w:val="center"/>
        <w:rPr>
          <w:b/>
          <w:bCs/>
          <w:sz w:val="28"/>
          <w:szCs w:val="28"/>
        </w:rPr>
      </w:pPr>
      <w:bookmarkStart w:id="0" w:name="_Toc517167431"/>
      <w:r w:rsidRPr="004A00F8">
        <w:rPr>
          <w:b/>
          <w:bCs/>
          <w:sz w:val="28"/>
          <w:szCs w:val="28"/>
        </w:rPr>
        <w:t>Приложения к извещению о проведении запроса котировок</w:t>
      </w:r>
      <w:r w:rsidRPr="004A00F8">
        <w:rPr>
          <w:b/>
          <w:sz w:val="28"/>
          <w:szCs w:val="28"/>
        </w:rPr>
        <w:t xml:space="preserve"> </w:t>
      </w:r>
      <w:r w:rsidRPr="004A00F8">
        <w:rPr>
          <w:b/>
          <w:bCs/>
          <w:sz w:val="28"/>
          <w:szCs w:val="28"/>
        </w:rPr>
        <w:t xml:space="preserve">в электронной форме </w:t>
      </w:r>
    </w:p>
    <w:p w:rsidR="0002626C" w:rsidRPr="004A00F8" w:rsidRDefault="00523EFD" w:rsidP="0002626C">
      <w:pPr>
        <w:jc w:val="center"/>
        <w:rPr>
          <w:b/>
          <w:bCs/>
          <w:sz w:val="28"/>
          <w:szCs w:val="28"/>
        </w:rPr>
      </w:pPr>
      <w:r>
        <w:rPr>
          <w:b/>
          <w:bCs/>
          <w:sz w:val="28"/>
          <w:szCs w:val="28"/>
        </w:rPr>
        <w:t>№ ЗКТ-34</w:t>
      </w:r>
      <w:r w:rsidR="00B54EC7" w:rsidRPr="004A00F8">
        <w:rPr>
          <w:b/>
          <w:bCs/>
          <w:sz w:val="28"/>
          <w:szCs w:val="28"/>
        </w:rPr>
        <w:t>/</w:t>
      </w:r>
      <w:r w:rsidR="0002626C" w:rsidRPr="004A00F8">
        <w:rPr>
          <w:b/>
          <w:bCs/>
          <w:sz w:val="28"/>
          <w:szCs w:val="28"/>
        </w:rPr>
        <w:t>19 на право заключения договора</w:t>
      </w:r>
      <w:r w:rsidR="0002626C" w:rsidRPr="004A00F8">
        <w:rPr>
          <w:b/>
          <w:sz w:val="28"/>
          <w:szCs w:val="28"/>
        </w:rPr>
        <w:t xml:space="preserve"> </w:t>
      </w:r>
      <w:r w:rsidR="004A00F8" w:rsidRPr="004A00F8">
        <w:rPr>
          <w:b/>
          <w:sz w:val="28"/>
          <w:szCs w:val="28"/>
        </w:rPr>
        <w:t xml:space="preserve">на выполнение работ по демонтажу с вывозом мусора </w:t>
      </w:r>
      <w:r w:rsidRPr="00523EFD">
        <w:rPr>
          <w:b/>
          <w:sz w:val="28"/>
          <w:szCs w:val="28"/>
        </w:rPr>
        <w:t>нежилого здания, расположенного по адресу г. Красноярск, ул. Ломоносова, 50, литера В17</w:t>
      </w:r>
    </w:p>
    <w:p w:rsidR="0002626C" w:rsidRPr="0002626C" w:rsidRDefault="0002626C" w:rsidP="0002626C">
      <w:pPr>
        <w:jc w:val="both"/>
        <w:rPr>
          <w:bCs/>
          <w:sz w:val="28"/>
          <w:szCs w:val="28"/>
        </w:rPr>
      </w:pPr>
    </w:p>
    <w:p w:rsidR="0002626C" w:rsidRPr="0002626C" w:rsidRDefault="0002626C" w:rsidP="0002626C">
      <w:pPr>
        <w:jc w:val="both"/>
        <w:rPr>
          <w:bCs/>
          <w:sz w:val="28"/>
          <w:szCs w:val="28"/>
        </w:rPr>
      </w:pP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P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right="-142"/>
        <w:rPr>
          <w:color w:val="000000"/>
          <w:sz w:val="28"/>
          <w:szCs w:val="28"/>
        </w:rPr>
      </w:pPr>
    </w:p>
    <w:p w:rsidR="0002626C" w:rsidRPr="0002626C" w:rsidRDefault="0002626C" w:rsidP="0002626C">
      <w:pPr>
        <w:ind w:left="7938"/>
        <w:rPr>
          <w:sz w:val="28"/>
          <w:szCs w:val="28"/>
        </w:rPr>
      </w:pPr>
      <w:r w:rsidRPr="0002626C">
        <w:rPr>
          <w:sz w:val="28"/>
          <w:szCs w:val="28"/>
        </w:rPr>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639"/>
      </w:tblGrid>
      <w:tr w:rsidR="0002626C" w:rsidRPr="0002626C" w:rsidTr="00523EFD">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639"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523EFD">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639" w:type="dxa"/>
          </w:tcPr>
          <w:p w:rsidR="0002626C" w:rsidRPr="0002626C" w:rsidRDefault="0002626C" w:rsidP="00713435">
            <w:pPr>
              <w:spacing w:line="360" w:lineRule="exact"/>
              <w:rPr>
                <w:sz w:val="28"/>
                <w:szCs w:val="28"/>
              </w:rPr>
            </w:pPr>
            <w:r w:rsidRPr="0002626C">
              <w:rPr>
                <w:sz w:val="28"/>
                <w:szCs w:val="28"/>
              </w:rPr>
              <w:t xml:space="preserve">Запрос котировок в электронной форме </w:t>
            </w:r>
            <w:r w:rsidR="00523EFD">
              <w:rPr>
                <w:b/>
                <w:sz w:val="28"/>
                <w:szCs w:val="28"/>
              </w:rPr>
              <w:t>№ ЗКТ-34</w:t>
            </w:r>
            <w:r w:rsidR="00B54EC7">
              <w:rPr>
                <w:b/>
                <w:sz w:val="28"/>
                <w:szCs w:val="28"/>
              </w:rPr>
              <w:t>/1</w:t>
            </w:r>
            <w:r w:rsidRPr="0002626C">
              <w:rPr>
                <w:b/>
                <w:sz w:val="28"/>
                <w:szCs w:val="28"/>
              </w:rPr>
              <w:t>9</w:t>
            </w:r>
          </w:p>
        </w:tc>
      </w:tr>
      <w:tr w:rsidR="0002626C" w:rsidRPr="0002626C" w:rsidTr="00523EFD">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639" w:type="dxa"/>
          </w:tcPr>
          <w:p w:rsidR="00523EFD" w:rsidRDefault="004A00F8" w:rsidP="00523EFD">
            <w:pPr>
              <w:spacing w:line="360" w:lineRule="exact"/>
              <w:rPr>
                <w:b/>
                <w:sz w:val="28"/>
                <w:szCs w:val="28"/>
              </w:rPr>
            </w:pPr>
            <w:r>
              <w:rPr>
                <w:b/>
                <w:bCs/>
                <w:sz w:val="28"/>
                <w:szCs w:val="28"/>
              </w:rPr>
              <w:t>В</w:t>
            </w:r>
            <w:r w:rsidRPr="004A00F8">
              <w:rPr>
                <w:b/>
                <w:sz w:val="28"/>
                <w:szCs w:val="28"/>
              </w:rPr>
              <w:t xml:space="preserve">ыполнение работ по демонтажу с вывозом мусора </w:t>
            </w:r>
            <w:r w:rsidR="00523EFD" w:rsidRPr="00523EFD">
              <w:rPr>
                <w:b/>
                <w:sz w:val="28"/>
                <w:szCs w:val="28"/>
              </w:rPr>
              <w:t>нежилого здания, расположенного по адресу г. Красноярск, ул. Ломоносова, 50, литера В17</w:t>
            </w:r>
            <w:r w:rsidR="00523EFD">
              <w:rPr>
                <w:b/>
                <w:sz w:val="28"/>
                <w:szCs w:val="28"/>
              </w:rPr>
              <w:t>.</w:t>
            </w:r>
          </w:p>
          <w:p w:rsidR="0002626C" w:rsidRPr="0002626C" w:rsidRDefault="0002626C" w:rsidP="00523EFD">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523EFD">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639"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523EFD">
        <w:tc>
          <w:tcPr>
            <w:tcW w:w="0" w:type="auto"/>
          </w:tcPr>
          <w:p w:rsidR="0002626C" w:rsidRPr="0002626C" w:rsidRDefault="0002626C" w:rsidP="0002626C">
            <w:pPr>
              <w:spacing w:line="360" w:lineRule="exact"/>
              <w:rPr>
                <w:sz w:val="28"/>
                <w:szCs w:val="28"/>
              </w:rPr>
            </w:pPr>
            <w:r w:rsidRPr="0002626C">
              <w:rPr>
                <w:sz w:val="28"/>
                <w:szCs w:val="28"/>
              </w:rPr>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639"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523EFD">
        <w:tc>
          <w:tcPr>
            <w:tcW w:w="0" w:type="auto"/>
          </w:tcPr>
          <w:p w:rsidR="0002626C" w:rsidRPr="0002626C" w:rsidRDefault="0002626C" w:rsidP="0002626C">
            <w:pPr>
              <w:spacing w:line="360" w:lineRule="exact"/>
              <w:rPr>
                <w:sz w:val="28"/>
                <w:szCs w:val="28"/>
              </w:rPr>
            </w:pPr>
            <w:r w:rsidRPr="0002626C">
              <w:rPr>
                <w:sz w:val="28"/>
                <w:szCs w:val="28"/>
              </w:rPr>
              <w:lastRenderedPageBreak/>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639"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523EFD">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639"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523EFD">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639"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523EFD">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639"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257172" w:rsidRPr="0002626C" w:rsidTr="00523EFD">
        <w:tc>
          <w:tcPr>
            <w:tcW w:w="0" w:type="auto"/>
          </w:tcPr>
          <w:p w:rsidR="00257172" w:rsidRPr="0002626C" w:rsidRDefault="00257172" w:rsidP="00257172">
            <w:pPr>
              <w:spacing w:line="360" w:lineRule="exact"/>
              <w:rPr>
                <w:sz w:val="28"/>
                <w:szCs w:val="28"/>
              </w:rPr>
            </w:pPr>
            <w:r w:rsidRPr="0002626C">
              <w:rPr>
                <w:sz w:val="28"/>
                <w:szCs w:val="28"/>
              </w:rPr>
              <w:t>1.9</w:t>
            </w:r>
          </w:p>
        </w:tc>
        <w:tc>
          <w:tcPr>
            <w:tcW w:w="4480" w:type="dxa"/>
          </w:tcPr>
          <w:p w:rsidR="00257172" w:rsidRPr="00F11D79" w:rsidRDefault="00257172" w:rsidP="00257172">
            <w:pPr>
              <w:spacing w:line="360" w:lineRule="exact"/>
              <w:rPr>
                <w:sz w:val="28"/>
                <w:szCs w:val="28"/>
                <w:highlight w:val="yellow"/>
              </w:rPr>
            </w:pPr>
            <w:r w:rsidRPr="00AA3C27">
              <w:rPr>
                <w:sz w:val="28"/>
                <w:szCs w:val="28"/>
              </w:rPr>
              <w:t>Квалификационные требования к участникам запроса котировок</w:t>
            </w:r>
          </w:p>
        </w:tc>
        <w:tc>
          <w:tcPr>
            <w:tcW w:w="9639" w:type="dxa"/>
          </w:tcPr>
          <w:p w:rsidR="00257172" w:rsidRPr="00997DC5" w:rsidRDefault="004A00F8" w:rsidP="004A00F8">
            <w:pPr>
              <w:pStyle w:val="a6"/>
              <w:tabs>
                <w:tab w:val="left" w:pos="0"/>
              </w:tabs>
              <w:ind w:firstLine="0"/>
              <w:rPr>
                <w:rFonts w:eastAsia="Times New Roman"/>
                <w:sz w:val="28"/>
                <w:szCs w:val="28"/>
              </w:rPr>
            </w:pPr>
            <w:r w:rsidRPr="00D4715C">
              <w:rPr>
                <w:sz w:val="28"/>
                <w:szCs w:val="28"/>
              </w:rPr>
              <w:t>Не предусмотрено.</w:t>
            </w:r>
          </w:p>
        </w:tc>
      </w:tr>
      <w:tr w:rsidR="00257172" w:rsidRPr="0002626C" w:rsidTr="00523EFD">
        <w:tc>
          <w:tcPr>
            <w:tcW w:w="0" w:type="auto"/>
          </w:tcPr>
          <w:p w:rsidR="00257172" w:rsidRPr="0002626C" w:rsidRDefault="00257172" w:rsidP="00257172">
            <w:pPr>
              <w:spacing w:line="360" w:lineRule="exact"/>
              <w:rPr>
                <w:sz w:val="28"/>
                <w:szCs w:val="28"/>
              </w:rPr>
            </w:pPr>
            <w:r w:rsidRPr="0002626C">
              <w:rPr>
                <w:sz w:val="28"/>
                <w:szCs w:val="28"/>
              </w:rPr>
              <w:t>1.10</w:t>
            </w:r>
          </w:p>
        </w:tc>
        <w:tc>
          <w:tcPr>
            <w:tcW w:w="4480" w:type="dxa"/>
          </w:tcPr>
          <w:p w:rsidR="00257172" w:rsidRPr="0002626C" w:rsidRDefault="00257172" w:rsidP="00257172">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639" w:type="dxa"/>
          </w:tcPr>
          <w:p w:rsidR="00257172" w:rsidRPr="00F11D79" w:rsidRDefault="00257172" w:rsidP="00257172">
            <w:pPr>
              <w:jc w:val="both"/>
              <w:rPr>
                <w:bCs/>
                <w:sz w:val="28"/>
                <w:szCs w:val="28"/>
              </w:rPr>
            </w:pPr>
            <w:r w:rsidRPr="00F11D79">
              <w:rPr>
                <w:bCs/>
                <w:sz w:val="28"/>
                <w:szCs w:val="28"/>
              </w:rPr>
              <w:t xml:space="preserve">Изменение объема предусмотренных договором </w:t>
            </w:r>
            <w:r w:rsidR="004A00F8">
              <w:rPr>
                <w:bCs/>
                <w:sz w:val="28"/>
                <w:szCs w:val="28"/>
              </w:rPr>
              <w:t xml:space="preserve">работ </w:t>
            </w:r>
            <w:r w:rsidRPr="00F11D79">
              <w:rPr>
                <w:bCs/>
                <w:sz w:val="28"/>
                <w:szCs w:val="28"/>
              </w:rPr>
              <w:t>при изменении потребности в</w:t>
            </w:r>
            <w:r w:rsidR="004A00F8">
              <w:rPr>
                <w:bCs/>
                <w:sz w:val="28"/>
                <w:szCs w:val="28"/>
              </w:rPr>
              <w:t xml:space="preserve"> работах</w:t>
            </w:r>
            <w:r w:rsidRPr="00F11D79">
              <w:rPr>
                <w:bCs/>
                <w:sz w:val="28"/>
                <w:szCs w:val="28"/>
              </w:rPr>
              <w:t>, на оказание которых заключен договор, допускается в пределах 30% от начальной (максимальной) цены договора без учета НДС.</w:t>
            </w:r>
          </w:p>
          <w:p w:rsidR="00257172" w:rsidRPr="0002626C" w:rsidRDefault="00257172" w:rsidP="00257172">
            <w:pPr>
              <w:jc w:val="both"/>
              <w:rPr>
                <w:bCs/>
                <w:i/>
                <w:sz w:val="28"/>
                <w:szCs w:val="28"/>
              </w:rPr>
            </w:pPr>
          </w:p>
        </w:tc>
      </w:tr>
      <w:tr w:rsidR="00257172" w:rsidRPr="0002626C" w:rsidTr="00523EFD">
        <w:tc>
          <w:tcPr>
            <w:tcW w:w="0" w:type="auto"/>
          </w:tcPr>
          <w:p w:rsidR="00257172" w:rsidRPr="0002626C" w:rsidRDefault="00257172" w:rsidP="00257172">
            <w:pPr>
              <w:spacing w:line="360" w:lineRule="exact"/>
              <w:rPr>
                <w:sz w:val="28"/>
                <w:szCs w:val="28"/>
              </w:rPr>
            </w:pPr>
            <w:r w:rsidRPr="0002626C">
              <w:rPr>
                <w:sz w:val="28"/>
                <w:szCs w:val="28"/>
              </w:rPr>
              <w:t>1.11</w:t>
            </w:r>
          </w:p>
        </w:tc>
        <w:tc>
          <w:tcPr>
            <w:tcW w:w="4480" w:type="dxa"/>
          </w:tcPr>
          <w:p w:rsidR="00257172" w:rsidRPr="0002626C" w:rsidRDefault="00257172" w:rsidP="00257172">
            <w:pPr>
              <w:spacing w:line="360" w:lineRule="exact"/>
              <w:rPr>
                <w:sz w:val="28"/>
                <w:szCs w:val="28"/>
              </w:rPr>
            </w:pPr>
            <w:r w:rsidRPr="0002626C">
              <w:rPr>
                <w:sz w:val="28"/>
                <w:szCs w:val="28"/>
              </w:rPr>
              <w:t>Выбор победителя</w:t>
            </w:r>
          </w:p>
        </w:tc>
        <w:tc>
          <w:tcPr>
            <w:tcW w:w="9639" w:type="dxa"/>
          </w:tcPr>
          <w:p w:rsidR="00257172" w:rsidRPr="0002626C" w:rsidRDefault="00257172" w:rsidP="00257172">
            <w:pPr>
              <w:spacing w:line="360" w:lineRule="exact"/>
              <w:rPr>
                <w:i/>
                <w:sz w:val="28"/>
                <w:szCs w:val="28"/>
              </w:rPr>
            </w:pPr>
            <w:r w:rsidRPr="0002626C">
              <w:rPr>
                <w:sz w:val="28"/>
                <w:szCs w:val="28"/>
              </w:rPr>
              <w:t xml:space="preserve">По итогам конкурентной закупки определяется один победитель </w:t>
            </w:r>
          </w:p>
        </w:tc>
      </w:tr>
      <w:tr w:rsidR="00257172" w:rsidRPr="0002626C" w:rsidTr="00523EFD">
        <w:tc>
          <w:tcPr>
            <w:tcW w:w="0" w:type="auto"/>
          </w:tcPr>
          <w:p w:rsidR="00257172" w:rsidRPr="0002626C" w:rsidRDefault="00257172" w:rsidP="00257172">
            <w:pPr>
              <w:spacing w:line="360" w:lineRule="exact"/>
              <w:rPr>
                <w:sz w:val="28"/>
                <w:szCs w:val="28"/>
              </w:rPr>
            </w:pPr>
            <w:r w:rsidRPr="0002626C">
              <w:rPr>
                <w:sz w:val="28"/>
                <w:szCs w:val="28"/>
              </w:rPr>
              <w:t>1.12</w:t>
            </w:r>
          </w:p>
        </w:tc>
        <w:tc>
          <w:tcPr>
            <w:tcW w:w="4480" w:type="dxa"/>
          </w:tcPr>
          <w:p w:rsidR="00257172" w:rsidRPr="0002626C" w:rsidRDefault="00257172" w:rsidP="00257172">
            <w:pPr>
              <w:spacing w:line="360" w:lineRule="exact"/>
              <w:rPr>
                <w:sz w:val="28"/>
                <w:szCs w:val="28"/>
              </w:rPr>
            </w:pPr>
            <w:r w:rsidRPr="0002626C">
              <w:rPr>
                <w:sz w:val="28"/>
                <w:szCs w:val="28"/>
              </w:rPr>
              <w:t>Количество договоров и их виды</w:t>
            </w:r>
          </w:p>
        </w:tc>
        <w:tc>
          <w:tcPr>
            <w:tcW w:w="9639" w:type="dxa"/>
          </w:tcPr>
          <w:p w:rsidR="00257172" w:rsidRPr="0002626C" w:rsidRDefault="00257172" w:rsidP="004A00F8">
            <w:pPr>
              <w:spacing w:line="360" w:lineRule="exact"/>
              <w:rPr>
                <w:sz w:val="28"/>
                <w:szCs w:val="28"/>
              </w:rPr>
            </w:pPr>
            <w:r w:rsidRPr="0002626C">
              <w:rPr>
                <w:sz w:val="28"/>
                <w:szCs w:val="28"/>
              </w:rPr>
              <w:t xml:space="preserve">Один договор </w:t>
            </w:r>
            <w:r w:rsidR="004A00F8">
              <w:rPr>
                <w:sz w:val="28"/>
                <w:szCs w:val="28"/>
              </w:rPr>
              <w:t>выполнения работ</w:t>
            </w:r>
          </w:p>
        </w:tc>
      </w:tr>
      <w:tr w:rsidR="00257172" w:rsidRPr="0002626C" w:rsidTr="00523EFD">
        <w:tc>
          <w:tcPr>
            <w:tcW w:w="0" w:type="auto"/>
          </w:tcPr>
          <w:p w:rsidR="00257172" w:rsidRPr="0002626C" w:rsidRDefault="00257172" w:rsidP="00257172">
            <w:pPr>
              <w:spacing w:line="360" w:lineRule="exact"/>
              <w:rPr>
                <w:sz w:val="28"/>
                <w:szCs w:val="28"/>
              </w:rPr>
            </w:pPr>
            <w:r w:rsidRPr="0002626C">
              <w:rPr>
                <w:sz w:val="28"/>
                <w:szCs w:val="28"/>
              </w:rPr>
              <w:t>1.13</w:t>
            </w:r>
          </w:p>
        </w:tc>
        <w:tc>
          <w:tcPr>
            <w:tcW w:w="4480" w:type="dxa"/>
          </w:tcPr>
          <w:p w:rsidR="00257172" w:rsidRPr="0002626C" w:rsidRDefault="00257172" w:rsidP="00257172">
            <w:pPr>
              <w:spacing w:line="360" w:lineRule="exact"/>
              <w:rPr>
                <w:sz w:val="28"/>
                <w:szCs w:val="28"/>
              </w:rPr>
            </w:pPr>
            <w:r w:rsidRPr="0002626C">
              <w:rPr>
                <w:sz w:val="28"/>
                <w:szCs w:val="28"/>
              </w:rPr>
              <w:t>Особые условия заключения и исполнения договора (</w:t>
            </w:r>
            <w:proofErr w:type="spellStart"/>
            <w:r w:rsidRPr="0002626C">
              <w:rPr>
                <w:sz w:val="28"/>
                <w:szCs w:val="28"/>
              </w:rPr>
              <w:t>ов</w:t>
            </w:r>
            <w:proofErr w:type="spellEnd"/>
            <w:r w:rsidRPr="0002626C">
              <w:rPr>
                <w:sz w:val="28"/>
                <w:szCs w:val="28"/>
              </w:rPr>
              <w:t>)</w:t>
            </w:r>
          </w:p>
        </w:tc>
        <w:tc>
          <w:tcPr>
            <w:tcW w:w="9639" w:type="dxa"/>
          </w:tcPr>
          <w:p w:rsidR="00257172" w:rsidRPr="0002626C" w:rsidRDefault="00257172" w:rsidP="00257172">
            <w:pPr>
              <w:spacing w:line="360" w:lineRule="exact"/>
              <w:rPr>
                <w:sz w:val="28"/>
                <w:szCs w:val="28"/>
              </w:rPr>
            </w:pPr>
            <w:r w:rsidRPr="0002626C">
              <w:rPr>
                <w:sz w:val="28"/>
                <w:szCs w:val="28"/>
              </w:rPr>
              <w:t>Не предусмотрено</w:t>
            </w:r>
          </w:p>
          <w:p w:rsidR="00257172" w:rsidRPr="0002626C" w:rsidRDefault="00257172" w:rsidP="00257172">
            <w:pPr>
              <w:spacing w:line="360" w:lineRule="exact"/>
              <w:rPr>
                <w:i/>
                <w:sz w:val="28"/>
                <w:szCs w:val="28"/>
              </w:rPr>
            </w:pPr>
          </w:p>
        </w:tc>
      </w:tr>
      <w:tr w:rsidR="00257172" w:rsidRPr="0002626C" w:rsidTr="00523EFD">
        <w:tc>
          <w:tcPr>
            <w:tcW w:w="0" w:type="auto"/>
          </w:tcPr>
          <w:p w:rsidR="00257172" w:rsidRPr="0002626C" w:rsidRDefault="00257172" w:rsidP="00257172">
            <w:pPr>
              <w:spacing w:line="360" w:lineRule="exact"/>
              <w:rPr>
                <w:sz w:val="28"/>
                <w:szCs w:val="28"/>
              </w:rPr>
            </w:pPr>
            <w:r w:rsidRPr="0002626C">
              <w:rPr>
                <w:sz w:val="28"/>
                <w:szCs w:val="28"/>
              </w:rPr>
              <w:t>1.14</w:t>
            </w:r>
          </w:p>
        </w:tc>
        <w:tc>
          <w:tcPr>
            <w:tcW w:w="4480" w:type="dxa"/>
          </w:tcPr>
          <w:p w:rsidR="00257172" w:rsidRPr="00147D3B" w:rsidRDefault="00257172" w:rsidP="00257172">
            <w:pPr>
              <w:spacing w:line="360" w:lineRule="exact"/>
              <w:rPr>
                <w:sz w:val="28"/>
                <w:szCs w:val="28"/>
              </w:rPr>
            </w:pPr>
            <w:r w:rsidRPr="00147D3B">
              <w:rPr>
                <w:sz w:val="28"/>
                <w:szCs w:val="28"/>
              </w:rPr>
              <w:t>Приложения</w:t>
            </w:r>
          </w:p>
        </w:tc>
        <w:tc>
          <w:tcPr>
            <w:tcW w:w="9639" w:type="dxa"/>
          </w:tcPr>
          <w:p w:rsidR="00257172" w:rsidRPr="00147D3B" w:rsidRDefault="00257172" w:rsidP="00257172">
            <w:pPr>
              <w:numPr>
                <w:ilvl w:val="1"/>
                <w:numId w:val="1"/>
              </w:numPr>
              <w:spacing w:line="360" w:lineRule="exact"/>
              <w:rPr>
                <w:sz w:val="28"/>
                <w:szCs w:val="28"/>
              </w:rPr>
            </w:pPr>
            <w:r w:rsidRPr="00147D3B">
              <w:rPr>
                <w:sz w:val="28"/>
                <w:szCs w:val="28"/>
              </w:rPr>
              <w:t>Техническое задание</w:t>
            </w:r>
          </w:p>
          <w:p w:rsidR="00257172" w:rsidRPr="00147D3B" w:rsidRDefault="00257172" w:rsidP="00257172">
            <w:pPr>
              <w:numPr>
                <w:ilvl w:val="1"/>
                <w:numId w:val="1"/>
              </w:numPr>
              <w:spacing w:line="360" w:lineRule="exact"/>
              <w:rPr>
                <w:sz w:val="28"/>
                <w:szCs w:val="28"/>
              </w:rPr>
            </w:pPr>
            <w:r w:rsidRPr="00147D3B">
              <w:rPr>
                <w:sz w:val="28"/>
                <w:szCs w:val="28"/>
              </w:rPr>
              <w:t>Проект договора</w:t>
            </w:r>
          </w:p>
          <w:p w:rsidR="00257172" w:rsidRPr="00147D3B" w:rsidRDefault="00257172" w:rsidP="00257172">
            <w:pPr>
              <w:numPr>
                <w:ilvl w:val="1"/>
                <w:numId w:val="1"/>
              </w:numPr>
              <w:spacing w:line="360" w:lineRule="exact"/>
              <w:rPr>
                <w:sz w:val="28"/>
                <w:szCs w:val="28"/>
              </w:rPr>
            </w:pPr>
            <w:r w:rsidRPr="00147D3B">
              <w:rPr>
                <w:sz w:val="28"/>
                <w:szCs w:val="28"/>
              </w:rPr>
              <w:lastRenderedPageBreak/>
              <w:t xml:space="preserve">Формы документов, предоставляемых в составе заявки участника: </w:t>
            </w:r>
          </w:p>
          <w:p w:rsidR="00257172" w:rsidRPr="00147D3B" w:rsidRDefault="00257172" w:rsidP="00257172">
            <w:pPr>
              <w:spacing w:line="360" w:lineRule="exact"/>
              <w:ind w:left="720"/>
              <w:rPr>
                <w:sz w:val="28"/>
                <w:szCs w:val="28"/>
              </w:rPr>
            </w:pPr>
            <w:r w:rsidRPr="00147D3B">
              <w:rPr>
                <w:sz w:val="28"/>
                <w:szCs w:val="28"/>
              </w:rPr>
              <w:t>Форма заявки участника</w:t>
            </w:r>
          </w:p>
          <w:p w:rsidR="00257172" w:rsidRPr="00147D3B" w:rsidRDefault="00257172" w:rsidP="00257172">
            <w:pPr>
              <w:spacing w:line="360" w:lineRule="exact"/>
              <w:ind w:left="720"/>
              <w:rPr>
                <w:b/>
                <w:sz w:val="28"/>
                <w:szCs w:val="28"/>
              </w:rPr>
            </w:pPr>
            <w:r w:rsidRPr="00147D3B">
              <w:rPr>
                <w:sz w:val="28"/>
                <w:szCs w:val="28"/>
              </w:rPr>
              <w:t>Форма технического предложения участника</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9A7A1C" w:rsidRDefault="0002626C" w:rsidP="004A468B">
      <w:pPr>
        <w:jc w:val="center"/>
        <w:rPr>
          <w:b/>
          <w:bCs/>
          <w:sz w:val="28"/>
          <w:szCs w:val="28"/>
        </w:rPr>
      </w:pPr>
      <w:r w:rsidRPr="0002626C">
        <w:rPr>
          <w:b/>
          <w:bCs/>
          <w:sz w:val="28"/>
          <w:szCs w:val="28"/>
        </w:rPr>
        <w:t>Техническое задание</w:t>
      </w:r>
    </w:p>
    <w:p w:rsidR="007F0937" w:rsidRDefault="007F0937" w:rsidP="004A468B">
      <w:pPr>
        <w:jc w:val="center"/>
        <w:rPr>
          <w:b/>
          <w:bCs/>
          <w:sz w:val="28"/>
          <w:szCs w:val="28"/>
        </w:rPr>
      </w:pPr>
    </w:p>
    <w:tbl>
      <w:tblPr>
        <w:tblW w:w="562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568"/>
        <w:gridCol w:w="1135"/>
        <w:gridCol w:w="1137"/>
        <w:gridCol w:w="564"/>
        <w:gridCol w:w="922"/>
        <w:gridCol w:w="644"/>
        <w:gridCol w:w="1519"/>
        <w:gridCol w:w="40"/>
        <w:gridCol w:w="568"/>
        <w:gridCol w:w="1553"/>
      </w:tblGrid>
      <w:tr w:rsidR="00275682" w:rsidRPr="00C64EF6" w:rsidTr="00275682">
        <w:tc>
          <w:tcPr>
            <w:tcW w:w="5000" w:type="pct"/>
            <w:gridSpan w:val="11"/>
            <w:vAlign w:val="center"/>
          </w:tcPr>
          <w:p w:rsidR="00275682" w:rsidRPr="00C64EF6" w:rsidRDefault="00275682" w:rsidP="002A3456">
            <w:pPr>
              <w:jc w:val="center"/>
              <w:rPr>
                <w:bCs/>
              </w:rPr>
            </w:pPr>
            <w:r w:rsidRPr="00D4715C">
              <w:rPr>
                <w:b/>
                <w:sz w:val="28"/>
                <w:szCs w:val="28"/>
              </w:rPr>
              <w:t xml:space="preserve">1. </w:t>
            </w:r>
            <w:r w:rsidRPr="002A3456">
              <w:rPr>
                <w:b/>
                <w:sz w:val="28"/>
                <w:szCs w:val="28"/>
              </w:rPr>
              <w:t>Наименование закупаемых</w:t>
            </w:r>
            <w:r w:rsidR="002A3456" w:rsidRPr="002A3456">
              <w:rPr>
                <w:b/>
                <w:sz w:val="28"/>
                <w:szCs w:val="28"/>
              </w:rPr>
              <w:t xml:space="preserve"> товаров, работ, услуг</w:t>
            </w:r>
            <w:r w:rsidRPr="002A3456">
              <w:rPr>
                <w:b/>
                <w:sz w:val="28"/>
                <w:szCs w:val="28"/>
              </w:rPr>
              <w:t>, их количество (объем), цены за единицу услуги и начальная (максимальная</w:t>
            </w:r>
            <w:r w:rsidRPr="00D4715C">
              <w:rPr>
                <w:b/>
                <w:sz w:val="28"/>
                <w:szCs w:val="28"/>
              </w:rPr>
              <w:t>) цена договора</w:t>
            </w:r>
          </w:p>
        </w:tc>
      </w:tr>
      <w:tr w:rsidR="002A3456" w:rsidRPr="00C64EF6" w:rsidTr="007F0937">
        <w:tc>
          <w:tcPr>
            <w:tcW w:w="1859" w:type="pct"/>
            <w:gridSpan w:val="3"/>
            <w:vAlign w:val="center"/>
          </w:tcPr>
          <w:p w:rsidR="002A3456" w:rsidRPr="00C64EF6" w:rsidRDefault="002A3456" w:rsidP="002A3456">
            <w:pPr>
              <w:jc w:val="center"/>
            </w:pPr>
            <w:r w:rsidRPr="00C64EF6">
              <w:rPr>
                <w:bCs/>
              </w:rPr>
              <w:t>Наименование</w:t>
            </w:r>
          </w:p>
          <w:p w:rsidR="002A3456" w:rsidRPr="00C64EF6" w:rsidRDefault="002A3456" w:rsidP="002A3456">
            <w:pPr>
              <w:jc w:val="center"/>
            </w:pPr>
          </w:p>
        </w:tc>
        <w:tc>
          <w:tcPr>
            <w:tcW w:w="514" w:type="pct"/>
            <w:vAlign w:val="center"/>
          </w:tcPr>
          <w:p w:rsidR="002A3456" w:rsidRPr="00C64EF6" w:rsidRDefault="002A3456" w:rsidP="002A3456">
            <w:pPr>
              <w:ind w:left="-108"/>
              <w:jc w:val="center"/>
            </w:pPr>
            <w:r w:rsidRPr="00C64EF6">
              <w:rPr>
                <w:bCs/>
              </w:rPr>
              <w:t>Ед. изм.</w:t>
            </w:r>
          </w:p>
        </w:tc>
        <w:tc>
          <w:tcPr>
            <w:tcW w:w="255" w:type="pct"/>
            <w:vAlign w:val="center"/>
          </w:tcPr>
          <w:p w:rsidR="002A3456" w:rsidRPr="00C64EF6" w:rsidRDefault="002A3456" w:rsidP="002A3456">
            <w:pPr>
              <w:ind w:left="-108"/>
              <w:jc w:val="center"/>
            </w:pPr>
            <w:r w:rsidRPr="00C64EF6">
              <w:rPr>
                <w:bCs/>
              </w:rPr>
              <w:t>Ко</w:t>
            </w:r>
            <w:r>
              <w:rPr>
                <w:bCs/>
              </w:rPr>
              <w:t>л-во</w:t>
            </w:r>
          </w:p>
        </w:tc>
        <w:tc>
          <w:tcPr>
            <w:tcW w:w="708" w:type="pct"/>
            <w:gridSpan w:val="2"/>
            <w:vAlign w:val="center"/>
          </w:tcPr>
          <w:p w:rsidR="002A3456" w:rsidRDefault="002A3456" w:rsidP="002A3456">
            <w:pPr>
              <w:jc w:val="center"/>
              <w:rPr>
                <w:sz w:val="20"/>
                <w:szCs w:val="20"/>
              </w:rPr>
            </w:pPr>
            <w:r>
              <w:rPr>
                <w:sz w:val="20"/>
                <w:szCs w:val="20"/>
              </w:rPr>
              <w:t>Цена за единицу  в рублях  без НДС</w:t>
            </w:r>
          </w:p>
        </w:tc>
        <w:tc>
          <w:tcPr>
            <w:tcW w:w="705" w:type="pct"/>
            <w:gridSpan w:val="2"/>
            <w:vAlign w:val="center"/>
          </w:tcPr>
          <w:p w:rsidR="002A3456" w:rsidRDefault="002A3456" w:rsidP="002A3456">
            <w:pPr>
              <w:jc w:val="center"/>
              <w:rPr>
                <w:sz w:val="20"/>
                <w:szCs w:val="20"/>
              </w:rPr>
            </w:pPr>
            <w:r>
              <w:rPr>
                <w:sz w:val="20"/>
                <w:szCs w:val="20"/>
              </w:rPr>
              <w:t>Сумма в рублях без НДС</w:t>
            </w:r>
          </w:p>
        </w:tc>
        <w:tc>
          <w:tcPr>
            <w:tcW w:w="257" w:type="pct"/>
            <w:vAlign w:val="center"/>
          </w:tcPr>
          <w:p w:rsidR="002A3456" w:rsidRDefault="002A3456" w:rsidP="002A3456">
            <w:pPr>
              <w:jc w:val="center"/>
              <w:rPr>
                <w:sz w:val="20"/>
                <w:szCs w:val="20"/>
              </w:rPr>
            </w:pPr>
            <w:r>
              <w:rPr>
                <w:sz w:val="20"/>
                <w:szCs w:val="20"/>
              </w:rPr>
              <w:t>Ставка НДС в %</w:t>
            </w:r>
          </w:p>
        </w:tc>
        <w:tc>
          <w:tcPr>
            <w:tcW w:w="702" w:type="pct"/>
            <w:vAlign w:val="center"/>
          </w:tcPr>
          <w:p w:rsidR="002A3456" w:rsidRDefault="002A3456" w:rsidP="002A3456">
            <w:pPr>
              <w:jc w:val="center"/>
              <w:rPr>
                <w:sz w:val="20"/>
                <w:szCs w:val="20"/>
              </w:rPr>
            </w:pPr>
            <w:r>
              <w:rPr>
                <w:sz w:val="20"/>
                <w:szCs w:val="20"/>
              </w:rPr>
              <w:t>Сумма в рублях с НДС</w:t>
            </w:r>
          </w:p>
        </w:tc>
      </w:tr>
      <w:tr w:rsidR="00523EFD" w:rsidRPr="00E96B0D" w:rsidTr="007F0937">
        <w:tc>
          <w:tcPr>
            <w:tcW w:w="1859" w:type="pct"/>
            <w:gridSpan w:val="3"/>
            <w:vAlign w:val="center"/>
          </w:tcPr>
          <w:p w:rsidR="00523EFD" w:rsidRPr="002A3456" w:rsidRDefault="00523EFD" w:rsidP="00523EFD">
            <w:pPr>
              <w:rPr>
                <w:b/>
                <w:bCs/>
                <w:color w:val="000000"/>
              </w:rPr>
            </w:pPr>
            <w:r w:rsidRPr="002A3456">
              <w:rPr>
                <w:b/>
                <w:bCs/>
                <w:color w:val="000000"/>
              </w:rPr>
              <w:t xml:space="preserve">Выполнение работ по демонтажу с вывозом мусора </w:t>
            </w:r>
            <w:r w:rsidRPr="00523EFD">
              <w:rPr>
                <w:b/>
                <w:bCs/>
                <w:color w:val="000000"/>
              </w:rPr>
              <w:t>нежилого здания, расположенного по адресу г. Красноярск, ул. Ломоносова, 50, литера В17</w:t>
            </w:r>
          </w:p>
        </w:tc>
        <w:tc>
          <w:tcPr>
            <w:tcW w:w="514" w:type="pct"/>
            <w:vAlign w:val="center"/>
          </w:tcPr>
          <w:p w:rsidR="00523EFD" w:rsidRPr="002A3456" w:rsidRDefault="00523EFD" w:rsidP="00523EFD">
            <w:pPr>
              <w:jc w:val="center"/>
              <w:rPr>
                <w:sz w:val="20"/>
                <w:szCs w:val="20"/>
              </w:rPr>
            </w:pPr>
            <w:r w:rsidRPr="002A3456">
              <w:rPr>
                <w:sz w:val="20"/>
                <w:szCs w:val="20"/>
              </w:rPr>
              <w:t>Условная единица</w:t>
            </w:r>
          </w:p>
        </w:tc>
        <w:tc>
          <w:tcPr>
            <w:tcW w:w="255" w:type="pct"/>
            <w:vAlign w:val="center"/>
          </w:tcPr>
          <w:p w:rsidR="00523EFD" w:rsidRPr="002A3456" w:rsidRDefault="00523EFD" w:rsidP="00523EFD">
            <w:pPr>
              <w:jc w:val="center"/>
              <w:rPr>
                <w:color w:val="000000"/>
              </w:rPr>
            </w:pPr>
            <w:r w:rsidRPr="002A3456">
              <w:rPr>
                <w:color w:val="000000"/>
              </w:rPr>
              <w:t>1</w:t>
            </w:r>
          </w:p>
        </w:tc>
        <w:tc>
          <w:tcPr>
            <w:tcW w:w="708" w:type="pct"/>
            <w:gridSpan w:val="2"/>
            <w:vAlign w:val="center"/>
          </w:tcPr>
          <w:p w:rsidR="00523EFD" w:rsidRDefault="00523EFD" w:rsidP="00523EFD">
            <w:pPr>
              <w:jc w:val="center"/>
              <w:rPr>
                <w:sz w:val="18"/>
                <w:szCs w:val="18"/>
              </w:rPr>
            </w:pPr>
            <w:r>
              <w:rPr>
                <w:sz w:val="18"/>
                <w:szCs w:val="18"/>
              </w:rPr>
              <w:t>330 000,00</w:t>
            </w:r>
          </w:p>
        </w:tc>
        <w:tc>
          <w:tcPr>
            <w:tcW w:w="705" w:type="pct"/>
            <w:gridSpan w:val="2"/>
            <w:vAlign w:val="center"/>
          </w:tcPr>
          <w:p w:rsidR="00523EFD" w:rsidRDefault="00523EFD" w:rsidP="00523EFD">
            <w:pPr>
              <w:jc w:val="center"/>
              <w:rPr>
                <w:sz w:val="18"/>
                <w:szCs w:val="18"/>
              </w:rPr>
            </w:pPr>
            <w:r>
              <w:rPr>
                <w:sz w:val="18"/>
                <w:szCs w:val="18"/>
              </w:rPr>
              <w:t>330 000,00</w:t>
            </w:r>
          </w:p>
        </w:tc>
        <w:tc>
          <w:tcPr>
            <w:tcW w:w="257" w:type="pct"/>
            <w:vAlign w:val="center"/>
          </w:tcPr>
          <w:p w:rsidR="00523EFD" w:rsidRDefault="00523EFD" w:rsidP="00523EFD">
            <w:pPr>
              <w:jc w:val="center"/>
              <w:rPr>
                <w:color w:val="000000"/>
                <w:sz w:val="18"/>
                <w:szCs w:val="18"/>
              </w:rPr>
            </w:pPr>
            <w:r>
              <w:rPr>
                <w:color w:val="000000"/>
                <w:sz w:val="18"/>
                <w:szCs w:val="18"/>
              </w:rPr>
              <w:t>20</w:t>
            </w:r>
          </w:p>
        </w:tc>
        <w:tc>
          <w:tcPr>
            <w:tcW w:w="702" w:type="pct"/>
            <w:vAlign w:val="center"/>
          </w:tcPr>
          <w:p w:rsidR="00523EFD" w:rsidRDefault="00523EFD" w:rsidP="00523EFD">
            <w:pPr>
              <w:jc w:val="center"/>
              <w:rPr>
                <w:sz w:val="18"/>
                <w:szCs w:val="18"/>
              </w:rPr>
            </w:pPr>
            <w:r>
              <w:rPr>
                <w:sz w:val="18"/>
                <w:szCs w:val="18"/>
              </w:rPr>
              <w:t>396 000,00</w:t>
            </w:r>
          </w:p>
        </w:tc>
      </w:tr>
      <w:tr w:rsidR="00523EFD" w:rsidRPr="00C61B90" w:rsidTr="00463A8D">
        <w:trPr>
          <w:trHeight w:val="583"/>
        </w:trPr>
        <w:tc>
          <w:tcPr>
            <w:tcW w:w="3336" w:type="pct"/>
            <w:gridSpan w:val="7"/>
            <w:vAlign w:val="center"/>
          </w:tcPr>
          <w:p w:rsidR="00523EFD" w:rsidRPr="002A3456" w:rsidRDefault="00523EFD" w:rsidP="00523EFD">
            <w:pPr>
              <w:ind w:left="-108"/>
              <w:jc w:val="both"/>
              <w:rPr>
                <w:b/>
              </w:rPr>
            </w:pPr>
            <w:r>
              <w:rPr>
                <w:b/>
              </w:rPr>
              <w:t>ИТОГО:</w:t>
            </w:r>
          </w:p>
        </w:tc>
        <w:tc>
          <w:tcPr>
            <w:tcW w:w="705" w:type="pct"/>
            <w:gridSpan w:val="2"/>
            <w:vAlign w:val="center"/>
          </w:tcPr>
          <w:p w:rsidR="00523EFD" w:rsidRPr="00523EFD" w:rsidRDefault="00523EFD" w:rsidP="00523EFD">
            <w:pPr>
              <w:jc w:val="center"/>
              <w:rPr>
                <w:b/>
                <w:sz w:val="18"/>
                <w:szCs w:val="18"/>
              </w:rPr>
            </w:pPr>
            <w:r w:rsidRPr="00523EFD">
              <w:rPr>
                <w:b/>
                <w:sz w:val="18"/>
                <w:szCs w:val="18"/>
              </w:rPr>
              <w:t>330 000,00</w:t>
            </w:r>
          </w:p>
        </w:tc>
        <w:tc>
          <w:tcPr>
            <w:tcW w:w="257" w:type="pct"/>
            <w:vAlign w:val="center"/>
          </w:tcPr>
          <w:p w:rsidR="00523EFD" w:rsidRPr="00523EFD" w:rsidRDefault="00523EFD" w:rsidP="00523EFD">
            <w:pPr>
              <w:jc w:val="center"/>
              <w:rPr>
                <w:b/>
                <w:color w:val="000000"/>
                <w:sz w:val="18"/>
                <w:szCs w:val="18"/>
              </w:rPr>
            </w:pPr>
          </w:p>
        </w:tc>
        <w:tc>
          <w:tcPr>
            <w:tcW w:w="702" w:type="pct"/>
            <w:vAlign w:val="center"/>
          </w:tcPr>
          <w:p w:rsidR="00523EFD" w:rsidRPr="00523EFD" w:rsidRDefault="00523EFD" w:rsidP="00523EFD">
            <w:pPr>
              <w:jc w:val="center"/>
              <w:rPr>
                <w:b/>
                <w:sz w:val="18"/>
                <w:szCs w:val="18"/>
              </w:rPr>
            </w:pPr>
            <w:r w:rsidRPr="00523EFD">
              <w:rPr>
                <w:b/>
                <w:sz w:val="18"/>
                <w:szCs w:val="18"/>
              </w:rPr>
              <w:t>396 000,00</w:t>
            </w:r>
          </w:p>
        </w:tc>
      </w:tr>
      <w:tr w:rsidR="00275682" w:rsidRPr="00C61B90" w:rsidTr="00C43307">
        <w:tc>
          <w:tcPr>
            <w:tcW w:w="1089" w:type="pct"/>
          </w:tcPr>
          <w:p w:rsidR="00275682" w:rsidRPr="00C61B90" w:rsidRDefault="00275682" w:rsidP="000E02FD">
            <w:pPr>
              <w:ind w:left="-108"/>
              <w:jc w:val="both"/>
              <w:rPr>
                <w:b/>
              </w:rPr>
            </w:pPr>
            <w:r w:rsidRPr="00D4715C">
              <w:rPr>
                <w:b/>
                <w:bCs/>
                <w:sz w:val="22"/>
                <w:szCs w:val="22"/>
              </w:rPr>
              <w:t>Порядок формирования начальной (максимальной) цены</w:t>
            </w:r>
            <w:r>
              <w:rPr>
                <w:b/>
                <w:bCs/>
                <w:sz w:val="22"/>
                <w:szCs w:val="22"/>
              </w:rPr>
              <w:t xml:space="preserve"> договора (цена лота)</w:t>
            </w:r>
            <w:r w:rsidRPr="00B671EE">
              <w:rPr>
                <w:b/>
                <w:bCs/>
                <w:sz w:val="22"/>
                <w:szCs w:val="22"/>
              </w:rPr>
              <w:t xml:space="preserve"> </w:t>
            </w:r>
            <w:r w:rsidRPr="00D4715C">
              <w:rPr>
                <w:b/>
                <w:bCs/>
                <w:sz w:val="22"/>
                <w:szCs w:val="22"/>
              </w:rPr>
              <w:t xml:space="preserve"> </w:t>
            </w:r>
          </w:p>
        </w:tc>
        <w:tc>
          <w:tcPr>
            <w:tcW w:w="3911" w:type="pct"/>
            <w:gridSpan w:val="10"/>
          </w:tcPr>
          <w:p w:rsidR="00294585" w:rsidRPr="002A3456" w:rsidRDefault="002A3456" w:rsidP="002A3456">
            <w:pPr>
              <w:jc w:val="both"/>
            </w:pPr>
            <w:r w:rsidRPr="002A3456">
              <w:t xml:space="preserve">Начальная (максимальная) цена договора включает все расходы Подрядчика, с учетом всех видов налогов, стоимости материалов, а также накладных и транспортных расходов для осуществления деятельности, связанные с выполнением Работ и все возможные расходы, которые может понести Подрядчик при их выполнении и </w:t>
            </w:r>
            <w:r w:rsidR="00294585" w:rsidRPr="002A3456">
              <w:t>составляет:</w:t>
            </w:r>
          </w:p>
          <w:p w:rsidR="002A3456" w:rsidRPr="002A3456" w:rsidRDefault="002A3456" w:rsidP="002A3456">
            <w:pPr>
              <w:pStyle w:val="a4"/>
              <w:tabs>
                <w:tab w:val="left" w:pos="0"/>
              </w:tabs>
              <w:ind w:left="0" w:firstLine="284"/>
              <w:jc w:val="both"/>
            </w:pPr>
            <w:r w:rsidRPr="002A3456">
              <w:rPr>
                <w:b/>
              </w:rPr>
              <w:t xml:space="preserve">- </w:t>
            </w:r>
            <w:r w:rsidR="00523EFD">
              <w:rPr>
                <w:b/>
              </w:rPr>
              <w:t xml:space="preserve">396 000,00 </w:t>
            </w:r>
            <w:r w:rsidRPr="002A3456">
              <w:t xml:space="preserve">(триста </w:t>
            </w:r>
            <w:r w:rsidR="00523EFD">
              <w:t xml:space="preserve">девяносто </w:t>
            </w:r>
            <w:r w:rsidRPr="002A3456">
              <w:t>шесть тысяч</w:t>
            </w:r>
            <w:r w:rsidR="00523EFD">
              <w:t>) рублей 00</w:t>
            </w:r>
            <w:r w:rsidRPr="002A3456">
              <w:t xml:space="preserve"> копеек;</w:t>
            </w:r>
          </w:p>
          <w:p w:rsidR="00275682" w:rsidRPr="002A3456" w:rsidRDefault="002A3456" w:rsidP="00523EFD">
            <w:pPr>
              <w:tabs>
                <w:tab w:val="left" w:pos="0"/>
              </w:tabs>
              <w:jc w:val="both"/>
              <w:rPr>
                <w:sz w:val="28"/>
                <w:szCs w:val="28"/>
              </w:rPr>
            </w:pPr>
            <w:r w:rsidRPr="002A3456">
              <w:t xml:space="preserve">    </w:t>
            </w:r>
            <w:r w:rsidRPr="002A3456">
              <w:rPr>
                <w:b/>
              </w:rPr>
              <w:t xml:space="preserve">- </w:t>
            </w:r>
            <w:r w:rsidR="00523EFD">
              <w:rPr>
                <w:b/>
              </w:rPr>
              <w:t xml:space="preserve">330 000,00 </w:t>
            </w:r>
            <w:r w:rsidRPr="002A3456">
              <w:t>(</w:t>
            </w:r>
            <w:r w:rsidR="00523EFD">
              <w:t xml:space="preserve">триста тридцать </w:t>
            </w:r>
            <w:r w:rsidRPr="002A3456">
              <w:t>тысяч</w:t>
            </w:r>
            <w:r w:rsidR="00523EFD">
              <w:t>) рублей 0</w:t>
            </w:r>
            <w:r w:rsidRPr="002A3456">
              <w:t>0 копеек.</w:t>
            </w:r>
          </w:p>
        </w:tc>
      </w:tr>
      <w:tr w:rsidR="00275682" w:rsidRPr="00C61B90" w:rsidTr="00C43307">
        <w:tc>
          <w:tcPr>
            <w:tcW w:w="1089" w:type="pct"/>
          </w:tcPr>
          <w:p w:rsidR="00275682" w:rsidRPr="00C61B90" w:rsidRDefault="00275682" w:rsidP="0008662E">
            <w:pPr>
              <w:ind w:left="-108"/>
              <w:jc w:val="both"/>
              <w:rPr>
                <w:b/>
                <w:bCs/>
              </w:rPr>
            </w:pPr>
            <w:r w:rsidRPr="00D4715C">
              <w:rPr>
                <w:b/>
                <w:bCs/>
                <w:sz w:val="22"/>
                <w:szCs w:val="22"/>
              </w:rPr>
              <w:t>Применяемая при расчете начальной (максимальной) цены ставка НДС</w:t>
            </w:r>
          </w:p>
        </w:tc>
        <w:tc>
          <w:tcPr>
            <w:tcW w:w="3911" w:type="pct"/>
            <w:gridSpan w:val="10"/>
          </w:tcPr>
          <w:p w:rsidR="00275682" w:rsidRPr="00294585" w:rsidRDefault="00275682" w:rsidP="0008662E">
            <w:pPr>
              <w:jc w:val="both"/>
              <w:rPr>
                <w:bCs/>
              </w:rPr>
            </w:pPr>
            <w:r w:rsidRPr="00294585">
              <w:rPr>
                <w:bCs/>
                <w:sz w:val="22"/>
                <w:szCs w:val="22"/>
              </w:rPr>
              <w:t>20%</w:t>
            </w:r>
          </w:p>
        </w:tc>
      </w:tr>
      <w:tr w:rsidR="00463A8D" w:rsidRPr="00C61B90" w:rsidTr="00275682">
        <w:tc>
          <w:tcPr>
            <w:tcW w:w="5000" w:type="pct"/>
            <w:gridSpan w:val="11"/>
          </w:tcPr>
          <w:p w:rsidR="00463A8D" w:rsidRPr="00B10254" w:rsidRDefault="00463A8D" w:rsidP="00463A8D">
            <w:pPr>
              <w:rPr>
                <w:b/>
                <w:bCs/>
                <w:i/>
                <w:sz w:val="22"/>
                <w:szCs w:val="22"/>
              </w:rPr>
            </w:pPr>
            <w:r w:rsidRPr="00F24C89">
              <w:rPr>
                <w:b/>
                <w:sz w:val="28"/>
                <w:szCs w:val="28"/>
              </w:rPr>
              <w:t>2. Требования к товарам, работам, услугам</w:t>
            </w:r>
          </w:p>
        </w:tc>
      </w:tr>
      <w:tr w:rsidR="00393F3A" w:rsidRPr="00C61B90" w:rsidTr="00C43307">
        <w:trPr>
          <w:trHeight w:val="1481"/>
        </w:trPr>
        <w:tc>
          <w:tcPr>
            <w:tcW w:w="1089" w:type="pct"/>
          </w:tcPr>
          <w:p w:rsidR="00393F3A" w:rsidRPr="009B0800" w:rsidRDefault="00393F3A" w:rsidP="00393F3A">
            <w:pPr>
              <w:spacing w:line="276" w:lineRule="auto"/>
              <w:jc w:val="both"/>
              <w:rPr>
                <w:b/>
                <w:sz w:val="22"/>
                <w:szCs w:val="22"/>
                <w:lang w:eastAsia="en-US"/>
              </w:rPr>
            </w:pPr>
            <w:r w:rsidRPr="009B0800">
              <w:rPr>
                <w:b/>
                <w:bCs/>
                <w:sz w:val="22"/>
                <w:szCs w:val="22"/>
                <w:lang w:eastAsia="en-US"/>
              </w:rPr>
              <w:t xml:space="preserve">Нормативные документы, согласно которым установлены требования </w:t>
            </w:r>
          </w:p>
        </w:tc>
        <w:tc>
          <w:tcPr>
            <w:tcW w:w="3911" w:type="pct"/>
            <w:gridSpan w:val="10"/>
            <w:vAlign w:val="center"/>
          </w:tcPr>
          <w:p w:rsidR="00393F3A" w:rsidRPr="005C7115" w:rsidRDefault="00393F3A" w:rsidP="00393F3A">
            <w:pPr>
              <w:tabs>
                <w:tab w:val="left" w:pos="10206"/>
              </w:tabs>
              <w:spacing w:line="240" w:lineRule="atLeast"/>
              <w:ind w:right="565"/>
              <w:jc w:val="both"/>
            </w:pPr>
            <w:r w:rsidRPr="005C7115">
              <w:t xml:space="preserve">Работы должны отвечать требованиям: </w:t>
            </w:r>
          </w:p>
          <w:p w:rsidR="00393F3A" w:rsidRPr="005C7115" w:rsidRDefault="00393F3A" w:rsidP="00393F3A">
            <w:pPr>
              <w:tabs>
                <w:tab w:val="left" w:pos="10206"/>
              </w:tabs>
              <w:spacing w:line="240" w:lineRule="atLeast"/>
              <w:ind w:right="565" w:firstLine="225"/>
              <w:jc w:val="both"/>
            </w:pPr>
            <w:r w:rsidRPr="005C7115">
              <w:t>-  Федерального закона от 30.12.2009 г. № 384-ФЗ «Технический регламент о безопасности зданий и сооружений»;</w:t>
            </w:r>
          </w:p>
          <w:p w:rsidR="00393F3A" w:rsidRPr="005C7115" w:rsidRDefault="00393F3A" w:rsidP="00393F3A">
            <w:pPr>
              <w:jc w:val="both"/>
            </w:pPr>
            <w:r w:rsidRPr="005C7115">
              <w:t>-  Федерального закона от 21.12.1994 г. № 69-ФЗ «О пожарной безопасности»;</w:t>
            </w:r>
          </w:p>
          <w:p w:rsidR="00393F3A" w:rsidRPr="00510FF3" w:rsidRDefault="00393F3A" w:rsidP="00393F3A">
            <w:pPr>
              <w:jc w:val="both"/>
            </w:pPr>
            <w:r w:rsidRPr="005C7115">
              <w:t xml:space="preserve">-  Федерального закона Российской Федерации «Об отходах производства и </w:t>
            </w:r>
            <w:r w:rsidRPr="00510FF3">
              <w:t>потребления» от 24.06.1998 г. № 89- ФЗ;</w:t>
            </w:r>
          </w:p>
          <w:p w:rsidR="00393F3A" w:rsidRPr="00510FF3" w:rsidRDefault="00393F3A" w:rsidP="00393F3A">
            <w:pPr>
              <w:jc w:val="both"/>
            </w:pPr>
            <w:r w:rsidRPr="00510FF3">
              <w:t xml:space="preserve">-  Положения «О взаимодействии между ОАО «РЖД» и подрядными организациями в сфере охраны труда», утвержденного распоряжением ОАО «РЖД» от 17.08.09г. № 1722р. </w:t>
            </w:r>
          </w:p>
          <w:p w:rsidR="00393F3A" w:rsidRPr="005C7115" w:rsidRDefault="00393F3A" w:rsidP="00393F3A">
            <w:pPr>
              <w:jc w:val="both"/>
            </w:pPr>
            <w:r w:rsidRPr="00510FF3">
              <w:t>-  СП 48.13330.2011 «СНиП 12-01-2004 Организация строительства Актуализированная редакци</w:t>
            </w:r>
            <w:r w:rsidRPr="005C7115">
              <w:t>я».</w:t>
            </w:r>
          </w:p>
        </w:tc>
      </w:tr>
      <w:tr w:rsidR="00C43307" w:rsidRPr="00C61B90" w:rsidTr="00C43307">
        <w:trPr>
          <w:trHeight w:val="1052"/>
        </w:trPr>
        <w:tc>
          <w:tcPr>
            <w:tcW w:w="1089" w:type="pct"/>
            <w:vMerge w:val="restart"/>
          </w:tcPr>
          <w:p w:rsidR="00C43307" w:rsidRPr="009B0800" w:rsidRDefault="00C43307" w:rsidP="00393F3A">
            <w:pPr>
              <w:spacing w:line="276" w:lineRule="auto"/>
              <w:jc w:val="both"/>
              <w:rPr>
                <w:b/>
                <w:i/>
                <w:sz w:val="22"/>
                <w:szCs w:val="22"/>
                <w:lang w:eastAsia="en-US"/>
              </w:rPr>
            </w:pPr>
            <w:r w:rsidRPr="009B0800">
              <w:rPr>
                <w:b/>
                <w:bCs/>
                <w:sz w:val="22"/>
                <w:szCs w:val="22"/>
                <w:lang w:eastAsia="en-US"/>
              </w:rPr>
              <w:t>Технические и функциональные характеристики работ</w:t>
            </w:r>
          </w:p>
        </w:tc>
        <w:tc>
          <w:tcPr>
            <w:tcW w:w="3911" w:type="pct"/>
            <w:gridSpan w:val="10"/>
            <w:vAlign w:val="center"/>
          </w:tcPr>
          <w:p w:rsidR="00C43307" w:rsidRDefault="00C43307" w:rsidP="00393F3A">
            <w:pPr>
              <w:tabs>
                <w:tab w:val="left" w:pos="3495"/>
              </w:tabs>
            </w:pPr>
            <w:r w:rsidRPr="005C7115">
              <w:t>Работы должны выполняться согласно сметной документации.</w:t>
            </w:r>
          </w:p>
          <w:p w:rsidR="00C43307" w:rsidRPr="00393F3A" w:rsidRDefault="00C43307" w:rsidP="00393F3A">
            <w:pPr>
              <w:suppressAutoHyphens/>
              <w:spacing w:line="276" w:lineRule="auto"/>
              <w:jc w:val="both"/>
              <w:rPr>
                <w:bCs/>
                <w:sz w:val="22"/>
                <w:szCs w:val="22"/>
              </w:rPr>
            </w:pPr>
            <w:r w:rsidRPr="00AF54F3">
              <w:rPr>
                <w:bCs/>
                <w:sz w:val="22"/>
                <w:szCs w:val="22"/>
              </w:rPr>
              <w:t xml:space="preserve">Перечень и объемы работ по </w:t>
            </w:r>
            <w:r w:rsidRPr="000E2EB9">
              <w:rPr>
                <w:rFonts w:eastAsia="Calibri"/>
                <w:color w:val="00000A"/>
                <w:sz w:val="22"/>
                <w:szCs w:val="22"/>
                <w:lang w:eastAsia="en-US"/>
              </w:rPr>
              <w:t>демонтажу с вывозом мусора нежилого здания</w:t>
            </w:r>
            <w:r w:rsidRPr="00AF54F3">
              <w:rPr>
                <w:bCs/>
                <w:sz w:val="22"/>
                <w:szCs w:val="22"/>
              </w:rPr>
              <w:t xml:space="preserve"> указаны в Таблице №1 Технического задания.</w:t>
            </w:r>
          </w:p>
        </w:tc>
      </w:tr>
      <w:tr w:rsidR="00C43307" w:rsidRPr="00C61B90" w:rsidTr="00C43307">
        <w:trPr>
          <w:trHeight w:val="449"/>
        </w:trPr>
        <w:tc>
          <w:tcPr>
            <w:tcW w:w="1089" w:type="pct"/>
            <w:vMerge/>
          </w:tcPr>
          <w:p w:rsidR="00C43307" w:rsidRPr="009B0800" w:rsidRDefault="00C43307" w:rsidP="00C43307">
            <w:pPr>
              <w:spacing w:line="276" w:lineRule="auto"/>
              <w:jc w:val="both"/>
              <w:rPr>
                <w:b/>
                <w:bCs/>
                <w:sz w:val="22"/>
                <w:szCs w:val="22"/>
                <w:lang w:eastAsia="en-US"/>
              </w:rPr>
            </w:pPr>
          </w:p>
        </w:tc>
        <w:tc>
          <w:tcPr>
            <w:tcW w:w="3911" w:type="pct"/>
            <w:gridSpan w:val="10"/>
            <w:vAlign w:val="center"/>
          </w:tcPr>
          <w:p w:rsidR="00C43307" w:rsidRDefault="00C43307" w:rsidP="00C43307">
            <w:pPr>
              <w:spacing w:line="276" w:lineRule="auto"/>
              <w:jc w:val="center"/>
              <w:rPr>
                <w:b/>
                <w:lang w:eastAsia="en-US"/>
              </w:rPr>
            </w:pPr>
            <w:r>
              <w:rPr>
                <w:b/>
                <w:lang w:eastAsia="en-US"/>
              </w:rPr>
              <w:t>Перечень и объем</w:t>
            </w:r>
            <w:r w:rsidRPr="008B18C4">
              <w:rPr>
                <w:b/>
                <w:lang w:eastAsia="en-US"/>
              </w:rPr>
              <w:t xml:space="preserve"> работ:</w:t>
            </w:r>
            <w:r>
              <w:rPr>
                <w:b/>
                <w:lang w:eastAsia="en-US"/>
              </w:rPr>
              <w:t xml:space="preserve">                                                     Таблица №1                                                                                           </w:t>
            </w:r>
          </w:p>
        </w:tc>
      </w:tr>
      <w:tr w:rsidR="00C43307" w:rsidRPr="00C61B90" w:rsidTr="00523EFD">
        <w:trPr>
          <w:trHeight w:val="449"/>
        </w:trPr>
        <w:tc>
          <w:tcPr>
            <w:tcW w:w="1089" w:type="pct"/>
            <w:vMerge/>
          </w:tcPr>
          <w:p w:rsidR="00C43307" w:rsidRPr="009B0800" w:rsidRDefault="00C43307" w:rsidP="00C43307">
            <w:pPr>
              <w:spacing w:line="276" w:lineRule="auto"/>
              <w:jc w:val="both"/>
              <w:rPr>
                <w:b/>
                <w:bCs/>
                <w:sz w:val="22"/>
                <w:szCs w:val="22"/>
                <w:lang w:eastAsia="en-US"/>
              </w:rPr>
            </w:pPr>
          </w:p>
        </w:tc>
        <w:tc>
          <w:tcPr>
            <w:tcW w:w="257" w:type="pct"/>
          </w:tcPr>
          <w:p w:rsidR="00C43307" w:rsidRPr="00EF404C" w:rsidRDefault="00C43307" w:rsidP="00C43307">
            <w:pPr>
              <w:jc w:val="center"/>
              <w:rPr>
                <w:bCs/>
                <w:sz w:val="20"/>
                <w:szCs w:val="20"/>
              </w:rPr>
            </w:pPr>
            <w:r w:rsidRPr="00EF404C">
              <w:rPr>
                <w:bCs/>
                <w:sz w:val="20"/>
                <w:szCs w:val="20"/>
              </w:rPr>
              <w:t xml:space="preserve">№ </w:t>
            </w:r>
            <w:proofErr w:type="spellStart"/>
            <w:r w:rsidRPr="00EF404C">
              <w:rPr>
                <w:bCs/>
                <w:sz w:val="20"/>
                <w:szCs w:val="20"/>
              </w:rPr>
              <w:t>пп</w:t>
            </w:r>
            <w:proofErr w:type="spellEnd"/>
          </w:p>
        </w:tc>
        <w:tc>
          <w:tcPr>
            <w:tcW w:w="1699" w:type="pct"/>
            <w:gridSpan w:val="4"/>
          </w:tcPr>
          <w:p w:rsidR="00C43307" w:rsidRPr="00EF404C" w:rsidRDefault="00C43307" w:rsidP="00C43307">
            <w:pPr>
              <w:jc w:val="center"/>
              <w:rPr>
                <w:bCs/>
                <w:sz w:val="20"/>
                <w:szCs w:val="20"/>
              </w:rPr>
            </w:pPr>
            <w:r w:rsidRPr="00EF404C">
              <w:rPr>
                <w:bCs/>
                <w:sz w:val="20"/>
                <w:szCs w:val="20"/>
              </w:rPr>
              <w:t>Наименование работ</w:t>
            </w:r>
          </w:p>
        </w:tc>
        <w:tc>
          <w:tcPr>
            <w:tcW w:w="978" w:type="pct"/>
            <w:gridSpan w:val="2"/>
          </w:tcPr>
          <w:p w:rsidR="00C43307" w:rsidRPr="00EF404C" w:rsidRDefault="00C43307" w:rsidP="00C43307">
            <w:pPr>
              <w:jc w:val="center"/>
              <w:rPr>
                <w:bCs/>
                <w:sz w:val="20"/>
                <w:szCs w:val="20"/>
              </w:rPr>
            </w:pPr>
            <w:r w:rsidRPr="00EF404C">
              <w:rPr>
                <w:bCs/>
                <w:sz w:val="20"/>
                <w:szCs w:val="20"/>
              </w:rPr>
              <w:t>Единица измерения</w:t>
            </w:r>
          </w:p>
        </w:tc>
        <w:tc>
          <w:tcPr>
            <w:tcW w:w="977" w:type="pct"/>
            <w:gridSpan w:val="3"/>
          </w:tcPr>
          <w:p w:rsidR="00C43307" w:rsidRPr="00EF404C" w:rsidRDefault="00C43307" w:rsidP="00C43307">
            <w:pPr>
              <w:jc w:val="center"/>
              <w:rPr>
                <w:bCs/>
                <w:sz w:val="20"/>
                <w:szCs w:val="20"/>
              </w:rPr>
            </w:pPr>
            <w:r w:rsidRPr="00EF404C">
              <w:rPr>
                <w:bCs/>
                <w:sz w:val="20"/>
                <w:szCs w:val="20"/>
              </w:rPr>
              <w:t>Количество</w:t>
            </w:r>
          </w:p>
        </w:tc>
      </w:tr>
      <w:tr w:rsidR="00523EFD" w:rsidRPr="00C61B90" w:rsidTr="00523EFD">
        <w:trPr>
          <w:trHeight w:val="449"/>
        </w:trPr>
        <w:tc>
          <w:tcPr>
            <w:tcW w:w="1089" w:type="pct"/>
            <w:vMerge/>
          </w:tcPr>
          <w:p w:rsidR="00523EFD" w:rsidRPr="009B0800" w:rsidRDefault="00523EFD" w:rsidP="00523EFD">
            <w:pPr>
              <w:spacing w:line="276" w:lineRule="auto"/>
              <w:jc w:val="both"/>
              <w:rPr>
                <w:b/>
                <w:bCs/>
                <w:sz w:val="22"/>
                <w:szCs w:val="22"/>
                <w:lang w:eastAsia="en-US"/>
              </w:rPr>
            </w:pPr>
          </w:p>
        </w:tc>
        <w:tc>
          <w:tcPr>
            <w:tcW w:w="257" w:type="pct"/>
            <w:vAlign w:val="center"/>
          </w:tcPr>
          <w:p w:rsidR="00523EFD" w:rsidRPr="007E6C43" w:rsidRDefault="00523EFD" w:rsidP="00523EFD">
            <w:pPr>
              <w:jc w:val="center"/>
              <w:rPr>
                <w:bCs/>
                <w:sz w:val="22"/>
                <w:szCs w:val="22"/>
              </w:rPr>
            </w:pPr>
            <w:r w:rsidRPr="007E6C43">
              <w:rPr>
                <w:bCs/>
                <w:sz w:val="22"/>
                <w:szCs w:val="22"/>
              </w:rPr>
              <w:t>1</w:t>
            </w:r>
          </w:p>
        </w:tc>
        <w:tc>
          <w:tcPr>
            <w:tcW w:w="1699" w:type="pct"/>
            <w:gridSpan w:val="4"/>
          </w:tcPr>
          <w:p w:rsidR="00523EFD" w:rsidRPr="00E504BE" w:rsidRDefault="00523EFD" w:rsidP="00523EFD">
            <w:pPr>
              <w:jc w:val="both"/>
              <w:rPr>
                <w:bCs/>
              </w:rPr>
            </w:pPr>
            <w:r w:rsidRPr="00C51C4C">
              <w:rPr>
                <w:bCs/>
              </w:rPr>
              <w:t xml:space="preserve">Разборка </w:t>
            </w:r>
            <w:r>
              <w:rPr>
                <w:bCs/>
              </w:rPr>
              <w:t>зданий деревянных</w:t>
            </w:r>
          </w:p>
        </w:tc>
        <w:tc>
          <w:tcPr>
            <w:tcW w:w="978" w:type="pct"/>
            <w:gridSpan w:val="2"/>
            <w:vAlign w:val="center"/>
          </w:tcPr>
          <w:p w:rsidR="00523EFD" w:rsidRPr="00E504BE" w:rsidRDefault="00523EFD" w:rsidP="00523EFD">
            <w:pPr>
              <w:jc w:val="center"/>
            </w:pPr>
            <w:r w:rsidRPr="00FC7397">
              <w:t>100 м</w:t>
            </w:r>
            <w:r>
              <w:t>3 строительного объема</w:t>
            </w:r>
          </w:p>
        </w:tc>
        <w:tc>
          <w:tcPr>
            <w:tcW w:w="977" w:type="pct"/>
            <w:gridSpan w:val="3"/>
            <w:vAlign w:val="center"/>
          </w:tcPr>
          <w:p w:rsidR="00523EFD" w:rsidRPr="00E504BE" w:rsidRDefault="00523EFD" w:rsidP="00523EFD">
            <w:pPr>
              <w:jc w:val="center"/>
            </w:pPr>
            <w:r>
              <w:t>5</w:t>
            </w:r>
            <w:r w:rsidRPr="00E504BE">
              <w:t>,</w:t>
            </w:r>
            <w:r>
              <w:t>4</w:t>
            </w:r>
          </w:p>
        </w:tc>
      </w:tr>
      <w:tr w:rsidR="00523EFD" w:rsidRPr="00C61B90" w:rsidTr="00523EFD">
        <w:trPr>
          <w:trHeight w:val="449"/>
        </w:trPr>
        <w:tc>
          <w:tcPr>
            <w:tcW w:w="1089" w:type="pct"/>
            <w:vMerge/>
          </w:tcPr>
          <w:p w:rsidR="00523EFD" w:rsidRPr="009B0800" w:rsidRDefault="00523EFD" w:rsidP="00523EFD">
            <w:pPr>
              <w:spacing w:line="276" w:lineRule="auto"/>
              <w:jc w:val="both"/>
              <w:rPr>
                <w:b/>
                <w:bCs/>
                <w:sz w:val="22"/>
                <w:szCs w:val="22"/>
                <w:lang w:eastAsia="en-US"/>
              </w:rPr>
            </w:pPr>
          </w:p>
        </w:tc>
        <w:tc>
          <w:tcPr>
            <w:tcW w:w="257" w:type="pct"/>
            <w:vAlign w:val="center"/>
          </w:tcPr>
          <w:p w:rsidR="00523EFD" w:rsidRPr="007E6C43" w:rsidRDefault="00523EFD" w:rsidP="00523EFD">
            <w:pPr>
              <w:jc w:val="center"/>
              <w:rPr>
                <w:bCs/>
                <w:sz w:val="22"/>
                <w:szCs w:val="22"/>
              </w:rPr>
            </w:pPr>
            <w:r w:rsidRPr="007E6C43">
              <w:rPr>
                <w:bCs/>
                <w:sz w:val="22"/>
                <w:szCs w:val="22"/>
              </w:rPr>
              <w:t>2</w:t>
            </w:r>
          </w:p>
        </w:tc>
        <w:tc>
          <w:tcPr>
            <w:tcW w:w="1699" w:type="pct"/>
            <w:gridSpan w:val="4"/>
          </w:tcPr>
          <w:p w:rsidR="00523EFD" w:rsidRPr="00E504BE" w:rsidRDefault="00523EFD" w:rsidP="00523EFD">
            <w:pPr>
              <w:tabs>
                <w:tab w:val="left" w:pos="2063"/>
              </w:tabs>
              <w:jc w:val="both"/>
              <w:rPr>
                <w:bCs/>
              </w:rPr>
            </w:pPr>
            <w:r w:rsidRPr="00A5767C">
              <w:t xml:space="preserve">Разборка </w:t>
            </w:r>
            <w:r>
              <w:t>железобетонных фундаментов</w:t>
            </w:r>
          </w:p>
        </w:tc>
        <w:tc>
          <w:tcPr>
            <w:tcW w:w="978" w:type="pct"/>
            <w:gridSpan w:val="2"/>
            <w:vAlign w:val="center"/>
          </w:tcPr>
          <w:p w:rsidR="00523EFD" w:rsidRPr="00E504BE" w:rsidRDefault="00523EFD" w:rsidP="00523EFD">
            <w:pPr>
              <w:jc w:val="center"/>
            </w:pPr>
            <w:r w:rsidRPr="00FC7397">
              <w:t>1 м</w:t>
            </w:r>
            <w:r>
              <w:t>3</w:t>
            </w:r>
          </w:p>
        </w:tc>
        <w:tc>
          <w:tcPr>
            <w:tcW w:w="977" w:type="pct"/>
            <w:gridSpan w:val="3"/>
            <w:vAlign w:val="center"/>
          </w:tcPr>
          <w:p w:rsidR="00523EFD" w:rsidRPr="00E504BE" w:rsidRDefault="00523EFD" w:rsidP="00523EFD">
            <w:pPr>
              <w:jc w:val="center"/>
            </w:pPr>
            <w:r>
              <w:t>4</w:t>
            </w:r>
            <w:r w:rsidRPr="00E504BE">
              <w:t>,</w:t>
            </w:r>
            <w:r>
              <w:t>8</w:t>
            </w:r>
          </w:p>
        </w:tc>
      </w:tr>
      <w:tr w:rsidR="00523EFD" w:rsidRPr="00C61B90" w:rsidTr="00523EFD">
        <w:trPr>
          <w:trHeight w:val="449"/>
        </w:trPr>
        <w:tc>
          <w:tcPr>
            <w:tcW w:w="1089" w:type="pct"/>
            <w:vMerge/>
          </w:tcPr>
          <w:p w:rsidR="00523EFD" w:rsidRPr="009B0800" w:rsidRDefault="00523EFD" w:rsidP="00523EFD">
            <w:pPr>
              <w:spacing w:line="276" w:lineRule="auto"/>
              <w:jc w:val="both"/>
              <w:rPr>
                <w:b/>
                <w:bCs/>
                <w:sz w:val="22"/>
                <w:szCs w:val="22"/>
                <w:lang w:eastAsia="en-US"/>
              </w:rPr>
            </w:pPr>
          </w:p>
        </w:tc>
        <w:tc>
          <w:tcPr>
            <w:tcW w:w="257" w:type="pct"/>
            <w:vAlign w:val="center"/>
          </w:tcPr>
          <w:p w:rsidR="00523EFD" w:rsidRPr="007E6C43" w:rsidRDefault="00523EFD" w:rsidP="00523EFD">
            <w:pPr>
              <w:jc w:val="center"/>
              <w:rPr>
                <w:bCs/>
                <w:sz w:val="22"/>
                <w:szCs w:val="22"/>
              </w:rPr>
            </w:pPr>
            <w:r>
              <w:rPr>
                <w:bCs/>
                <w:sz w:val="22"/>
                <w:szCs w:val="22"/>
              </w:rPr>
              <w:t>3</w:t>
            </w:r>
          </w:p>
        </w:tc>
        <w:tc>
          <w:tcPr>
            <w:tcW w:w="1699" w:type="pct"/>
            <w:gridSpan w:val="4"/>
          </w:tcPr>
          <w:p w:rsidR="00523EFD" w:rsidRPr="00E504BE" w:rsidRDefault="00523EFD" w:rsidP="00523EFD">
            <w:pPr>
              <w:jc w:val="both"/>
              <w:rPr>
                <w:bCs/>
              </w:rPr>
            </w:pPr>
            <w:r>
              <w:t>Погрузочные работы при автомобильных перевозках мусора строительного с погрузкой экскаваторами емкостью ковша до 0,5 м3</w:t>
            </w:r>
          </w:p>
        </w:tc>
        <w:tc>
          <w:tcPr>
            <w:tcW w:w="978" w:type="pct"/>
            <w:gridSpan w:val="2"/>
            <w:vAlign w:val="center"/>
          </w:tcPr>
          <w:p w:rsidR="00523EFD" w:rsidRPr="00E504BE" w:rsidRDefault="00523EFD" w:rsidP="00523EFD">
            <w:pPr>
              <w:jc w:val="center"/>
            </w:pPr>
            <w:r w:rsidRPr="00E504BE">
              <w:t xml:space="preserve">1 </w:t>
            </w:r>
            <w:r>
              <w:t>т груза</w:t>
            </w:r>
          </w:p>
        </w:tc>
        <w:tc>
          <w:tcPr>
            <w:tcW w:w="977" w:type="pct"/>
            <w:gridSpan w:val="3"/>
            <w:vAlign w:val="center"/>
          </w:tcPr>
          <w:p w:rsidR="00523EFD" w:rsidRPr="00E504BE" w:rsidRDefault="00523EFD" w:rsidP="00523EFD">
            <w:pPr>
              <w:jc w:val="center"/>
            </w:pPr>
            <w:r>
              <w:t>335</w:t>
            </w:r>
            <w:r w:rsidRPr="00FC7397">
              <w:t>,</w:t>
            </w:r>
            <w:r>
              <w:t>52</w:t>
            </w:r>
          </w:p>
        </w:tc>
      </w:tr>
      <w:tr w:rsidR="00523EFD" w:rsidRPr="00C61B90" w:rsidTr="00523EFD">
        <w:trPr>
          <w:trHeight w:val="449"/>
        </w:trPr>
        <w:tc>
          <w:tcPr>
            <w:tcW w:w="1089" w:type="pct"/>
            <w:vMerge/>
          </w:tcPr>
          <w:p w:rsidR="00523EFD" w:rsidRPr="009B0800" w:rsidRDefault="00523EFD" w:rsidP="00523EFD">
            <w:pPr>
              <w:spacing w:line="276" w:lineRule="auto"/>
              <w:jc w:val="both"/>
              <w:rPr>
                <w:b/>
                <w:bCs/>
                <w:sz w:val="22"/>
                <w:szCs w:val="22"/>
                <w:lang w:eastAsia="en-US"/>
              </w:rPr>
            </w:pPr>
          </w:p>
        </w:tc>
        <w:tc>
          <w:tcPr>
            <w:tcW w:w="257" w:type="pct"/>
            <w:vAlign w:val="center"/>
          </w:tcPr>
          <w:p w:rsidR="00523EFD" w:rsidRPr="007E6C43" w:rsidRDefault="00523EFD" w:rsidP="00523EFD">
            <w:pPr>
              <w:jc w:val="center"/>
              <w:rPr>
                <w:bCs/>
                <w:sz w:val="22"/>
                <w:szCs w:val="22"/>
              </w:rPr>
            </w:pPr>
            <w:r>
              <w:rPr>
                <w:bCs/>
                <w:sz w:val="22"/>
                <w:szCs w:val="22"/>
              </w:rPr>
              <w:t>4</w:t>
            </w:r>
          </w:p>
        </w:tc>
        <w:tc>
          <w:tcPr>
            <w:tcW w:w="1699" w:type="pct"/>
            <w:gridSpan w:val="4"/>
          </w:tcPr>
          <w:p w:rsidR="00523EFD" w:rsidRPr="00E504BE" w:rsidRDefault="00523EFD" w:rsidP="00523EFD">
            <w:pPr>
              <w:jc w:val="both"/>
              <w:rPr>
                <w:bCs/>
              </w:rPr>
            </w:pPr>
            <w:r>
              <w:t>Перевозка грузов автомобилями-самосвалами грузоподъемностью 10 т на расстояние до 30 км</w:t>
            </w:r>
          </w:p>
        </w:tc>
        <w:tc>
          <w:tcPr>
            <w:tcW w:w="978" w:type="pct"/>
            <w:gridSpan w:val="2"/>
            <w:vAlign w:val="center"/>
          </w:tcPr>
          <w:p w:rsidR="00523EFD" w:rsidRPr="00E504BE" w:rsidRDefault="00523EFD" w:rsidP="00523EFD">
            <w:pPr>
              <w:jc w:val="center"/>
            </w:pPr>
            <w:r w:rsidRPr="00E504BE">
              <w:t xml:space="preserve">1 </w:t>
            </w:r>
            <w:r>
              <w:t>т груза</w:t>
            </w:r>
          </w:p>
        </w:tc>
        <w:tc>
          <w:tcPr>
            <w:tcW w:w="977" w:type="pct"/>
            <w:gridSpan w:val="3"/>
            <w:vAlign w:val="center"/>
          </w:tcPr>
          <w:p w:rsidR="00523EFD" w:rsidRPr="00E504BE" w:rsidRDefault="00523EFD" w:rsidP="00523EFD">
            <w:pPr>
              <w:jc w:val="center"/>
            </w:pPr>
            <w:r>
              <w:t>335</w:t>
            </w:r>
            <w:r w:rsidRPr="00FC7397">
              <w:t>,</w:t>
            </w:r>
            <w:r>
              <w:t>52</w:t>
            </w:r>
          </w:p>
        </w:tc>
      </w:tr>
      <w:tr w:rsidR="00C43307" w:rsidRPr="00C61B90" w:rsidTr="00C43307">
        <w:trPr>
          <w:trHeight w:val="1689"/>
        </w:trPr>
        <w:tc>
          <w:tcPr>
            <w:tcW w:w="1089" w:type="pct"/>
          </w:tcPr>
          <w:p w:rsidR="00C43307" w:rsidRPr="009B0800" w:rsidRDefault="00C43307" w:rsidP="00C43307">
            <w:pPr>
              <w:spacing w:line="276" w:lineRule="auto"/>
              <w:jc w:val="both"/>
              <w:rPr>
                <w:b/>
                <w:bCs/>
                <w:sz w:val="22"/>
                <w:szCs w:val="22"/>
                <w:lang w:eastAsia="en-US"/>
              </w:rPr>
            </w:pPr>
            <w:r w:rsidRPr="009B0800">
              <w:rPr>
                <w:b/>
                <w:bCs/>
                <w:sz w:val="22"/>
                <w:szCs w:val="22"/>
                <w:lang w:eastAsia="en-US"/>
              </w:rPr>
              <w:t>Требования к безопасности работ</w:t>
            </w:r>
          </w:p>
        </w:tc>
        <w:tc>
          <w:tcPr>
            <w:tcW w:w="3911" w:type="pct"/>
            <w:gridSpan w:val="10"/>
            <w:vAlign w:val="center"/>
          </w:tcPr>
          <w:p w:rsidR="00C43307" w:rsidRPr="005C7115" w:rsidRDefault="00C43307" w:rsidP="00C43307">
            <w:pPr>
              <w:spacing w:line="240" w:lineRule="atLeast"/>
              <w:jc w:val="both"/>
            </w:pPr>
            <w:r w:rsidRPr="005C7115">
              <w:rPr>
                <w:color w:val="000000"/>
              </w:rPr>
              <w:t xml:space="preserve">Подрядчик должен обеспечивать выполнение необходимых мероприятий по технике безопасности, пожарной и электробезопасности, охране окружающей среды, </w:t>
            </w:r>
            <w:r w:rsidRPr="005C7115">
              <w:t xml:space="preserve">правил производственной санитарии. </w:t>
            </w:r>
          </w:p>
          <w:p w:rsidR="00C43307" w:rsidRDefault="00C43307" w:rsidP="00C43307">
            <w:pPr>
              <w:spacing w:line="240" w:lineRule="atLeast"/>
              <w:jc w:val="both"/>
              <w:rPr>
                <w:color w:val="000000"/>
              </w:rPr>
            </w:pPr>
            <w:r w:rsidRPr="005C7115">
              <w:rPr>
                <w:color w:val="000000"/>
              </w:rPr>
              <w:t xml:space="preserve">Работники Подрядчика должны быть одеты в сигнальные жилеты, изготовленными по </w:t>
            </w:r>
            <w:r w:rsidRPr="005C7115">
              <w:rPr>
                <w:snapToGrid w:val="0"/>
              </w:rPr>
              <w:t>ГОСТ 12.4.281-2014. Межгосударственный стандарт. Система стандартов безопасности труда. Одежда специальная повышенной видимости. Технические требования».</w:t>
            </w:r>
            <w:r w:rsidRPr="005C7115">
              <w:rPr>
                <w:color w:val="000000"/>
              </w:rPr>
              <w:t xml:space="preserve"> </w:t>
            </w:r>
          </w:p>
          <w:p w:rsidR="00C43307" w:rsidRPr="005C7115" w:rsidRDefault="00C43307" w:rsidP="00C43307">
            <w:pPr>
              <w:spacing w:line="240" w:lineRule="atLeast"/>
              <w:jc w:val="both"/>
            </w:pPr>
            <w:r w:rsidRPr="005C7115">
              <w:t>Подрядчик гарантирует освобождение Заказчика от ответственности и всякого рода расходов, связанных с увечьем или несчастными случаями со смертельным исходом в процессе выполнения работ в отношении своего персонала либо третьих лиц, за исключением случаев, когда это произошло по вине Заказчика.</w:t>
            </w:r>
          </w:p>
        </w:tc>
      </w:tr>
      <w:tr w:rsidR="00C43307" w:rsidRPr="00C61B90" w:rsidTr="00C43307">
        <w:trPr>
          <w:trHeight w:val="1096"/>
        </w:trPr>
        <w:tc>
          <w:tcPr>
            <w:tcW w:w="1089" w:type="pct"/>
          </w:tcPr>
          <w:p w:rsidR="00C43307" w:rsidRPr="009B0800" w:rsidRDefault="00C43307" w:rsidP="00C43307">
            <w:pPr>
              <w:spacing w:line="276" w:lineRule="auto"/>
              <w:jc w:val="both"/>
              <w:rPr>
                <w:b/>
                <w:bCs/>
                <w:sz w:val="22"/>
                <w:szCs w:val="22"/>
                <w:lang w:eastAsia="en-US"/>
              </w:rPr>
            </w:pPr>
            <w:r w:rsidRPr="009B0800">
              <w:rPr>
                <w:b/>
                <w:bCs/>
                <w:sz w:val="22"/>
                <w:szCs w:val="22"/>
                <w:lang w:eastAsia="en-US"/>
              </w:rPr>
              <w:t>Требования к качеству работ</w:t>
            </w:r>
          </w:p>
        </w:tc>
        <w:tc>
          <w:tcPr>
            <w:tcW w:w="3911" w:type="pct"/>
            <w:gridSpan w:val="10"/>
            <w:vAlign w:val="center"/>
          </w:tcPr>
          <w:p w:rsidR="00C43307" w:rsidRPr="005C7115" w:rsidRDefault="00C43307" w:rsidP="00C43307">
            <w:pPr>
              <w:jc w:val="both"/>
              <w:rPr>
                <w:color w:val="000000"/>
              </w:rPr>
            </w:pPr>
            <w:r w:rsidRPr="005C7115">
              <w:rPr>
                <w:color w:val="000000"/>
              </w:rPr>
              <w:t>Качество работ должно соответствовать требованиям государственных стандартов и нормативов.</w:t>
            </w:r>
          </w:p>
          <w:p w:rsidR="00C43307" w:rsidRPr="005C7115" w:rsidRDefault="00C43307" w:rsidP="00C43307">
            <w:pPr>
              <w:rPr>
                <w:i/>
              </w:rPr>
            </w:pPr>
            <w:r w:rsidRPr="005C7115">
              <w:t>Работы должны быть выполнены качественно, в соответствии с локально-сметной документацией</w:t>
            </w:r>
          </w:p>
        </w:tc>
      </w:tr>
      <w:tr w:rsidR="00C43307" w:rsidRPr="00C61B90" w:rsidTr="00275682">
        <w:tc>
          <w:tcPr>
            <w:tcW w:w="5000" w:type="pct"/>
            <w:gridSpan w:val="11"/>
          </w:tcPr>
          <w:p w:rsidR="00C43307" w:rsidRPr="00C61B90" w:rsidRDefault="00C43307" w:rsidP="00C43307">
            <w:pPr>
              <w:jc w:val="both"/>
              <w:rPr>
                <w:b/>
                <w:i/>
                <w:sz w:val="28"/>
                <w:szCs w:val="28"/>
              </w:rPr>
            </w:pPr>
            <w:r w:rsidRPr="00D4715C">
              <w:rPr>
                <w:b/>
                <w:sz w:val="28"/>
                <w:szCs w:val="28"/>
              </w:rPr>
              <w:t>3. Требования к результатам</w:t>
            </w:r>
          </w:p>
        </w:tc>
      </w:tr>
      <w:tr w:rsidR="00C43307" w:rsidRPr="00C61B90" w:rsidTr="00275682">
        <w:tc>
          <w:tcPr>
            <w:tcW w:w="5000" w:type="pct"/>
            <w:gridSpan w:val="11"/>
          </w:tcPr>
          <w:p w:rsidR="00C43307" w:rsidRPr="00D05893" w:rsidRDefault="00C43307" w:rsidP="00C43307">
            <w:pPr>
              <w:jc w:val="both"/>
              <w:rPr>
                <w:bCs/>
              </w:rPr>
            </w:pPr>
            <w:r w:rsidRPr="00D05893">
              <w:rPr>
                <w:bCs/>
              </w:rPr>
              <w:t xml:space="preserve">Работы должны быть выполнены в полном объеме, в установленный срок и соответствовать предъявляемым в соответствии с техническим заданием и договором требованиям. </w:t>
            </w:r>
            <w:r w:rsidRPr="00D05893">
              <w:t>Подрядчик должен выполнить работы своими материалами, оборудованием, инструментами, силами и средствами.</w:t>
            </w:r>
          </w:p>
          <w:p w:rsidR="00C43307" w:rsidRPr="00D05893" w:rsidRDefault="00C43307" w:rsidP="00C43307">
            <w:pPr>
              <w:spacing w:line="240" w:lineRule="atLeast"/>
              <w:jc w:val="both"/>
              <w:rPr>
                <w:rFonts w:eastAsia="MS Mincho"/>
              </w:rPr>
            </w:pPr>
            <w:r w:rsidRPr="00D05893">
              <w:t xml:space="preserve">Подрядчик должен освободить территорию от остатков мусора, образовавшегося в ходе выполнения работ в </w:t>
            </w:r>
            <w:r w:rsidRPr="00D05893">
              <w:rPr>
                <w:rFonts w:eastAsia="MS Mincho"/>
              </w:rPr>
              <w:t xml:space="preserve">течение 15 (пятнадцати) календарных дней со дня подписания Заказчиком первичных учетных документов. </w:t>
            </w:r>
            <w:r w:rsidRPr="00D05893">
              <w:t>Подрядчик несет все затраты, связанные с утилизацией мусора.</w:t>
            </w:r>
          </w:p>
          <w:p w:rsidR="00C43307" w:rsidRPr="00D05893" w:rsidRDefault="00C43307" w:rsidP="00C43307">
            <w:pPr>
              <w:jc w:val="both"/>
            </w:pPr>
            <w:r w:rsidRPr="00D05893">
              <w:rPr>
                <w:bCs/>
                <w:sz w:val="22"/>
                <w:szCs w:val="22"/>
                <w:lang w:eastAsia="en-US"/>
              </w:rPr>
              <w:t>Результаты Работ должны быть оформлены актом о приемке выполненных Работ в соответствии с унифицированной формой № КС-2. К акту о приемке выполненных Работ прилагается Справка о стоимости выполненных Работ и затрат, оформленная в соответствии с унифицированной формой № КС – 3.</w:t>
            </w:r>
          </w:p>
        </w:tc>
      </w:tr>
      <w:tr w:rsidR="00C43307" w:rsidRPr="00C61B90" w:rsidTr="00275682">
        <w:tc>
          <w:tcPr>
            <w:tcW w:w="5000" w:type="pct"/>
            <w:gridSpan w:val="11"/>
          </w:tcPr>
          <w:p w:rsidR="00C43307" w:rsidRPr="00D05893" w:rsidRDefault="00C43307" w:rsidP="00C43307">
            <w:pPr>
              <w:jc w:val="both"/>
              <w:rPr>
                <w:i/>
                <w:sz w:val="28"/>
                <w:szCs w:val="28"/>
              </w:rPr>
            </w:pPr>
            <w:r w:rsidRPr="00D05893">
              <w:rPr>
                <w:b/>
                <w:sz w:val="28"/>
                <w:szCs w:val="28"/>
              </w:rPr>
              <w:t>4.</w:t>
            </w:r>
            <w:r w:rsidRPr="00D05893">
              <w:rPr>
                <w:i/>
                <w:sz w:val="28"/>
                <w:szCs w:val="28"/>
              </w:rPr>
              <w:t xml:space="preserve"> </w:t>
            </w:r>
            <w:r w:rsidRPr="00D05893">
              <w:rPr>
                <w:b/>
                <w:sz w:val="28"/>
                <w:szCs w:val="28"/>
              </w:rPr>
              <w:t>Место, условия и порядок поставки товаров, выполнения работ, оказания услуг</w:t>
            </w:r>
          </w:p>
        </w:tc>
      </w:tr>
      <w:tr w:rsidR="00C43307" w:rsidRPr="00C61B90" w:rsidTr="00C43307">
        <w:tc>
          <w:tcPr>
            <w:tcW w:w="1089" w:type="pct"/>
          </w:tcPr>
          <w:p w:rsidR="00C43307" w:rsidRPr="00D05893" w:rsidRDefault="00C43307" w:rsidP="00C43307">
            <w:pPr>
              <w:jc w:val="both"/>
            </w:pPr>
            <w:r w:rsidRPr="00D05893">
              <w:t xml:space="preserve">Место </w:t>
            </w:r>
            <w:r w:rsidRPr="00D05893">
              <w:rPr>
                <w:bCs/>
              </w:rPr>
              <w:t>поставки товаров, выполнения работ, оказания услуг</w:t>
            </w:r>
          </w:p>
        </w:tc>
        <w:tc>
          <w:tcPr>
            <w:tcW w:w="3911" w:type="pct"/>
            <w:gridSpan w:val="10"/>
          </w:tcPr>
          <w:p w:rsidR="00C43307" w:rsidRPr="00D05893" w:rsidRDefault="00523EFD" w:rsidP="00C43307">
            <w:pPr>
              <w:spacing w:line="276" w:lineRule="auto"/>
              <w:jc w:val="both"/>
              <w:rPr>
                <w:sz w:val="22"/>
                <w:szCs w:val="22"/>
                <w:lang w:eastAsia="en-US"/>
              </w:rPr>
            </w:pPr>
            <w:r w:rsidRPr="00523EFD">
              <w:rPr>
                <w:b/>
                <w:bCs/>
                <w:color w:val="000000"/>
              </w:rPr>
              <w:t>г. Красноярск, ул. Ломоносова, 50, литера В17</w:t>
            </w:r>
          </w:p>
        </w:tc>
      </w:tr>
      <w:tr w:rsidR="00C43307" w:rsidRPr="00C61B90" w:rsidTr="00C43307">
        <w:tc>
          <w:tcPr>
            <w:tcW w:w="1089" w:type="pct"/>
          </w:tcPr>
          <w:p w:rsidR="00C43307" w:rsidRPr="00D05893" w:rsidRDefault="00C43307" w:rsidP="00C43307">
            <w:pPr>
              <w:jc w:val="both"/>
              <w:rPr>
                <w:i/>
              </w:rPr>
            </w:pPr>
            <w:r w:rsidRPr="00D05893">
              <w:t xml:space="preserve">Условия </w:t>
            </w:r>
            <w:r w:rsidRPr="00D05893">
              <w:rPr>
                <w:bCs/>
              </w:rPr>
              <w:t>поставки товаров, выполнения работ, оказания услуг</w:t>
            </w:r>
          </w:p>
        </w:tc>
        <w:tc>
          <w:tcPr>
            <w:tcW w:w="3911" w:type="pct"/>
            <w:gridSpan w:val="10"/>
          </w:tcPr>
          <w:p w:rsidR="00C43307" w:rsidRPr="00D05893" w:rsidRDefault="00C43307" w:rsidP="00C43307">
            <w:pPr>
              <w:autoSpaceDE w:val="0"/>
              <w:autoSpaceDN w:val="0"/>
              <w:jc w:val="both"/>
            </w:pPr>
            <w:r w:rsidRPr="00D05893">
              <w:t>Работы должны быть выполнены в соответствии с требованиями технического задания настоящей документации.</w:t>
            </w:r>
          </w:p>
          <w:p w:rsidR="00C43307" w:rsidRPr="00D05893" w:rsidRDefault="00C43307" w:rsidP="00C43307">
            <w:pPr>
              <w:autoSpaceDE w:val="0"/>
              <w:autoSpaceDN w:val="0"/>
              <w:jc w:val="both"/>
              <w:rPr>
                <w:sz w:val="22"/>
                <w:szCs w:val="22"/>
                <w:shd w:val="clear" w:color="auto" w:fill="FFFFFF"/>
              </w:rPr>
            </w:pPr>
            <w:r w:rsidRPr="00D05893">
              <w:rPr>
                <w:sz w:val="22"/>
                <w:szCs w:val="22"/>
                <w:shd w:val="clear" w:color="auto" w:fill="FFFFFF"/>
              </w:rPr>
              <w:t>Работы должны выполняться в условиях действующего предприятия.</w:t>
            </w:r>
          </w:p>
          <w:p w:rsidR="00C43307" w:rsidRPr="00D05893" w:rsidRDefault="00C43307" w:rsidP="00C43307">
            <w:pPr>
              <w:autoSpaceDE w:val="0"/>
              <w:autoSpaceDN w:val="0"/>
              <w:jc w:val="both"/>
              <w:rPr>
                <w:sz w:val="22"/>
                <w:szCs w:val="22"/>
                <w:lang w:eastAsia="en-US"/>
              </w:rPr>
            </w:pPr>
            <w:r w:rsidRPr="00D05893">
              <w:rPr>
                <w:sz w:val="22"/>
                <w:szCs w:val="22"/>
                <w:shd w:val="clear" w:color="auto" w:fill="FFFFFF"/>
              </w:rPr>
              <w:t>Заказчик вправе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 а так же потребовать прекращения работы любого лица или остановки любых работ в случае обнаружения нарушения требований охраны труда, фактов, создающих угрозу пожарной и экологической безопасности при выполнении работ.</w:t>
            </w:r>
          </w:p>
        </w:tc>
      </w:tr>
      <w:tr w:rsidR="00C43307" w:rsidRPr="00C61B90" w:rsidTr="00C43307">
        <w:tc>
          <w:tcPr>
            <w:tcW w:w="1089" w:type="pct"/>
          </w:tcPr>
          <w:p w:rsidR="00C43307" w:rsidRPr="00D05893" w:rsidRDefault="00C43307" w:rsidP="00C43307">
            <w:pPr>
              <w:jc w:val="both"/>
              <w:rPr>
                <w:i/>
              </w:rPr>
            </w:pPr>
            <w:r w:rsidRPr="00D05893">
              <w:t xml:space="preserve">Сроки </w:t>
            </w:r>
            <w:r w:rsidRPr="00D05893">
              <w:rPr>
                <w:bCs/>
              </w:rPr>
              <w:t>поставки товаров, выполнения работ, оказания услуг</w:t>
            </w:r>
          </w:p>
        </w:tc>
        <w:tc>
          <w:tcPr>
            <w:tcW w:w="3911" w:type="pct"/>
            <w:gridSpan w:val="10"/>
          </w:tcPr>
          <w:p w:rsidR="00C43307" w:rsidRPr="00D05893" w:rsidRDefault="00C43307" w:rsidP="00C43307">
            <w:pPr>
              <w:spacing w:line="276" w:lineRule="auto"/>
              <w:jc w:val="both"/>
              <w:rPr>
                <w:sz w:val="22"/>
                <w:szCs w:val="22"/>
                <w:lang w:eastAsia="en-US"/>
              </w:rPr>
            </w:pPr>
            <w:r w:rsidRPr="00D05893">
              <w:rPr>
                <w:sz w:val="22"/>
                <w:szCs w:val="22"/>
                <w:lang w:eastAsia="en-US"/>
              </w:rPr>
              <w:t>В течение 30 календарных дней с даты заключения Договора</w:t>
            </w:r>
          </w:p>
        </w:tc>
      </w:tr>
      <w:tr w:rsidR="00C43307" w:rsidRPr="00C61B90" w:rsidTr="00275682">
        <w:tc>
          <w:tcPr>
            <w:tcW w:w="5000" w:type="pct"/>
            <w:gridSpan w:val="11"/>
          </w:tcPr>
          <w:p w:rsidR="00C43307" w:rsidRPr="00D05893" w:rsidRDefault="00C43307" w:rsidP="00C43307">
            <w:pPr>
              <w:jc w:val="both"/>
              <w:rPr>
                <w:i/>
                <w:sz w:val="28"/>
                <w:szCs w:val="28"/>
              </w:rPr>
            </w:pPr>
            <w:r w:rsidRPr="00D05893">
              <w:rPr>
                <w:b/>
                <w:bCs/>
                <w:sz w:val="28"/>
                <w:szCs w:val="28"/>
              </w:rPr>
              <w:t>5. Форма, сроки и порядок оплаты</w:t>
            </w:r>
          </w:p>
        </w:tc>
      </w:tr>
      <w:tr w:rsidR="00C43307" w:rsidRPr="00C61B90" w:rsidTr="00C43307">
        <w:tc>
          <w:tcPr>
            <w:tcW w:w="1089" w:type="pct"/>
          </w:tcPr>
          <w:p w:rsidR="00C43307" w:rsidRPr="00D05893" w:rsidRDefault="00C43307" w:rsidP="00C43307">
            <w:pPr>
              <w:jc w:val="both"/>
              <w:rPr>
                <w:i/>
              </w:rPr>
            </w:pPr>
            <w:r w:rsidRPr="00D05893">
              <w:rPr>
                <w:bCs/>
                <w:sz w:val="22"/>
                <w:szCs w:val="22"/>
              </w:rPr>
              <w:t>Форма оплаты</w:t>
            </w:r>
          </w:p>
        </w:tc>
        <w:tc>
          <w:tcPr>
            <w:tcW w:w="3911" w:type="pct"/>
            <w:gridSpan w:val="10"/>
          </w:tcPr>
          <w:p w:rsidR="00C43307" w:rsidRPr="00D05893" w:rsidRDefault="00C43307" w:rsidP="00C43307">
            <w:pPr>
              <w:jc w:val="both"/>
              <w:rPr>
                <w:i/>
              </w:rPr>
            </w:pPr>
            <w:r w:rsidRPr="00D05893">
              <w:rPr>
                <w:bCs/>
              </w:rPr>
              <w:t>Оплата осуществляется в безналичной форме путем перечисления средств на счет участника</w:t>
            </w:r>
          </w:p>
        </w:tc>
      </w:tr>
      <w:tr w:rsidR="00C43307" w:rsidRPr="00C61B90" w:rsidTr="00C43307">
        <w:tc>
          <w:tcPr>
            <w:tcW w:w="1089" w:type="pct"/>
          </w:tcPr>
          <w:p w:rsidR="00C43307" w:rsidRPr="00D05893" w:rsidRDefault="00C43307" w:rsidP="00C43307">
            <w:pPr>
              <w:jc w:val="both"/>
              <w:rPr>
                <w:i/>
              </w:rPr>
            </w:pPr>
            <w:r w:rsidRPr="00D05893">
              <w:rPr>
                <w:bCs/>
                <w:sz w:val="22"/>
                <w:szCs w:val="22"/>
              </w:rPr>
              <w:lastRenderedPageBreak/>
              <w:t>Авансирование</w:t>
            </w:r>
          </w:p>
        </w:tc>
        <w:tc>
          <w:tcPr>
            <w:tcW w:w="3911" w:type="pct"/>
            <w:gridSpan w:val="10"/>
          </w:tcPr>
          <w:p w:rsidR="00C43307" w:rsidRPr="00D05893" w:rsidRDefault="00C43307" w:rsidP="00C43307">
            <w:pPr>
              <w:jc w:val="both"/>
              <w:rPr>
                <w:bCs/>
                <w:i/>
                <w:sz w:val="22"/>
                <w:szCs w:val="22"/>
              </w:rPr>
            </w:pPr>
            <w:r w:rsidRPr="00D05893">
              <w:rPr>
                <w:bCs/>
                <w:sz w:val="22"/>
                <w:szCs w:val="22"/>
              </w:rPr>
              <w:t>Предусмотрено авансирование в размере не более 30 % от цены договора (стоимости этапа договора)</w:t>
            </w:r>
            <w:r w:rsidRPr="00D05893">
              <w:rPr>
                <w:bCs/>
                <w:i/>
                <w:sz w:val="22"/>
                <w:szCs w:val="22"/>
              </w:rPr>
              <w:t>.</w:t>
            </w:r>
          </w:p>
          <w:p w:rsidR="00C43307" w:rsidRPr="00D05893" w:rsidRDefault="00C43307" w:rsidP="00C43307">
            <w:pPr>
              <w:jc w:val="both"/>
              <w:rPr>
                <w:i/>
                <w:sz w:val="28"/>
                <w:szCs w:val="28"/>
              </w:rPr>
            </w:pPr>
            <w:r w:rsidRPr="00D05893">
              <w:rPr>
                <w:bCs/>
                <w:sz w:val="22"/>
                <w:szCs w:val="22"/>
              </w:rPr>
              <w:t>Участник в своем техническом предложении указывает фиксированный размер аванса, но не более указанного в настоящем пункте</w:t>
            </w:r>
          </w:p>
        </w:tc>
      </w:tr>
      <w:tr w:rsidR="00C43307" w:rsidRPr="00C61B90" w:rsidTr="00C43307">
        <w:tc>
          <w:tcPr>
            <w:tcW w:w="1089" w:type="pct"/>
          </w:tcPr>
          <w:p w:rsidR="00C43307" w:rsidRPr="00D05893" w:rsidRDefault="00C43307" w:rsidP="00C43307">
            <w:pPr>
              <w:jc w:val="both"/>
              <w:rPr>
                <w:i/>
              </w:rPr>
            </w:pPr>
            <w:r w:rsidRPr="00D05893">
              <w:rPr>
                <w:bCs/>
                <w:sz w:val="22"/>
                <w:szCs w:val="22"/>
              </w:rPr>
              <w:t>Срок и порядок оплаты</w:t>
            </w:r>
          </w:p>
        </w:tc>
        <w:tc>
          <w:tcPr>
            <w:tcW w:w="3911" w:type="pct"/>
            <w:gridSpan w:val="10"/>
          </w:tcPr>
          <w:p w:rsidR="00C43307" w:rsidRPr="00D05893" w:rsidRDefault="00C43307" w:rsidP="00523EFD">
            <w:pPr>
              <w:spacing w:line="240" w:lineRule="atLeast"/>
              <w:jc w:val="both"/>
            </w:pPr>
            <w:r w:rsidRPr="00D05893">
              <w:rPr>
                <w:bCs/>
              </w:rPr>
              <w:t xml:space="preserve">Условия оплаты: предоплата 30% от общей стоимости договора в течение 10 (десяти) рабочих дней после подписания договора. Окончательный платёж производится </w:t>
            </w:r>
            <w:r w:rsidRPr="00D05893">
              <w:t xml:space="preserve">в течение 30 (тридцати) календарных дней с даты предоставления Подрядчиком комплекта документов для оплаты (счет, счет-фактура, акт формы № КС-2, справка формы № КС-3), путем перечисления Заказчиком денежных средств на расчетный счет Подрядчика.  </w:t>
            </w:r>
          </w:p>
          <w:p w:rsidR="00C43307" w:rsidRPr="00D05893" w:rsidRDefault="00C43307" w:rsidP="00C43307">
            <w:pPr>
              <w:widowControl w:val="0"/>
              <w:shd w:val="clear" w:color="auto" w:fill="FFFFFF"/>
              <w:tabs>
                <w:tab w:val="left" w:pos="0"/>
              </w:tabs>
              <w:autoSpaceDE w:val="0"/>
              <w:autoSpaceDN w:val="0"/>
              <w:adjustRightInd w:val="0"/>
              <w:spacing w:line="240" w:lineRule="exact"/>
              <w:rPr>
                <w:b/>
                <w:bCs/>
              </w:rPr>
            </w:pPr>
          </w:p>
          <w:p w:rsidR="00C43307" w:rsidRPr="00D05893" w:rsidRDefault="00C43307" w:rsidP="00C43307">
            <w:pPr>
              <w:jc w:val="both"/>
              <w:rPr>
                <w:i/>
              </w:rPr>
            </w:pPr>
            <w:r w:rsidRPr="00D05893">
              <w:rPr>
                <w:i/>
                <w:sz w:val="22"/>
                <w:szCs w:val="22"/>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C43307" w:rsidRPr="00D05893" w:rsidRDefault="00C43307" w:rsidP="00C43307">
            <w:pPr>
              <w:jc w:val="both"/>
            </w:pPr>
            <w:r w:rsidRPr="00D05893">
              <w:rPr>
                <w:i/>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C43307" w:rsidRPr="00C61B90" w:rsidTr="00275682">
        <w:tc>
          <w:tcPr>
            <w:tcW w:w="5000" w:type="pct"/>
            <w:gridSpan w:val="11"/>
          </w:tcPr>
          <w:p w:rsidR="00C43307" w:rsidRPr="00D05893" w:rsidRDefault="00C43307" w:rsidP="00C43307">
            <w:pPr>
              <w:jc w:val="both"/>
              <w:rPr>
                <w:i/>
                <w:sz w:val="28"/>
                <w:szCs w:val="28"/>
              </w:rPr>
            </w:pPr>
            <w:r w:rsidRPr="00D05893">
              <w:rPr>
                <w:b/>
                <w:bCs/>
                <w:sz w:val="28"/>
                <w:szCs w:val="28"/>
              </w:rPr>
              <w:t>6. Иные требования</w:t>
            </w:r>
          </w:p>
        </w:tc>
      </w:tr>
      <w:tr w:rsidR="00C43307" w:rsidRPr="00C61B90" w:rsidTr="00275682">
        <w:tc>
          <w:tcPr>
            <w:tcW w:w="5000" w:type="pct"/>
            <w:gridSpan w:val="11"/>
          </w:tcPr>
          <w:p w:rsidR="00C43307" w:rsidRPr="00D05893" w:rsidRDefault="00C43307" w:rsidP="00C43307">
            <w:pPr>
              <w:jc w:val="both"/>
              <w:rPr>
                <w:sz w:val="22"/>
                <w:szCs w:val="22"/>
              </w:rPr>
            </w:pPr>
            <w:r w:rsidRPr="00D05893">
              <w:rPr>
                <w:sz w:val="22"/>
                <w:szCs w:val="22"/>
              </w:rPr>
              <w:t>Не предусмотрены</w:t>
            </w:r>
          </w:p>
        </w:tc>
      </w:tr>
      <w:tr w:rsidR="00C43307" w:rsidRPr="00C61B90" w:rsidTr="00275682">
        <w:tc>
          <w:tcPr>
            <w:tcW w:w="5000" w:type="pct"/>
            <w:gridSpan w:val="11"/>
          </w:tcPr>
          <w:p w:rsidR="00C43307" w:rsidRPr="00D05893" w:rsidRDefault="00C43307" w:rsidP="00C43307">
            <w:pPr>
              <w:jc w:val="both"/>
              <w:rPr>
                <w:b/>
                <w:sz w:val="28"/>
                <w:szCs w:val="28"/>
              </w:rPr>
            </w:pPr>
            <w:r w:rsidRPr="00D05893">
              <w:rPr>
                <w:b/>
                <w:sz w:val="28"/>
                <w:szCs w:val="28"/>
              </w:rPr>
              <w:t>7. Расчет стоимости товаров, работ, услуг за единицу</w:t>
            </w:r>
          </w:p>
        </w:tc>
      </w:tr>
      <w:tr w:rsidR="00C43307" w:rsidRPr="00C61B90" w:rsidTr="00275682">
        <w:tc>
          <w:tcPr>
            <w:tcW w:w="5000" w:type="pct"/>
            <w:gridSpan w:val="11"/>
          </w:tcPr>
          <w:p w:rsidR="00C43307" w:rsidRPr="00D05893" w:rsidRDefault="00C43307" w:rsidP="00C43307">
            <w:pPr>
              <w:jc w:val="both"/>
              <w:rPr>
                <w:i/>
                <w:sz w:val="22"/>
                <w:szCs w:val="22"/>
              </w:rPr>
            </w:pPr>
            <w:r w:rsidRPr="00D05893">
              <w:rPr>
                <w:sz w:val="22"/>
                <w:szCs w:val="22"/>
              </w:rPr>
              <w:t xml:space="preserve">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 </w:t>
            </w:r>
          </w:p>
        </w:tc>
      </w:tr>
    </w:tbl>
    <w:p w:rsidR="004C7E17" w:rsidRDefault="004C7E17" w:rsidP="0002626C">
      <w:pPr>
        <w:jc w:val="center"/>
        <w:rPr>
          <w:b/>
          <w:bCs/>
          <w:sz w:val="28"/>
          <w:szCs w:val="28"/>
        </w:rPr>
      </w:pPr>
    </w:p>
    <w:p w:rsidR="00E73324" w:rsidRDefault="00E73324" w:rsidP="0002626C">
      <w:pPr>
        <w:jc w:val="center"/>
        <w:rPr>
          <w:b/>
          <w:bCs/>
          <w:sz w:val="28"/>
          <w:szCs w:val="28"/>
        </w:rPr>
        <w:sectPr w:rsidR="00E73324" w:rsidSect="00426180">
          <w:headerReference w:type="default" r:id="rId10"/>
          <w:headerReference w:type="first" r:id="rId11"/>
          <w:pgSz w:w="11906" w:h="16838" w:code="9"/>
          <w:pgMar w:top="567" w:right="924" w:bottom="284" w:left="1134" w:header="794" w:footer="794" w:gutter="0"/>
          <w:pgNumType w:start="1"/>
          <w:cols w:space="708"/>
          <w:titlePg/>
          <w:docGrid w:linePitch="360"/>
        </w:sectPr>
      </w:pPr>
    </w:p>
    <w:p w:rsidR="0002626C" w:rsidRPr="00252BF4" w:rsidRDefault="0002626C" w:rsidP="0002626C">
      <w:pPr>
        <w:keepNext/>
        <w:ind w:left="709"/>
        <w:jc w:val="right"/>
        <w:outlineLvl w:val="1"/>
      </w:pPr>
      <w:r w:rsidRPr="00252BF4">
        <w:lastRenderedPageBreak/>
        <w:t xml:space="preserve">Приложение № 1.2 к извещению </w:t>
      </w:r>
    </w:p>
    <w:p w:rsidR="0002626C" w:rsidRDefault="0002626C" w:rsidP="0002626C">
      <w:pPr>
        <w:keepNext/>
        <w:ind w:left="709"/>
        <w:jc w:val="right"/>
        <w:outlineLvl w:val="1"/>
      </w:pPr>
      <w:r w:rsidRPr="00252BF4">
        <w:t>о проведении запроса котировок</w:t>
      </w:r>
    </w:p>
    <w:p w:rsidR="00BC481C" w:rsidRPr="0045446D" w:rsidRDefault="00BC481C" w:rsidP="00BC481C">
      <w:pPr>
        <w:ind w:right="23"/>
        <w:jc w:val="center"/>
        <w:rPr>
          <w:rFonts w:eastAsia="MS Mincho"/>
          <w:sz w:val="28"/>
          <w:szCs w:val="28"/>
        </w:rPr>
      </w:pPr>
      <w:r w:rsidRPr="0045446D">
        <w:rPr>
          <w:rFonts w:eastAsia="MS Mincho"/>
          <w:sz w:val="28"/>
          <w:szCs w:val="28"/>
        </w:rPr>
        <w:t>ПРОЕКТ</w:t>
      </w:r>
    </w:p>
    <w:p w:rsidR="00BC481C" w:rsidRPr="0045446D" w:rsidRDefault="00BC481C" w:rsidP="00BC481C">
      <w:pPr>
        <w:ind w:right="23"/>
        <w:jc w:val="center"/>
        <w:rPr>
          <w:rFonts w:eastAsia="MS Mincho"/>
          <w:b/>
          <w:sz w:val="28"/>
          <w:szCs w:val="28"/>
        </w:rPr>
      </w:pPr>
      <w:r w:rsidRPr="0045446D">
        <w:rPr>
          <w:rFonts w:eastAsia="MS Mincho"/>
          <w:b/>
          <w:sz w:val="28"/>
          <w:szCs w:val="28"/>
        </w:rPr>
        <w:t>ДОГОВОР</w:t>
      </w:r>
    </w:p>
    <w:p w:rsidR="00BC481C" w:rsidRPr="0045446D" w:rsidRDefault="00BC481C" w:rsidP="00BC481C">
      <w:pPr>
        <w:jc w:val="center"/>
        <w:rPr>
          <w:rFonts w:eastAsia="MS Mincho"/>
          <w:b/>
          <w:sz w:val="28"/>
          <w:szCs w:val="28"/>
        </w:rPr>
      </w:pPr>
      <w:r w:rsidRPr="0045446D">
        <w:rPr>
          <w:b/>
          <w:sz w:val="28"/>
          <w:szCs w:val="28"/>
        </w:rPr>
        <w:t xml:space="preserve">на выполнение демонтажных работ </w:t>
      </w:r>
    </w:p>
    <w:p w:rsidR="00BC481C" w:rsidRPr="0045446D" w:rsidRDefault="00BC481C" w:rsidP="00BC481C">
      <w:pPr>
        <w:ind w:right="20" w:firstLine="709"/>
        <w:jc w:val="center"/>
        <w:rPr>
          <w:i/>
          <w:sz w:val="28"/>
          <w:szCs w:val="28"/>
        </w:rPr>
      </w:pPr>
    </w:p>
    <w:p w:rsidR="00BC481C" w:rsidRPr="0045446D" w:rsidRDefault="00BC481C" w:rsidP="00BC481C">
      <w:pPr>
        <w:ind w:right="20"/>
        <w:jc w:val="both"/>
        <w:rPr>
          <w:rFonts w:eastAsia="MS Mincho"/>
          <w:sz w:val="28"/>
          <w:szCs w:val="28"/>
        </w:rPr>
      </w:pPr>
      <w:r w:rsidRPr="0045446D">
        <w:rPr>
          <w:rFonts w:eastAsia="MS Mincho"/>
          <w:sz w:val="28"/>
          <w:szCs w:val="28"/>
        </w:rPr>
        <w:t>г. Красноярск</w:t>
      </w:r>
      <w:r w:rsidRPr="0045446D">
        <w:rPr>
          <w:rFonts w:eastAsia="MS Mincho"/>
          <w:sz w:val="28"/>
          <w:szCs w:val="28"/>
        </w:rPr>
        <w:tab/>
      </w:r>
      <w:r w:rsidRPr="0045446D">
        <w:rPr>
          <w:rFonts w:eastAsia="MS Mincho"/>
          <w:sz w:val="28"/>
          <w:szCs w:val="28"/>
        </w:rPr>
        <w:tab/>
      </w:r>
      <w:r w:rsidRPr="0045446D">
        <w:rPr>
          <w:rFonts w:eastAsia="MS Mincho"/>
          <w:sz w:val="28"/>
          <w:szCs w:val="28"/>
        </w:rPr>
        <w:tab/>
      </w:r>
      <w:r w:rsidRPr="0045446D">
        <w:rPr>
          <w:rFonts w:eastAsia="MS Mincho"/>
          <w:sz w:val="28"/>
          <w:szCs w:val="28"/>
        </w:rPr>
        <w:tab/>
      </w:r>
      <w:r w:rsidRPr="0045446D">
        <w:rPr>
          <w:rFonts w:eastAsia="MS Mincho"/>
          <w:sz w:val="28"/>
          <w:szCs w:val="28"/>
        </w:rPr>
        <w:tab/>
        <w:t xml:space="preserve">                        </w:t>
      </w:r>
      <w:proofErr w:type="gramStart"/>
      <w:r w:rsidRPr="0045446D">
        <w:rPr>
          <w:rFonts w:eastAsia="MS Mincho"/>
          <w:sz w:val="28"/>
          <w:szCs w:val="28"/>
        </w:rPr>
        <w:t xml:space="preserve">   «</w:t>
      </w:r>
      <w:proofErr w:type="gramEnd"/>
      <w:r w:rsidRPr="0045446D">
        <w:rPr>
          <w:rFonts w:eastAsia="MS Mincho"/>
          <w:sz w:val="28"/>
          <w:szCs w:val="28"/>
        </w:rPr>
        <w:t>___» _______ 2019 г.</w:t>
      </w:r>
    </w:p>
    <w:p w:rsidR="00BC481C" w:rsidRPr="0045446D" w:rsidRDefault="00BC481C" w:rsidP="00BC481C">
      <w:pPr>
        <w:pStyle w:val="1c"/>
        <w:spacing w:line="240" w:lineRule="auto"/>
        <w:ind w:right="20" w:firstLine="709"/>
        <w:rPr>
          <w:rFonts w:ascii="Times New Roman" w:eastAsia="MS Mincho" w:hAnsi="Times New Roman" w:cs="Times New Roman"/>
          <w:sz w:val="28"/>
          <w:szCs w:val="28"/>
          <w:shd w:val="clear" w:color="auto" w:fill="auto"/>
        </w:rPr>
      </w:pPr>
    </w:p>
    <w:p w:rsidR="00BC481C" w:rsidRPr="0045446D" w:rsidRDefault="00BC481C" w:rsidP="00BC481C">
      <w:pPr>
        <w:autoSpaceDE w:val="0"/>
        <w:autoSpaceDN w:val="0"/>
        <w:adjustRightInd w:val="0"/>
        <w:ind w:firstLine="426"/>
        <w:jc w:val="both"/>
        <w:rPr>
          <w:sz w:val="28"/>
          <w:szCs w:val="28"/>
        </w:rPr>
      </w:pPr>
      <w:r w:rsidRPr="0045446D">
        <w:rPr>
          <w:b/>
          <w:sz w:val="28"/>
          <w:szCs w:val="28"/>
        </w:rPr>
        <w:t>Акционерное общество «Железнодорожная торговая компания»</w:t>
      </w:r>
      <w:r w:rsidRPr="0045446D">
        <w:rPr>
          <w:sz w:val="28"/>
          <w:szCs w:val="28"/>
        </w:rPr>
        <w:t xml:space="preserve">, именуемое в дальнейшем «Заказчик», в лице директора Красноярского филиала </w:t>
      </w:r>
      <w:proofErr w:type="spellStart"/>
      <w:r w:rsidRPr="0045446D">
        <w:rPr>
          <w:sz w:val="28"/>
          <w:szCs w:val="28"/>
        </w:rPr>
        <w:t>Квартниковой</w:t>
      </w:r>
      <w:proofErr w:type="spellEnd"/>
      <w:r w:rsidRPr="0045446D">
        <w:rPr>
          <w:sz w:val="28"/>
          <w:szCs w:val="28"/>
        </w:rPr>
        <w:t xml:space="preserve"> Людмилы Юрьевны, действующего на основании Доверенности № 126–Д от 13.11.2019г., с одной стороны, и________________________ «_______________________», именуемое в дальнейшем «Подрядчик», в лице ___________________________, действующего на основании ________________, с другой стороны, далее вместе именуемые «Стороны», а по отдельности «Сторона», в соответствии с </w:t>
      </w:r>
      <w:r w:rsidRPr="0045446D">
        <w:rPr>
          <w:b/>
          <w:sz w:val="28"/>
          <w:szCs w:val="28"/>
        </w:rPr>
        <w:t>итоговым протоколом закупки от _________ № ______</w:t>
      </w:r>
      <w:r w:rsidRPr="0045446D">
        <w:rPr>
          <w:sz w:val="28"/>
          <w:szCs w:val="28"/>
        </w:rPr>
        <w:t>, заключили настоящий Договор о нижеследующем:</w:t>
      </w:r>
    </w:p>
    <w:p w:rsidR="00BC481C" w:rsidRPr="0045446D" w:rsidRDefault="00BC481C" w:rsidP="00BC481C">
      <w:pPr>
        <w:autoSpaceDE w:val="0"/>
        <w:autoSpaceDN w:val="0"/>
        <w:adjustRightInd w:val="0"/>
        <w:ind w:firstLine="426"/>
        <w:jc w:val="center"/>
        <w:rPr>
          <w:b/>
          <w:sz w:val="28"/>
          <w:szCs w:val="28"/>
        </w:rPr>
      </w:pPr>
    </w:p>
    <w:p w:rsidR="00BC481C" w:rsidRPr="0045446D" w:rsidRDefault="00BC481C" w:rsidP="00BC481C">
      <w:pPr>
        <w:autoSpaceDE w:val="0"/>
        <w:autoSpaceDN w:val="0"/>
        <w:adjustRightInd w:val="0"/>
        <w:ind w:firstLine="426"/>
        <w:jc w:val="center"/>
        <w:rPr>
          <w:b/>
          <w:sz w:val="28"/>
          <w:szCs w:val="28"/>
        </w:rPr>
      </w:pPr>
      <w:r w:rsidRPr="0045446D">
        <w:rPr>
          <w:b/>
          <w:sz w:val="28"/>
          <w:szCs w:val="28"/>
        </w:rPr>
        <w:t>1. Предмет Договора</w:t>
      </w:r>
    </w:p>
    <w:p w:rsidR="00BC481C" w:rsidRPr="0045446D" w:rsidRDefault="00BC481C" w:rsidP="00BC481C">
      <w:pPr>
        <w:autoSpaceDE w:val="0"/>
        <w:autoSpaceDN w:val="0"/>
        <w:adjustRightInd w:val="0"/>
        <w:ind w:firstLine="426"/>
        <w:jc w:val="center"/>
        <w:outlineLvl w:val="0"/>
        <w:rPr>
          <w:sz w:val="28"/>
          <w:szCs w:val="28"/>
          <w:lang w:eastAsia="en-US"/>
        </w:rPr>
      </w:pPr>
    </w:p>
    <w:p w:rsidR="00BC481C" w:rsidRPr="00523EFD" w:rsidRDefault="00BC481C" w:rsidP="00BC481C">
      <w:pPr>
        <w:pStyle w:val="af0"/>
        <w:numPr>
          <w:ilvl w:val="1"/>
          <w:numId w:val="24"/>
        </w:numPr>
        <w:tabs>
          <w:tab w:val="left" w:pos="142"/>
        </w:tabs>
        <w:spacing w:after="0"/>
        <w:ind w:left="0" w:firstLine="426"/>
        <w:jc w:val="both"/>
        <w:rPr>
          <w:rFonts w:eastAsia="Calibri"/>
          <w:sz w:val="28"/>
          <w:szCs w:val="28"/>
          <w:lang w:eastAsia="en-US"/>
        </w:rPr>
      </w:pPr>
      <w:r w:rsidRPr="0045446D">
        <w:rPr>
          <w:sz w:val="28"/>
          <w:szCs w:val="28"/>
        </w:rPr>
        <w:t xml:space="preserve">Заказчик поручает, а Подрядчик принимает на себя обязательства по </w:t>
      </w:r>
      <w:r w:rsidRPr="00523EFD">
        <w:rPr>
          <w:sz w:val="28"/>
          <w:szCs w:val="28"/>
        </w:rPr>
        <w:t xml:space="preserve">выполнению работ по </w:t>
      </w:r>
      <w:r w:rsidRPr="00523EFD">
        <w:rPr>
          <w:rFonts w:eastAsia="Calibri"/>
          <w:sz w:val="28"/>
          <w:szCs w:val="28"/>
          <w:lang w:eastAsia="en-US"/>
        </w:rPr>
        <w:t xml:space="preserve">демонтажу с вывозом мусора нежилого здания, расположенного по адресу </w:t>
      </w:r>
      <w:r w:rsidR="00523EFD" w:rsidRPr="00523EFD">
        <w:rPr>
          <w:b/>
          <w:bCs/>
          <w:color w:val="000000"/>
          <w:sz w:val="28"/>
          <w:szCs w:val="28"/>
        </w:rPr>
        <w:t xml:space="preserve">г. Красноярск, ул. Ломоносова, 50, литера В17. </w:t>
      </w:r>
      <w:r w:rsidRPr="00523EFD">
        <w:rPr>
          <w:sz w:val="28"/>
          <w:szCs w:val="28"/>
        </w:rPr>
        <w:t>Далее –  Работы.</w:t>
      </w:r>
    </w:p>
    <w:p w:rsidR="00BC481C" w:rsidRPr="0045446D" w:rsidRDefault="00BC481C" w:rsidP="00BC481C">
      <w:pPr>
        <w:autoSpaceDE w:val="0"/>
        <w:autoSpaceDN w:val="0"/>
        <w:adjustRightInd w:val="0"/>
        <w:jc w:val="both"/>
        <w:rPr>
          <w:sz w:val="28"/>
          <w:szCs w:val="28"/>
        </w:rPr>
      </w:pPr>
      <w:r w:rsidRPr="00523EFD">
        <w:rPr>
          <w:bCs/>
          <w:sz w:val="28"/>
          <w:szCs w:val="28"/>
        </w:rPr>
        <w:t xml:space="preserve">      </w:t>
      </w:r>
      <w:r w:rsidRPr="00523EFD">
        <w:rPr>
          <w:sz w:val="28"/>
          <w:szCs w:val="28"/>
        </w:rPr>
        <w:t>1.2. Содержание Работ, их результаты и требования к ним изложены</w:t>
      </w:r>
      <w:r w:rsidRPr="0045446D">
        <w:rPr>
          <w:sz w:val="28"/>
          <w:szCs w:val="28"/>
        </w:rPr>
        <w:t xml:space="preserve"> в Техническом задании (Приложение № 1 к настоящему Договору).</w:t>
      </w:r>
    </w:p>
    <w:p w:rsidR="00BC481C" w:rsidRPr="0045446D" w:rsidRDefault="00BC481C" w:rsidP="00BC481C">
      <w:pPr>
        <w:autoSpaceDE w:val="0"/>
        <w:autoSpaceDN w:val="0"/>
        <w:adjustRightInd w:val="0"/>
        <w:ind w:firstLine="426"/>
        <w:jc w:val="both"/>
        <w:rPr>
          <w:sz w:val="28"/>
          <w:szCs w:val="28"/>
        </w:rPr>
      </w:pPr>
      <w:r w:rsidRPr="0045446D">
        <w:rPr>
          <w:sz w:val="28"/>
          <w:szCs w:val="28"/>
        </w:rPr>
        <w:t xml:space="preserve">1.3. </w:t>
      </w:r>
      <w:r>
        <w:rPr>
          <w:sz w:val="28"/>
          <w:szCs w:val="28"/>
        </w:rPr>
        <w:t>Сроки</w:t>
      </w:r>
      <w:r w:rsidRPr="0045446D">
        <w:rPr>
          <w:sz w:val="28"/>
          <w:szCs w:val="28"/>
        </w:rPr>
        <w:t xml:space="preserve"> выполнения Работ</w:t>
      </w:r>
      <w:r w:rsidRPr="0045446D">
        <w:rPr>
          <w:sz w:val="28"/>
          <w:szCs w:val="28"/>
          <w:lang w:eastAsia="en-US"/>
        </w:rPr>
        <w:t xml:space="preserve"> - в течение 30 календарных дней с даты заключения договора и </w:t>
      </w:r>
      <w:r w:rsidRPr="0045446D">
        <w:rPr>
          <w:sz w:val="28"/>
          <w:szCs w:val="28"/>
        </w:rPr>
        <w:t>определены в Календарном плане (Приложение № 2 к настоящему Договору).</w:t>
      </w:r>
    </w:p>
    <w:p w:rsidR="00BC481C" w:rsidRPr="0045446D" w:rsidRDefault="00BC481C" w:rsidP="00BC481C">
      <w:pPr>
        <w:autoSpaceDE w:val="0"/>
        <w:autoSpaceDN w:val="0"/>
        <w:adjustRightInd w:val="0"/>
        <w:ind w:firstLine="426"/>
        <w:jc w:val="both"/>
        <w:rPr>
          <w:sz w:val="28"/>
          <w:szCs w:val="28"/>
        </w:rPr>
      </w:pPr>
      <w:r w:rsidRPr="0045446D">
        <w:rPr>
          <w:sz w:val="28"/>
          <w:szCs w:val="28"/>
        </w:rPr>
        <w:t>1.4. 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BC481C" w:rsidRPr="0045446D" w:rsidRDefault="00BC481C" w:rsidP="00BC481C">
      <w:pPr>
        <w:autoSpaceDE w:val="0"/>
        <w:autoSpaceDN w:val="0"/>
        <w:adjustRightInd w:val="0"/>
        <w:ind w:firstLine="426"/>
        <w:jc w:val="both"/>
        <w:rPr>
          <w:sz w:val="28"/>
          <w:szCs w:val="28"/>
        </w:rPr>
      </w:pPr>
    </w:p>
    <w:p w:rsidR="00BC481C" w:rsidRPr="00A74ED4" w:rsidRDefault="00BC481C" w:rsidP="00BC481C">
      <w:pPr>
        <w:autoSpaceDE w:val="0"/>
        <w:autoSpaceDN w:val="0"/>
        <w:adjustRightInd w:val="0"/>
        <w:ind w:firstLine="426"/>
        <w:jc w:val="center"/>
        <w:rPr>
          <w:b/>
          <w:sz w:val="28"/>
          <w:szCs w:val="28"/>
        </w:rPr>
      </w:pPr>
      <w:r w:rsidRPr="00A74ED4">
        <w:rPr>
          <w:b/>
          <w:sz w:val="28"/>
          <w:szCs w:val="28"/>
        </w:rPr>
        <w:t>2. Цена Договора и порядок оплаты</w:t>
      </w:r>
    </w:p>
    <w:p w:rsidR="00A74ED4" w:rsidRPr="00A74ED4" w:rsidRDefault="00A74ED4" w:rsidP="00A74ED4">
      <w:pPr>
        <w:widowControl w:val="0"/>
        <w:ind w:firstLine="708"/>
        <w:jc w:val="both"/>
        <w:rPr>
          <w:sz w:val="28"/>
          <w:szCs w:val="28"/>
        </w:rPr>
      </w:pPr>
      <w:r w:rsidRPr="00A74ED4">
        <w:rPr>
          <w:sz w:val="28"/>
          <w:szCs w:val="28"/>
        </w:rPr>
        <w:t>2.1. Общая цена настоящего Договора составляет – _________ (_________</w:t>
      </w:r>
      <w:proofErr w:type="gramStart"/>
      <w:r w:rsidRPr="00A74ED4">
        <w:rPr>
          <w:sz w:val="28"/>
          <w:szCs w:val="28"/>
        </w:rPr>
        <w:t>_)  рублей</w:t>
      </w:r>
      <w:proofErr w:type="gramEnd"/>
      <w:r w:rsidRPr="00A74ED4">
        <w:rPr>
          <w:sz w:val="28"/>
          <w:szCs w:val="28"/>
        </w:rPr>
        <w:t xml:space="preserve"> ___ копеек без </w:t>
      </w:r>
      <w:r>
        <w:rPr>
          <w:sz w:val="28"/>
          <w:szCs w:val="28"/>
        </w:rPr>
        <w:t xml:space="preserve">учета </w:t>
      </w:r>
      <w:r w:rsidRPr="00A74ED4">
        <w:rPr>
          <w:sz w:val="28"/>
          <w:szCs w:val="28"/>
        </w:rPr>
        <w:t xml:space="preserve">НДС, с </w:t>
      </w:r>
      <w:r>
        <w:rPr>
          <w:sz w:val="28"/>
          <w:szCs w:val="28"/>
        </w:rPr>
        <w:t xml:space="preserve">учетом </w:t>
      </w:r>
      <w:r w:rsidRPr="00A74ED4">
        <w:rPr>
          <w:sz w:val="28"/>
          <w:szCs w:val="28"/>
        </w:rPr>
        <w:t>НДС  ______________</w:t>
      </w:r>
      <w:r>
        <w:rPr>
          <w:sz w:val="28"/>
          <w:szCs w:val="28"/>
        </w:rPr>
        <w:t xml:space="preserve"> (___________) рублей __</w:t>
      </w:r>
      <w:r w:rsidRPr="00A74ED4">
        <w:rPr>
          <w:sz w:val="28"/>
          <w:szCs w:val="28"/>
        </w:rPr>
        <w:t xml:space="preserve"> копеек.</w:t>
      </w:r>
    </w:p>
    <w:p w:rsidR="00A74ED4" w:rsidRPr="00A74ED4" w:rsidRDefault="00A74ED4" w:rsidP="00A74ED4">
      <w:pPr>
        <w:ind w:firstLine="708"/>
        <w:jc w:val="both"/>
        <w:rPr>
          <w:i/>
          <w:sz w:val="28"/>
          <w:szCs w:val="28"/>
        </w:rPr>
      </w:pPr>
      <w:r w:rsidRPr="00A74ED4">
        <w:rPr>
          <w:b/>
          <w:i/>
          <w:sz w:val="28"/>
          <w:szCs w:val="28"/>
        </w:rPr>
        <w:t>В случае если Подрядчик применяет упрощенную систему налогообложения</w:t>
      </w:r>
      <w:r w:rsidRPr="00A74ED4">
        <w:rPr>
          <w:i/>
          <w:sz w:val="28"/>
          <w:szCs w:val="28"/>
        </w:rPr>
        <w:t xml:space="preserve">, то первый абзац пункта 2.1. излагается в следующей редакции: </w:t>
      </w:r>
    </w:p>
    <w:p w:rsidR="00A74ED4" w:rsidRPr="00A74ED4" w:rsidRDefault="00A74ED4" w:rsidP="00A74ED4">
      <w:pPr>
        <w:tabs>
          <w:tab w:val="left" w:pos="900"/>
        </w:tabs>
        <w:ind w:firstLine="720"/>
        <w:jc w:val="both"/>
        <w:rPr>
          <w:i/>
          <w:sz w:val="28"/>
          <w:szCs w:val="28"/>
        </w:rPr>
      </w:pPr>
      <w:r>
        <w:rPr>
          <w:i/>
          <w:sz w:val="28"/>
          <w:szCs w:val="28"/>
        </w:rPr>
        <w:t>Общая ц</w:t>
      </w:r>
      <w:r w:rsidRPr="00A74ED4">
        <w:rPr>
          <w:i/>
          <w:sz w:val="28"/>
          <w:szCs w:val="28"/>
        </w:rPr>
        <w:t>ена настоящего Договора составляет ___________ (_________________) рублей _______ копеек, НДС не облагается в связи с применением упрощенной системы налогообложения (ч.2 ст.346.11 главы 26.2 НК РФ).</w:t>
      </w:r>
    </w:p>
    <w:p w:rsidR="00BC481C" w:rsidRPr="00A74ED4" w:rsidRDefault="00BC481C" w:rsidP="00BC481C">
      <w:pPr>
        <w:autoSpaceDE w:val="0"/>
        <w:autoSpaceDN w:val="0"/>
        <w:adjustRightInd w:val="0"/>
        <w:ind w:firstLine="567"/>
        <w:rPr>
          <w:sz w:val="28"/>
          <w:szCs w:val="28"/>
        </w:rPr>
      </w:pPr>
      <w:r w:rsidRPr="00A74ED4">
        <w:rPr>
          <w:sz w:val="28"/>
          <w:szCs w:val="28"/>
        </w:rPr>
        <w:t>2.2. Смета на выполнение Работ является приложением № 3 к настоящему Договору.</w:t>
      </w:r>
    </w:p>
    <w:p w:rsidR="00BC481C" w:rsidRPr="0045446D" w:rsidRDefault="00BC481C" w:rsidP="00BC481C">
      <w:pPr>
        <w:autoSpaceDE w:val="0"/>
        <w:autoSpaceDN w:val="0"/>
        <w:adjustRightInd w:val="0"/>
        <w:ind w:firstLine="567"/>
        <w:jc w:val="both"/>
        <w:rPr>
          <w:sz w:val="28"/>
          <w:szCs w:val="28"/>
        </w:rPr>
      </w:pPr>
      <w:r w:rsidRPr="00A74ED4">
        <w:rPr>
          <w:sz w:val="28"/>
          <w:szCs w:val="28"/>
        </w:rPr>
        <w:t>2.3.</w:t>
      </w:r>
      <w:r w:rsidRPr="00A74ED4">
        <w:rPr>
          <w:rFonts w:eastAsiaTheme="minorHAnsi"/>
          <w:sz w:val="28"/>
          <w:szCs w:val="28"/>
        </w:rPr>
        <w:t xml:space="preserve"> Цена настоящего Договора включает все расходы Подрядчика, с</w:t>
      </w:r>
      <w:r w:rsidRPr="00A74ED4">
        <w:rPr>
          <w:sz w:val="28"/>
          <w:szCs w:val="28"/>
        </w:rPr>
        <w:t>, с учетом всех видов налогов, ст</w:t>
      </w:r>
      <w:r w:rsidRPr="0045446D">
        <w:rPr>
          <w:sz w:val="28"/>
          <w:szCs w:val="28"/>
        </w:rPr>
        <w:t xml:space="preserve">оимости материалов, а также накладных и транспортных расходов для осуществления деятельности, связанные с выполнением Работ и все возможные расходы, которые может понести Подрядчик при их выполнении. </w:t>
      </w:r>
    </w:p>
    <w:p w:rsidR="00BC481C" w:rsidRPr="0045446D" w:rsidRDefault="00BC481C" w:rsidP="00BC481C">
      <w:pPr>
        <w:autoSpaceDE w:val="0"/>
        <w:autoSpaceDN w:val="0"/>
        <w:adjustRightInd w:val="0"/>
        <w:ind w:firstLine="567"/>
        <w:jc w:val="both"/>
        <w:rPr>
          <w:sz w:val="28"/>
          <w:szCs w:val="28"/>
        </w:rPr>
      </w:pPr>
      <w:r w:rsidRPr="0045446D">
        <w:rPr>
          <w:sz w:val="28"/>
          <w:szCs w:val="28"/>
        </w:rPr>
        <w:t>2.4.</w:t>
      </w:r>
      <w:r w:rsidRPr="0045446D">
        <w:rPr>
          <w:bCs/>
          <w:sz w:val="28"/>
          <w:szCs w:val="28"/>
        </w:rPr>
        <w:t xml:space="preserve"> Условия оплаты: предоплата 30% от общей стоимости договора в течение 10 (десяти) рабочих дней после подписания договора. Окончательный платёж производится </w:t>
      </w:r>
      <w:r w:rsidRPr="0045446D">
        <w:rPr>
          <w:sz w:val="28"/>
          <w:szCs w:val="28"/>
        </w:rPr>
        <w:lastRenderedPageBreak/>
        <w:t>в течение 30 (тридцати) календарных дней с даты предоставления Подрядчиком комплекта документов для оплаты (счет, счет-фактура, акт формы № КС-2, справка формы № КС-3), путем перечисления Заказчиком денежных средств на расчетный счет Подрядчика.</w:t>
      </w:r>
    </w:p>
    <w:p w:rsidR="00BC481C" w:rsidRPr="0045446D" w:rsidRDefault="00BC481C" w:rsidP="00BC481C">
      <w:pPr>
        <w:autoSpaceDE w:val="0"/>
        <w:autoSpaceDN w:val="0"/>
        <w:adjustRightInd w:val="0"/>
        <w:spacing w:line="360" w:lineRule="exact"/>
        <w:ind w:firstLine="709"/>
        <w:jc w:val="both"/>
        <w:rPr>
          <w:i/>
          <w:sz w:val="28"/>
          <w:szCs w:val="28"/>
        </w:rPr>
      </w:pPr>
      <w:r w:rsidRPr="0045446D">
        <w:rPr>
          <w:b/>
          <w:i/>
          <w:sz w:val="28"/>
          <w:szCs w:val="28"/>
        </w:rPr>
        <w:t>Для субъектов малого и среднего предпринимательства</w:t>
      </w:r>
      <w:r w:rsidR="00A74ED4">
        <w:rPr>
          <w:b/>
          <w:i/>
          <w:sz w:val="28"/>
          <w:szCs w:val="28"/>
        </w:rPr>
        <w:t xml:space="preserve"> </w:t>
      </w:r>
      <w:r w:rsidR="00A74ED4" w:rsidRPr="00A74ED4">
        <w:rPr>
          <w:i/>
          <w:sz w:val="28"/>
          <w:szCs w:val="28"/>
        </w:rPr>
        <w:t>пункт 2.4. излагается в следующей редакции</w:t>
      </w:r>
      <w:r w:rsidRPr="0045446D">
        <w:rPr>
          <w:i/>
          <w:sz w:val="28"/>
          <w:szCs w:val="28"/>
        </w:rPr>
        <w:t>:</w:t>
      </w:r>
    </w:p>
    <w:p w:rsidR="00BC481C" w:rsidRPr="0045446D" w:rsidRDefault="00BC481C" w:rsidP="00BC481C">
      <w:pPr>
        <w:autoSpaceDE w:val="0"/>
        <w:autoSpaceDN w:val="0"/>
        <w:adjustRightInd w:val="0"/>
        <w:ind w:firstLine="426"/>
        <w:jc w:val="both"/>
        <w:rPr>
          <w:i/>
          <w:sz w:val="28"/>
          <w:szCs w:val="28"/>
        </w:rPr>
      </w:pPr>
      <w:r w:rsidRPr="0045446D">
        <w:rPr>
          <w:i/>
          <w:sz w:val="28"/>
          <w:szCs w:val="28"/>
        </w:rPr>
        <w:t>2.4.</w:t>
      </w:r>
      <w:r w:rsidRPr="0045446D">
        <w:rPr>
          <w:bCs/>
          <w:i/>
          <w:sz w:val="28"/>
          <w:szCs w:val="28"/>
        </w:rPr>
        <w:t xml:space="preserve"> Условия оплаты: предоплата 30% от общей стоимости договора в течение 10 (десяти) рабочих дней после подписания договора. Окончательный платёж производится </w:t>
      </w:r>
      <w:r w:rsidRPr="0045446D">
        <w:rPr>
          <w:i/>
          <w:sz w:val="28"/>
          <w:szCs w:val="28"/>
        </w:rPr>
        <w:t>в течение 15 (пятнадцати) рабочих дней с даты предоставления Подрядчиком комплекта документов для оплаты (счет, счет-фактура, акт формы № КС-2, справка формы № КС-3), путем перечисления Заказчиком денежных средств на расчетный счет Подрядчика</w:t>
      </w:r>
      <w:r w:rsidRPr="0045446D">
        <w:rPr>
          <w:sz w:val="28"/>
          <w:szCs w:val="28"/>
        </w:rPr>
        <w:t>.</w:t>
      </w:r>
      <w:r w:rsidRPr="0045446D">
        <w:rPr>
          <w:rFonts w:eastAsia="Calibri"/>
          <w:sz w:val="28"/>
          <w:szCs w:val="28"/>
          <w:vertAlign w:val="superscript"/>
        </w:rPr>
        <w:t xml:space="preserve"> </w:t>
      </w:r>
      <w:r w:rsidRPr="0045446D">
        <w:rPr>
          <w:rFonts w:eastAsia="Calibri"/>
          <w:sz w:val="28"/>
          <w:szCs w:val="28"/>
          <w:vertAlign w:val="superscript"/>
        </w:rPr>
        <w:footnoteReference w:id="1"/>
      </w:r>
    </w:p>
    <w:p w:rsidR="00BC481C" w:rsidRPr="0045446D" w:rsidRDefault="00BC481C" w:rsidP="00BC481C">
      <w:pPr>
        <w:autoSpaceDE w:val="0"/>
        <w:autoSpaceDN w:val="0"/>
        <w:adjustRightInd w:val="0"/>
        <w:ind w:firstLine="426"/>
        <w:jc w:val="both"/>
        <w:rPr>
          <w:sz w:val="28"/>
          <w:szCs w:val="28"/>
          <w:lang w:eastAsia="en-US"/>
        </w:rPr>
      </w:pPr>
      <w:r w:rsidRPr="0045446D">
        <w:rPr>
          <w:sz w:val="28"/>
          <w:szCs w:val="28"/>
        </w:rPr>
        <w:t>2.5. Обязанность Заказчика по оплате Работ считается исполненной в момент списания денежных средств со счета Заказчика.</w:t>
      </w:r>
    </w:p>
    <w:p w:rsidR="00BC481C" w:rsidRPr="0045446D" w:rsidRDefault="00BC481C" w:rsidP="00BC481C">
      <w:pPr>
        <w:autoSpaceDE w:val="0"/>
        <w:autoSpaceDN w:val="0"/>
        <w:adjustRightInd w:val="0"/>
        <w:ind w:firstLine="426"/>
        <w:jc w:val="both"/>
        <w:rPr>
          <w:sz w:val="28"/>
          <w:szCs w:val="28"/>
        </w:rPr>
      </w:pPr>
      <w:r w:rsidRPr="0045446D">
        <w:rPr>
          <w:sz w:val="28"/>
          <w:szCs w:val="28"/>
        </w:rPr>
        <w:t>2.6.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BC481C" w:rsidRPr="0045446D" w:rsidRDefault="00BC481C" w:rsidP="00BC481C">
      <w:pPr>
        <w:autoSpaceDE w:val="0"/>
        <w:autoSpaceDN w:val="0"/>
        <w:adjustRightInd w:val="0"/>
        <w:ind w:firstLine="426"/>
        <w:jc w:val="center"/>
        <w:rPr>
          <w:b/>
          <w:sz w:val="28"/>
          <w:szCs w:val="28"/>
        </w:rPr>
      </w:pPr>
    </w:p>
    <w:p w:rsidR="00BC481C" w:rsidRPr="0045446D" w:rsidRDefault="00BC481C" w:rsidP="00BC481C">
      <w:pPr>
        <w:autoSpaceDE w:val="0"/>
        <w:autoSpaceDN w:val="0"/>
        <w:adjustRightInd w:val="0"/>
        <w:ind w:firstLine="426"/>
        <w:jc w:val="center"/>
        <w:rPr>
          <w:b/>
          <w:sz w:val="28"/>
          <w:szCs w:val="28"/>
        </w:rPr>
      </w:pPr>
      <w:r w:rsidRPr="0045446D">
        <w:rPr>
          <w:b/>
          <w:sz w:val="28"/>
          <w:szCs w:val="28"/>
        </w:rPr>
        <w:t>3. Порядок сдачи и приемки Работ</w:t>
      </w:r>
    </w:p>
    <w:p w:rsidR="00BC481C" w:rsidRPr="0045446D" w:rsidRDefault="00BC481C" w:rsidP="00BC481C">
      <w:pPr>
        <w:widowControl w:val="0"/>
        <w:autoSpaceDE w:val="0"/>
        <w:autoSpaceDN w:val="0"/>
        <w:ind w:firstLine="426"/>
        <w:jc w:val="center"/>
        <w:rPr>
          <w:sz w:val="28"/>
          <w:szCs w:val="28"/>
        </w:rPr>
      </w:pPr>
    </w:p>
    <w:p w:rsidR="00BC481C" w:rsidRPr="0045446D" w:rsidRDefault="00BC481C" w:rsidP="00BC481C">
      <w:pPr>
        <w:tabs>
          <w:tab w:val="left" w:pos="10206"/>
        </w:tabs>
        <w:spacing w:line="240" w:lineRule="atLeast"/>
        <w:ind w:right="565"/>
        <w:jc w:val="both"/>
        <w:rPr>
          <w:sz w:val="28"/>
          <w:szCs w:val="28"/>
        </w:rPr>
      </w:pPr>
      <w:r w:rsidRPr="0045446D">
        <w:rPr>
          <w:sz w:val="28"/>
          <w:szCs w:val="28"/>
        </w:rPr>
        <w:t xml:space="preserve">       3.1. Работы должны отвечать требованиям: </w:t>
      </w:r>
    </w:p>
    <w:p w:rsidR="00BC481C" w:rsidRPr="0045446D" w:rsidRDefault="00BC481C" w:rsidP="00BC481C">
      <w:pPr>
        <w:tabs>
          <w:tab w:val="left" w:pos="10206"/>
        </w:tabs>
        <w:spacing w:line="240" w:lineRule="atLeast"/>
        <w:ind w:right="565" w:firstLine="225"/>
        <w:jc w:val="both"/>
        <w:rPr>
          <w:sz w:val="28"/>
          <w:szCs w:val="28"/>
        </w:rPr>
      </w:pPr>
      <w:r w:rsidRPr="0045446D">
        <w:rPr>
          <w:sz w:val="28"/>
          <w:szCs w:val="28"/>
        </w:rPr>
        <w:t>-  Федерального закона от 30.12.2009 г. № 384-ФЗ «Технический регламент о безопасности зданий и сооружений»;</w:t>
      </w:r>
    </w:p>
    <w:p w:rsidR="00BC481C" w:rsidRPr="0045446D" w:rsidRDefault="00BC481C" w:rsidP="00BC481C">
      <w:pPr>
        <w:jc w:val="both"/>
        <w:rPr>
          <w:sz w:val="28"/>
          <w:szCs w:val="28"/>
        </w:rPr>
      </w:pPr>
      <w:r w:rsidRPr="0045446D">
        <w:rPr>
          <w:sz w:val="28"/>
          <w:szCs w:val="28"/>
        </w:rPr>
        <w:t>-  Федерального закона от 21.12.1994 г. № 69-ФЗ «О пожарной безопасности»;</w:t>
      </w:r>
    </w:p>
    <w:p w:rsidR="00BC481C" w:rsidRPr="0045446D" w:rsidRDefault="00BC481C" w:rsidP="00BC481C">
      <w:pPr>
        <w:jc w:val="both"/>
        <w:rPr>
          <w:sz w:val="28"/>
          <w:szCs w:val="28"/>
        </w:rPr>
      </w:pPr>
      <w:r w:rsidRPr="0045446D">
        <w:rPr>
          <w:sz w:val="28"/>
          <w:szCs w:val="28"/>
        </w:rPr>
        <w:t>-  Федерального закона Российской Федерации «Об отходах производства и потребления» от 24.06.1998 г. № 89- ФЗ;</w:t>
      </w:r>
    </w:p>
    <w:p w:rsidR="00BC481C" w:rsidRPr="0045446D" w:rsidRDefault="00BC481C" w:rsidP="00BC481C">
      <w:pPr>
        <w:jc w:val="both"/>
        <w:rPr>
          <w:sz w:val="28"/>
          <w:szCs w:val="28"/>
        </w:rPr>
      </w:pPr>
      <w:r w:rsidRPr="0045446D">
        <w:rPr>
          <w:sz w:val="28"/>
          <w:szCs w:val="28"/>
        </w:rPr>
        <w:t xml:space="preserve">-  Положения «О взаимодействии между ОАО «РЖД» и подрядными организациями в сфере охраны труда», утвержденного распоряжением ОАО «РЖД» от 17.08.09г. № 1722р. </w:t>
      </w:r>
    </w:p>
    <w:p w:rsidR="00BC481C" w:rsidRPr="0045446D" w:rsidRDefault="00BC481C" w:rsidP="00BC481C">
      <w:pPr>
        <w:jc w:val="both"/>
        <w:rPr>
          <w:sz w:val="28"/>
          <w:szCs w:val="28"/>
        </w:rPr>
      </w:pPr>
      <w:r w:rsidRPr="0045446D">
        <w:rPr>
          <w:sz w:val="28"/>
          <w:szCs w:val="28"/>
        </w:rPr>
        <w:t xml:space="preserve">-  СП 48.13330.2011 «СНиП 12-01-2004 Организация строительства Актуализированная редакция».     </w:t>
      </w:r>
    </w:p>
    <w:p w:rsidR="00BC481C" w:rsidRPr="0045446D" w:rsidRDefault="00BC481C" w:rsidP="00BC481C">
      <w:pPr>
        <w:jc w:val="both"/>
        <w:rPr>
          <w:bCs/>
          <w:sz w:val="28"/>
          <w:szCs w:val="28"/>
        </w:rPr>
      </w:pPr>
      <w:r w:rsidRPr="0045446D">
        <w:rPr>
          <w:sz w:val="28"/>
          <w:szCs w:val="28"/>
        </w:rPr>
        <w:t xml:space="preserve">       3.2.</w:t>
      </w:r>
      <w:r w:rsidRPr="0045446D">
        <w:rPr>
          <w:bCs/>
          <w:sz w:val="28"/>
          <w:szCs w:val="28"/>
        </w:rPr>
        <w:t xml:space="preserve"> Работы должны быть выполнены в полном объеме, в установленный срок и соответствовать предъявляемым в соответствии с техническим заданием и договором требованиям. </w:t>
      </w:r>
      <w:r w:rsidRPr="0045446D">
        <w:rPr>
          <w:sz w:val="28"/>
          <w:szCs w:val="28"/>
        </w:rPr>
        <w:t>Подрядчик должен выполнить работы своими материалами, оборудованием, инструментами, силами и средствами.</w:t>
      </w:r>
    </w:p>
    <w:p w:rsidR="00BC481C" w:rsidRPr="0045446D" w:rsidRDefault="00BC481C" w:rsidP="00BC481C">
      <w:pPr>
        <w:spacing w:line="240" w:lineRule="atLeast"/>
        <w:jc w:val="both"/>
        <w:rPr>
          <w:rFonts w:eastAsia="MS Mincho"/>
          <w:sz w:val="28"/>
          <w:szCs w:val="28"/>
        </w:rPr>
      </w:pPr>
      <w:r w:rsidRPr="0045446D">
        <w:rPr>
          <w:sz w:val="28"/>
          <w:szCs w:val="28"/>
        </w:rPr>
        <w:t xml:space="preserve">Подрядчик должен освободить территорию от остатков мусора, образовавшегося в ходе выполнения работ в </w:t>
      </w:r>
      <w:r w:rsidRPr="0045446D">
        <w:rPr>
          <w:rFonts w:eastAsia="MS Mincho"/>
          <w:sz w:val="28"/>
          <w:szCs w:val="28"/>
        </w:rPr>
        <w:t xml:space="preserve">течение 15 (пятнадцати) календарных дней со дня подписания Заказчиком первичных учетных документов. </w:t>
      </w:r>
      <w:r w:rsidRPr="0045446D">
        <w:rPr>
          <w:sz w:val="28"/>
          <w:szCs w:val="28"/>
        </w:rPr>
        <w:t>Подрядчик несет все затраты, связанные с утилизацией мусора.</w:t>
      </w:r>
    </w:p>
    <w:p w:rsidR="00BC481C" w:rsidRPr="0045446D" w:rsidRDefault="00BC481C" w:rsidP="00BC481C">
      <w:pPr>
        <w:widowControl w:val="0"/>
        <w:autoSpaceDE w:val="0"/>
        <w:autoSpaceDN w:val="0"/>
        <w:ind w:firstLine="426"/>
        <w:jc w:val="both"/>
        <w:rPr>
          <w:sz w:val="28"/>
          <w:szCs w:val="28"/>
        </w:rPr>
      </w:pPr>
      <w:r w:rsidRPr="0045446D">
        <w:rPr>
          <w:bCs/>
          <w:sz w:val="28"/>
          <w:szCs w:val="28"/>
          <w:lang w:eastAsia="en-US"/>
        </w:rPr>
        <w:t>Результаты Работ должны быть оформлены актом о приемке выполненных Работ в соответствии с унифицированной формой № КС-2. К акту о приемке выполненных Работ прилагается Справка о стоимости выполненных Работ и затрат, оформленная в соответствии с унифицированной формой № КС – 3</w:t>
      </w:r>
      <w:r w:rsidRPr="0045446D">
        <w:rPr>
          <w:sz w:val="28"/>
          <w:szCs w:val="28"/>
        </w:rPr>
        <w:t>.</w:t>
      </w:r>
    </w:p>
    <w:p w:rsidR="00BC481C" w:rsidRPr="0045446D" w:rsidRDefault="00BC481C" w:rsidP="00BC481C">
      <w:pPr>
        <w:widowControl w:val="0"/>
        <w:autoSpaceDE w:val="0"/>
        <w:autoSpaceDN w:val="0"/>
        <w:ind w:firstLine="426"/>
        <w:jc w:val="both"/>
        <w:rPr>
          <w:sz w:val="28"/>
          <w:szCs w:val="28"/>
        </w:rPr>
      </w:pPr>
      <w:r w:rsidRPr="0045446D">
        <w:rPr>
          <w:sz w:val="28"/>
          <w:szCs w:val="28"/>
        </w:rPr>
        <w:t>3.3. Заказчик в течение пяти календарных дней с даты получения от Подрядчика Актов КС-2, КС-3, Актов скрытых работ направляет Подрядчику подписанные Акты или мотивированный отказ от приемки Работ с перечнем недостатков.</w:t>
      </w:r>
    </w:p>
    <w:p w:rsidR="00BC481C" w:rsidRPr="0045446D" w:rsidRDefault="00BC481C" w:rsidP="00BC481C">
      <w:pPr>
        <w:widowControl w:val="0"/>
        <w:autoSpaceDE w:val="0"/>
        <w:autoSpaceDN w:val="0"/>
        <w:ind w:firstLine="426"/>
        <w:jc w:val="both"/>
        <w:rPr>
          <w:sz w:val="28"/>
          <w:szCs w:val="28"/>
        </w:rPr>
      </w:pPr>
      <w:r w:rsidRPr="0045446D">
        <w:rPr>
          <w:sz w:val="28"/>
          <w:szCs w:val="28"/>
        </w:rPr>
        <w:t xml:space="preserve">3.4. В случае мотивированного отказа Заказчика от приемки Работ он вправе по своему </w:t>
      </w:r>
      <w:r w:rsidRPr="0045446D">
        <w:rPr>
          <w:sz w:val="28"/>
          <w:szCs w:val="28"/>
        </w:rPr>
        <w:lastRenderedPageBreak/>
        <w:t>выбору потребовать:</w:t>
      </w:r>
    </w:p>
    <w:p w:rsidR="00BC481C" w:rsidRPr="0045446D" w:rsidRDefault="00BC481C" w:rsidP="00BC481C">
      <w:pPr>
        <w:widowControl w:val="0"/>
        <w:autoSpaceDE w:val="0"/>
        <w:autoSpaceDN w:val="0"/>
        <w:ind w:firstLine="426"/>
        <w:jc w:val="both"/>
        <w:rPr>
          <w:sz w:val="28"/>
          <w:szCs w:val="28"/>
        </w:rPr>
      </w:pPr>
      <w:r w:rsidRPr="0045446D">
        <w:rPr>
          <w:sz w:val="28"/>
          <w:szCs w:val="28"/>
        </w:rPr>
        <w:t>устранения недостатков за счет Подрядчика с указанием сроков их устранения,</w:t>
      </w:r>
    </w:p>
    <w:p w:rsidR="00BC481C" w:rsidRPr="0045446D" w:rsidRDefault="00BC481C" w:rsidP="00BC481C">
      <w:pPr>
        <w:widowControl w:val="0"/>
        <w:autoSpaceDE w:val="0"/>
        <w:autoSpaceDN w:val="0"/>
        <w:ind w:firstLine="426"/>
        <w:jc w:val="both"/>
        <w:rPr>
          <w:sz w:val="28"/>
          <w:szCs w:val="28"/>
        </w:rPr>
      </w:pPr>
      <w:r w:rsidRPr="0045446D">
        <w:rPr>
          <w:sz w:val="28"/>
          <w:szCs w:val="28"/>
        </w:rPr>
        <w:t>возмещения своих расходов на устранение недостатков,</w:t>
      </w:r>
    </w:p>
    <w:p w:rsidR="00BC481C" w:rsidRPr="0045446D" w:rsidRDefault="00BC481C" w:rsidP="00BC481C">
      <w:pPr>
        <w:widowControl w:val="0"/>
        <w:autoSpaceDE w:val="0"/>
        <w:autoSpaceDN w:val="0"/>
        <w:ind w:firstLine="426"/>
        <w:jc w:val="both"/>
        <w:rPr>
          <w:sz w:val="28"/>
          <w:szCs w:val="28"/>
        </w:rPr>
      </w:pPr>
      <w:r w:rsidRPr="0045446D">
        <w:rPr>
          <w:sz w:val="28"/>
          <w:szCs w:val="28"/>
        </w:rPr>
        <w:t>соразмерного уменьшения цены настоящего Договора,</w:t>
      </w:r>
    </w:p>
    <w:p w:rsidR="00BC481C" w:rsidRPr="0045446D" w:rsidRDefault="00BC481C" w:rsidP="00BC481C">
      <w:pPr>
        <w:widowControl w:val="0"/>
        <w:autoSpaceDE w:val="0"/>
        <w:autoSpaceDN w:val="0"/>
        <w:ind w:firstLine="426"/>
        <w:jc w:val="both"/>
        <w:rPr>
          <w:sz w:val="28"/>
          <w:szCs w:val="28"/>
        </w:rPr>
      </w:pPr>
      <w:r w:rsidRPr="0045446D">
        <w:rPr>
          <w:sz w:val="28"/>
          <w:szCs w:val="28"/>
        </w:rPr>
        <w:t>указав требование и сроки его выполнения в мотивированном отказе, либо расторгнуть настоящий Договор с применением последствий, указанных в пункте 11.5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11.5 настоящего Договора.</w:t>
      </w:r>
    </w:p>
    <w:p w:rsidR="00BC481C" w:rsidRPr="0045446D" w:rsidRDefault="00BC481C" w:rsidP="00BC481C">
      <w:pPr>
        <w:widowControl w:val="0"/>
        <w:autoSpaceDE w:val="0"/>
        <w:autoSpaceDN w:val="0"/>
        <w:ind w:firstLine="426"/>
        <w:jc w:val="both"/>
        <w:rPr>
          <w:sz w:val="28"/>
          <w:szCs w:val="28"/>
        </w:rPr>
      </w:pPr>
      <w:r w:rsidRPr="0045446D">
        <w:rPr>
          <w:sz w:val="28"/>
          <w:szCs w:val="28"/>
        </w:rPr>
        <w:t>3.5.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3.4 настоящего Договора, включая право Заказчика потребовать возврата перечисленных денежных средств и возмещения убытков.</w:t>
      </w:r>
    </w:p>
    <w:p w:rsidR="00BC481C" w:rsidRPr="0045446D" w:rsidRDefault="00BC481C" w:rsidP="00BC481C">
      <w:pPr>
        <w:autoSpaceDE w:val="0"/>
        <w:autoSpaceDN w:val="0"/>
        <w:adjustRightInd w:val="0"/>
        <w:ind w:firstLine="426"/>
        <w:rPr>
          <w:b/>
          <w:sz w:val="28"/>
          <w:szCs w:val="28"/>
        </w:rPr>
      </w:pPr>
    </w:p>
    <w:p w:rsidR="00BC481C" w:rsidRPr="0045446D" w:rsidRDefault="00BC481C" w:rsidP="00BC481C">
      <w:pPr>
        <w:autoSpaceDE w:val="0"/>
        <w:autoSpaceDN w:val="0"/>
        <w:adjustRightInd w:val="0"/>
        <w:ind w:firstLine="426"/>
        <w:jc w:val="center"/>
        <w:rPr>
          <w:b/>
          <w:sz w:val="28"/>
          <w:szCs w:val="28"/>
        </w:rPr>
      </w:pPr>
      <w:r w:rsidRPr="0045446D">
        <w:rPr>
          <w:b/>
          <w:sz w:val="28"/>
          <w:szCs w:val="28"/>
        </w:rPr>
        <w:t>4. Права и обязанности Сторон</w:t>
      </w:r>
    </w:p>
    <w:p w:rsidR="00BC481C" w:rsidRPr="0045446D" w:rsidRDefault="00BC481C" w:rsidP="00BC481C">
      <w:pPr>
        <w:widowControl w:val="0"/>
        <w:autoSpaceDE w:val="0"/>
        <w:autoSpaceDN w:val="0"/>
        <w:ind w:firstLine="426"/>
        <w:jc w:val="center"/>
        <w:rPr>
          <w:sz w:val="28"/>
          <w:szCs w:val="28"/>
        </w:rPr>
      </w:pPr>
    </w:p>
    <w:p w:rsidR="00BC481C" w:rsidRPr="0045446D" w:rsidRDefault="00BC481C" w:rsidP="00BC481C">
      <w:pPr>
        <w:widowControl w:val="0"/>
        <w:autoSpaceDE w:val="0"/>
        <w:autoSpaceDN w:val="0"/>
        <w:ind w:firstLine="426"/>
        <w:jc w:val="both"/>
        <w:rPr>
          <w:sz w:val="28"/>
          <w:szCs w:val="28"/>
        </w:rPr>
      </w:pPr>
      <w:r w:rsidRPr="0045446D">
        <w:rPr>
          <w:sz w:val="28"/>
          <w:szCs w:val="28"/>
        </w:rPr>
        <w:t>4.1. Подрядчик</w:t>
      </w:r>
      <w:r w:rsidRPr="0045446D">
        <w:rPr>
          <w:b/>
          <w:sz w:val="28"/>
          <w:szCs w:val="28"/>
        </w:rPr>
        <w:t xml:space="preserve"> обязан:</w:t>
      </w:r>
    </w:p>
    <w:p w:rsidR="00BC481C" w:rsidRPr="0045446D" w:rsidRDefault="00BC481C" w:rsidP="00BC481C">
      <w:pPr>
        <w:widowControl w:val="0"/>
        <w:autoSpaceDE w:val="0"/>
        <w:autoSpaceDN w:val="0"/>
        <w:ind w:firstLine="426"/>
        <w:jc w:val="both"/>
        <w:rPr>
          <w:sz w:val="28"/>
          <w:szCs w:val="28"/>
        </w:rPr>
      </w:pPr>
      <w:r w:rsidRPr="0045446D">
        <w:rPr>
          <w:sz w:val="28"/>
          <w:szCs w:val="28"/>
        </w:rPr>
        <w:t>4.1.1. Выполнить Работы в соответствии с требованиями настоящего Договора и передать Заказчику их результаты, в предусмотренные настоящим Договором сроки, согласно актам по ф. КС-2, КС-3 и согласно акта скрытых работ.</w:t>
      </w:r>
    </w:p>
    <w:p w:rsidR="00BC481C" w:rsidRPr="0045446D" w:rsidRDefault="00BC481C" w:rsidP="00BC481C">
      <w:pPr>
        <w:widowControl w:val="0"/>
        <w:autoSpaceDE w:val="0"/>
        <w:autoSpaceDN w:val="0"/>
        <w:ind w:firstLine="426"/>
        <w:jc w:val="both"/>
        <w:rPr>
          <w:sz w:val="28"/>
          <w:szCs w:val="28"/>
        </w:rPr>
      </w:pPr>
      <w:r w:rsidRPr="0045446D">
        <w:rPr>
          <w:sz w:val="28"/>
          <w:szCs w:val="28"/>
        </w:rPr>
        <w:t xml:space="preserve">  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C481C" w:rsidRPr="0045446D" w:rsidRDefault="00BC481C" w:rsidP="00BC481C">
      <w:pPr>
        <w:widowControl w:val="0"/>
        <w:autoSpaceDE w:val="0"/>
        <w:autoSpaceDN w:val="0"/>
        <w:ind w:firstLine="426"/>
        <w:jc w:val="both"/>
        <w:rPr>
          <w:sz w:val="28"/>
          <w:szCs w:val="28"/>
        </w:rPr>
      </w:pPr>
      <w:r w:rsidRPr="0045446D">
        <w:rPr>
          <w:sz w:val="28"/>
          <w:szCs w:val="28"/>
        </w:rPr>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BC481C" w:rsidRPr="0045446D" w:rsidRDefault="00BC481C" w:rsidP="00BC481C">
      <w:pPr>
        <w:spacing w:line="240" w:lineRule="atLeast"/>
        <w:jc w:val="both"/>
        <w:rPr>
          <w:sz w:val="28"/>
          <w:szCs w:val="28"/>
        </w:rPr>
      </w:pPr>
      <w:r w:rsidRPr="0045446D">
        <w:rPr>
          <w:sz w:val="28"/>
          <w:szCs w:val="28"/>
        </w:rPr>
        <w:t xml:space="preserve">     4.1.4. </w:t>
      </w:r>
      <w:r w:rsidRPr="0045446D">
        <w:rPr>
          <w:color w:val="000000"/>
          <w:sz w:val="28"/>
          <w:szCs w:val="28"/>
        </w:rPr>
        <w:t xml:space="preserve">Подрядчик должен обеспечивать выполнение необходимых мероприятий по технике безопасности, пожарной и электробезопасности, охране окружающей среды, </w:t>
      </w:r>
      <w:r w:rsidRPr="0045446D">
        <w:rPr>
          <w:sz w:val="28"/>
          <w:szCs w:val="28"/>
        </w:rPr>
        <w:t xml:space="preserve">правил производственной санитарии. </w:t>
      </w:r>
    </w:p>
    <w:p w:rsidR="00BC481C" w:rsidRPr="0045446D" w:rsidRDefault="00BC481C" w:rsidP="00BC481C">
      <w:pPr>
        <w:spacing w:line="240" w:lineRule="atLeast"/>
        <w:jc w:val="both"/>
        <w:rPr>
          <w:color w:val="000000"/>
          <w:sz w:val="28"/>
          <w:szCs w:val="28"/>
        </w:rPr>
      </w:pPr>
      <w:r w:rsidRPr="0045446D">
        <w:rPr>
          <w:color w:val="000000"/>
          <w:sz w:val="28"/>
          <w:szCs w:val="28"/>
        </w:rPr>
        <w:t xml:space="preserve">Работники Подрядчика должны быть одеты в сигнальные жилеты, изготовленными по </w:t>
      </w:r>
      <w:r w:rsidRPr="0045446D">
        <w:rPr>
          <w:snapToGrid w:val="0"/>
          <w:sz w:val="28"/>
          <w:szCs w:val="28"/>
        </w:rPr>
        <w:t>ГОСТ 12.4.281-2014. Межгосударственный стандарт. Система стандартов безопасности труда. Одежда специальная повышенной видимости. Технические требования».</w:t>
      </w:r>
      <w:r w:rsidRPr="0045446D">
        <w:rPr>
          <w:color w:val="000000"/>
          <w:sz w:val="28"/>
          <w:szCs w:val="28"/>
        </w:rPr>
        <w:t xml:space="preserve"> </w:t>
      </w:r>
    </w:p>
    <w:p w:rsidR="00BC481C" w:rsidRPr="0045446D" w:rsidRDefault="00BC481C" w:rsidP="00BC481C">
      <w:pPr>
        <w:widowControl w:val="0"/>
        <w:autoSpaceDE w:val="0"/>
        <w:autoSpaceDN w:val="0"/>
        <w:ind w:firstLine="426"/>
        <w:jc w:val="both"/>
        <w:rPr>
          <w:sz w:val="28"/>
          <w:szCs w:val="28"/>
        </w:rPr>
      </w:pPr>
      <w:r w:rsidRPr="0045446D">
        <w:rPr>
          <w:sz w:val="28"/>
          <w:szCs w:val="28"/>
        </w:rPr>
        <w:t>Подрядчик гарантирует освобождение Заказчика от ответственности и всякого рода расходов, связанных с увечьем или несчастными случаями со смертельным исходом в процессе выполнения работ в отношении своего персонала либо третьих лиц, за исключением случаев, когда это произошло по вине Заказчика.</w:t>
      </w:r>
    </w:p>
    <w:p w:rsidR="00BC481C" w:rsidRPr="0045446D" w:rsidRDefault="00BC481C" w:rsidP="00BC481C">
      <w:pPr>
        <w:widowControl w:val="0"/>
        <w:autoSpaceDE w:val="0"/>
        <w:autoSpaceDN w:val="0"/>
        <w:ind w:firstLine="426"/>
        <w:jc w:val="both"/>
        <w:rPr>
          <w:sz w:val="28"/>
          <w:szCs w:val="28"/>
        </w:rPr>
      </w:pPr>
      <w:r w:rsidRPr="0045446D">
        <w:rPr>
          <w:sz w:val="28"/>
          <w:szCs w:val="28"/>
        </w:rPr>
        <w:t>4.2. Подрядчик не вправе привлекать к выполнению Работ по настоящему Договору третьих лиц без письменного согласования с Заказчиком.</w:t>
      </w:r>
    </w:p>
    <w:p w:rsidR="00BC481C" w:rsidRPr="0045446D" w:rsidRDefault="00BC481C" w:rsidP="00BC481C">
      <w:pPr>
        <w:widowControl w:val="0"/>
        <w:autoSpaceDE w:val="0"/>
        <w:autoSpaceDN w:val="0"/>
        <w:ind w:firstLine="426"/>
        <w:jc w:val="both"/>
        <w:rPr>
          <w:sz w:val="28"/>
          <w:szCs w:val="28"/>
        </w:rPr>
      </w:pPr>
      <w:r w:rsidRPr="0045446D">
        <w:rPr>
          <w:sz w:val="28"/>
          <w:szCs w:val="28"/>
        </w:rPr>
        <w:t>4.3</w:t>
      </w:r>
      <w:r w:rsidRPr="0045446D">
        <w:rPr>
          <w:b/>
          <w:sz w:val="28"/>
          <w:szCs w:val="28"/>
        </w:rPr>
        <w:t>. Заказчик обязан:</w:t>
      </w:r>
    </w:p>
    <w:p w:rsidR="00BC481C" w:rsidRPr="0045446D" w:rsidRDefault="00BC481C" w:rsidP="00BC481C">
      <w:pPr>
        <w:widowControl w:val="0"/>
        <w:autoSpaceDE w:val="0"/>
        <w:autoSpaceDN w:val="0"/>
        <w:ind w:firstLine="426"/>
        <w:jc w:val="both"/>
        <w:rPr>
          <w:sz w:val="28"/>
          <w:szCs w:val="28"/>
        </w:rPr>
      </w:pPr>
      <w:r w:rsidRPr="0045446D">
        <w:rPr>
          <w:sz w:val="28"/>
          <w:szCs w:val="28"/>
        </w:rPr>
        <w:t xml:space="preserve">      Принять и оплатить Работы в установленный срок в соответствии с условиями настоящего Договора.</w:t>
      </w:r>
    </w:p>
    <w:p w:rsidR="00BC481C" w:rsidRPr="0045446D" w:rsidRDefault="00BC481C" w:rsidP="00BC481C">
      <w:pPr>
        <w:widowControl w:val="0"/>
        <w:autoSpaceDE w:val="0"/>
        <w:autoSpaceDN w:val="0"/>
        <w:ind w:firstLine="426"/>
        <w:jc w:val="both"/>
        <w:rPr>
          <w:sz w:val="28"/>
          <w:szCs w:val="28"/>
        </w:rPr>
      </w:pPr>
      <w:r w:rsidRPr="0045446D">
        <w:rPr>
          <w:sz w:val="28"/>
          <w:szCs w:val="28"/>
        </w:rPr>
        <w:t>4.4. Заказчик вправе:</w:t>
      </w:r>
    </w:p>
    <w:p w:rsidR="00BC481C" w:rsidRPr="0045446D" w:rsidRDefault="00BC481C" w:rsidP="00BC481C">
      <w:pPr>
        <w:widowControl w:val="0"/>
        <w:autoSpaceDE w:val="0"/>
        <w:autoSpaceDN w:val="0"/>
        <w:ind w:firstLine="426"/>
        <w:jc w:val="both"/>
        <w:rPr>
          <w:sz w:val="28"/>
          <w:szCs w:val="28"/>
        </w:rPr>
      </w:pPr>
      <w:r w:rsidRPr="0045446D">
        <w:rPr>
          <w:sz w:val="28"/>
          <w:szCs w:val="28"/>
        </w:rPr>
        <w:t>4.4.1. Отказаться от принятия исполнения и требовать возмещения убытков в случае, если в результате просрочки сроков выполнения Работ Подрядчиком выполнение Работ утратило интерес для Заказчика.</w:t>
      </w:r>
    </w:p>
    <w:p w:rsidR="00BC481C" w:rsidRPr="0045446D" w:rsidRDefault="00BC481C" w:rsidP="00BC481C">
      <w:pPr>
        <w:widowControl w:val="0"/>
        <w:autoSpaceDE w:val="0"/>
        <w:autoSpaceDN w:val="0"/>
        <w:ind w:firstLine="426"/>
        <w:jc w:val="both"/>
        <w:rPr>
          <w:sz w:val="28"/>
          <w:szCs w:val="28"/>
        </w:rPr>
      </w:pPr>
      <w:r w:rsidRPr="0045446D">
        <w:rPr>
          <w:sz w:val="28"/>
          <w:szCs w:val="28"/>
        </w:rPr>
        <w:t xml:space="preserve">4.4.2. Требовать пересмотра условий расчетов по настоящему Договору в случае </w:t>
      </w:r>
      <w:r w:rsidRPr="0045446D">
        <w:rPr>
          <w:sz w:val="28"/>
          <w:szCs w:val="28"/>
        </w:rPr>
        <w:lastRenderedPageBreak/>
        <w:t>внесения изменений в законодательство Российской Федерации и в нормативные документы Заказчика.</w:t>
      </w:r>
    </w:p>
    <w:p w:rsidR="00BC481C" w:rsidRPr="0045446D" w:rsidRDefault="00BC481C" w:rsidP="00BC481C">
      <w:pPr>
        <w:widowControl w:val="0"/>
        <w:autoSpaceDE w:val="0"/>
        <w:autoSpaceDN w:val="0"/>
        <w:ind w:firstLine="426"/>
        <w:jc w:val="both"/>
        <w:rPr>
          <w:sz w:val="28"/>
          <w:szCs w:val="28"/>
        </w:rPr>
      </w:pPr>
      <w:r w:rsidRPr="0045446D">
        <w:rPr>
          <w:sz w:val="28"/>
          <w:szCs w:val="28"/>
        </w:rPr>
        <w:t>4.4.3. Досрочно принять и оплатить выполненные Подрядчиком Работы.</w:t>
      </w:r>
    </w:p>
    <w:p w:rsidR="00BC481C" w:rsidRPr="0045446D" w:rsidRDefault="00BC481C" w:rsidP="00BC481C">
      <w:pPr>
        <w:autoSpaceDE w:val="0"/>
        <w:autoSpaceDN w:val="0"/>
        <w:adjustRightInd w:val="0"/>
        <w:ind w:firstLine="426"/>
        <w:rPr>
          <w:b/>
          <w:sz w:val="28"/>
          <w:szCs w:val="28"/>
        </w:rPr>
      </w:pPr>
    </w:p>
    <w:p w:rsidR="00BC481C" w:rsidRPr="0045446D" w:rsidRDefault="00BC481C" w:rsidP="00BC481C">
      <w:pPr>
        <w:autoSpaceDE w:val="0"/>
        <w:autoSpaceDN w:val="0"/>
        <w:adjustRightInd w:val="0"/>
        <w:ind w:firstLine="426"/>
        <w:jc w:val="center"/>
        <w:rPr>
          <w:b/>
          <w:sz w:val="28"/>
          <w:szCs w:val="28"/>
        </w:rPr>
      </w:pPr>
      <w:r w:rsidRPr="0045446D">
        <w:rPr>
          <w:b/>
          <w:sz w:val="28"/>
          <w:szCs w:val="28"/>
        </w:rPr>
        <w:t>5. Риск случайной гибели</w:t>
      </w:r>
    </w:p>
    <w:p w:rsidR="00BC481C" w:rsidRPr="0045446D" w:rsidRDefault="00BC481C" w:rsidP="00BC481C">
      <w:pPr>
        <w:widowControl w:val="0"/>
        <w:autoSpaceDE w:val="0"/>
        <w:autoSpaceDN w:val="0"/>
        <w:ind w:firstLine="426"/>
        <w:jc w:val="both"/>
        <w:rPr>
          <w:sz w:val="28"/>
          <w:szCs w:val="28"/>
        </w:rPr>
      </w:pPr>
    </w:p>
    <w:p w:rsidR="00BC481C" w:rsidRPr="0045446D" w:rsidRDefault="00BC481C" w:rsidP="00BC481C">
      <w:pPr>
        <w:widowControl w:val="0"/>
        <w:autoSpaceDE w:val="0"/>
        <w:autoSpaceDN w:val="0"/>
        <w:ind w:firstLine="426"/>
        <w:jc w:val="both"/>
        <w:rPr>
          <w:sz w:val="28"/>
          <w:szCs w:val="28"/>
        </w:rPr>
      </w:pPr>
      <w:r w:rsidRPr="0045446D">
        <w:rPr>
          <w:sz w:val="28"/>
          <w:szCs w:val="28"/>
        </w:rPr>
        <w:t>5.1.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BC481C" w:rsidRPr="0045446D" w:rsidRDefault="00BC481C" w:rsidP="00BC481C">
      <w:pPr>
        <w:autoSpaceDE w:val="0"/>
        <w:autoSpaceDN w:val="0"/>
        <w:adjustRightInd w:val="0"/>
        <w:ind w:firstLine="426"/>
        <w:jc w:val="center"/>
        <w:rPr>
          <w:b/>
          <w:sz w:val="28"/>
          <w:szCs w:val="28"/>
        </w:rPr>
      </w:pPr>
    </w:p>
    <w:p w:rsidR="00BC481C" w:rsidRPr="0045446D" w:rsidRDefault="00BC481C" w:rsidP="00BC481C">
      <w:pPr>
        <w:autoSpaceDE w:val="0"/>
        <w:autoSpaceDN w:val="0"/>
        <w:adjustRightInd w:val="0"/>
        <w:ind w:firstLine="426"/>
        <w:jc w:val="center"/>
        <w:rPr>
          <w:b/>
          <w:sz w:val="28"/>
          <w:szCs w:val="28"/>
        </w:rPr>
      </w:pPr>
      <w:r w:rsidRPr="0045446D">
        <w:rPr>
          <w:b/>
          <w:sz w:val="28"/>
          <w:szCs w:val="28"/>
        </w:rPr>
        <w:t>6. Конфиденциальность</w:t>
      </w:r>
    </w:p>
    <w:p w:rsidR="00BC481C" w:rsidRPr="0045446D" w:rsidRDefault="00BC481C" w:rsidP="00BC481C">
      <w:pPr>
        <w:autoSpaceDE w:val="0"/>
        <w:autoSpaceDN w:val="0"/>
        <w:adjustRightInd w:val="0"/>
        <w:ind w:firstLine="426"/>
        <w:jc w:val="center"/>
        <w:rPr>
          <w:b/>
          <w:sz w:val="28"/>
          <w:szCs w:val="28"/>
        </w:rPr>
      </w:pPr>
    </w:p>
    <w:p w:rsidR="00BC481C" w:rsidRPr="0045446D" w:rsidRDefault="00BC481C" w:rsidP="00BC481C">
      <w:pPr>
        <w:widowControl w:val="0"/>
        <w:autoSpaceDE w:val="0"/>
        <w:autoSpaceDN w:val="0"/>
        <w:ind w:firstLine="426"/>
        <w:jc w:val="both"/>
        <w:rPr>
          <w:sz w:val="28"/>
          <w:szCs w:val="28"/>
        </w:rPr>
      </w:pPr>
      <w:r w:rsidRPr="0045446D">
        <w:rPr>
          <w:sz w:val="28"/>
          <w:szCs w:val="28"/>
        </w:rPr>
        <w:t xml:space="preserve">        6.1.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C481C" w:rsidRPr="0045446D" w:rsidRDefault="00BC481C" w:rsidP="00BC481C">
      <w:pPr>
        <w:widowControl w:val="0"/>
        <w:autoSpaceDE w:val="0"/>
        <w:autoSpaceDN w:val="0"/>
        <w:ind w:firstLine="426"/>
        <w:jc w:val="both"/>
        <w:rPr>
          <w:sz w:val="28"/>
          <w:szCs w:val="28"/>
        </w:rPr>
      </w:pPr>
      <w:r w:rsidRPr="0045446D">
        <w:rPr>
          <w:sz w:val="28"/>
          <w:szCs w:val="28"/>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C481C" w:rsidRPr="0045446D" w:rsidRDefault="00BC481C" w:rsidP="00BC481C">
      <w:pPr>
        <w:widowControl w:val="0"/>
        <w:autoSpaceDE w:val="0"/>
        <w:autoSpaceDN w:val="0"/>
        <w:ind w:firstLine="426"/>
        <w:jc w:val="both"/>
        <w:rPr>
          <w:sz w:val="28"/>
          <w:szCs w:val="28"/>
        </w:rPr>
      </w:pPr>
      <w:r w:rsidRPr="0045446D">
        <w:rPr>
          <w:sz w:val="28"/>
          <w:szCs w:val="28"/>
        </w:rPr>
        <w:t>6.3.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BC481C" w:rsidRPr="0045446D" w:rsidRDefault="00BC481C" w:rsidP="00BC481C">
      <w:pPr>
        <w:widowControl w:val="0"/>
        <w:autoSpaceDE w:val="0"/>
        <w:autoSpaceDN w:val="0"/>
        <w:ind w:firstLine="426"/>
        <w:jc w:val="both"/>
        <w:rPr>
          <w:sz w:val="28"/>
          <w:szCs w:val="28"/>
        </w:rPr>
      </w:pPr>
    </w:p>
    <w:p w:rsidR="00BC481C" w:rsidRPr="0045446D" w:rsidRDefault="00BC481C" w:rsidP="00BC481C">
      <w:pPr>
        <w:autoSpaceDE w:val="0"/>
        <w:autoSpaceDN w:val="0"/>
        <w:adjustRightInd w:val="0"/>
        <w:ind w:firstLine="426"/>
        <w:jc w:val="center"/>
        <w:rPr>
          <w:b/>
          <w:sz w:val="28"/>
          <w:szCs w:val="28"/>
        </w:rPr>
      </w:pPr>
      <w:r w:rsidRPr="0045446D">
        <w:rPr>
          <w:b/>
          <w:sz w:val="28"/>
          <w:szCs w:val="28"/>
        </w:rPr>
        <w:t>7. Антикоррупционная оговорка</w:t>
      </w:r>
    </w:p>
    <w:p w:rsidR="00BC481C" w:rsidRPr="0045446D" w:rsidRDefault="00BC481C" w:rsidP="00BC481C">
      <w:pPr>
        <w:widowControl w:val="0"/>
        <w:autoSpaceDE w:val="0"/>
        <w:autoSpaceDN w:val="0"/>
        <w:ind w:firstLine="426"/>
        <w:jc w:val="both"/>
        <w:rPr>
          <w:sz w:val="28"/>
          <w:szCs w:val="28"/>
        </w:rPr>
      </w:pPr>
    </w:p>
    <w:p w:rsidR="00BC481C" w:rsidRPr="0045446D" w:rsidRDefault="00BC481C" w:rsidP="00BC481C">
      <w:pPr>
        <w:widowControl w:val="0"/>
        <w:autoSpaceDE w:val="0"/>
        <w:autoSpaceDN w:val="0"/>
        <w:ind w:firstLine="426"/>
        <w:jc w:val="both"/>
        <w:rPr>
          <w:sz w:val="28"/>
          <w:szCs w:val="28"/>
        </w:rPr>
      </w:pPr>
      <w:r w:rsidRPr="0045446D">
        <w:rPr>
          <w:sz w:val="28"/>
          <w:szCs w:val="28"/>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C481C" w:rsidRPr="0045446D" w:rsidRDefault="00BC481C" w:rsidP="00BC481C">
      <w:pPr>
        <w:widowControl w:val="0"/>
        <w:autoSpaceDE w:val="0"/>
        <w:autoSpaceDN w:val="0"/>
        <w:ind w:firstLine="426"/>
        <w:jc w:val="both"/>
        <w:rPr>
          <w:sz w:val="28"/>
          <w:szCs w:val="28"/>
        </w:rPr>
      </w:pPr>
      <w:r w:rsidRPr="0045446D">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C481C" w:rsidRPr="0045446D" w:rsidRDefault="00BC481C" w:rsidP="00BC481C">
      <w:pPr>
        <w:widowControl w:val="0"/>
        <w:autoSpaceDE w:val="0"/>
        <w:autoSpaceDN w:val="0"/>
        <w:ind w:firstLine="426"/>
        <w:jc w:val="both"/>
        <w:rPr>
          <w:sz w:val="28"/>
          <w:szCs w:val="28"/>
        </w:rPr>
      </w:pPr>
      <w:r w:rsidRPr="0045446D">
        <w:rPr>
          <w:sz w:val="28"/>
          <w:szCs w:val="28"/>
        </w:rPr>
        <w:t>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w:t>
      </w:r>
    </w:p>
    <w:p w:rsidR="00BC481C" w:rsidRPr="0045446D" w:rsidRDefault="00BC481C" w:rsidP="00BC481C">
      <w:pPr>
        <w:widowControl w:val="0"/>
        <w:autoSpaceDE w:val="0"/>
        <w:autoSpaceDN w:val="0"/>
        <w:ind w:firstLine="426"/>
        <w:jc w:val="both"/>
        <w:rPr>
          <w:sz w:val="28"/>
          <w:szCs w:val="28"/>
        </w:rPr>
      </w:pPr>
      <w:r w:rsidRPr="0045446D">
        <w:rPr>
          <w:sz w:val="28"/>
          <w:szCs w:val="28"/>
        </w:rPr>
        <w:t xml:space="preserve">Каналы уведомления Заказчика о нарушениях каких-либо положений пункта 7.1 настоящего раздела: </w:t>
      </w:r>
      <w:proofErr w:type="spellStart"/>
      <w:r w:rsidRPr="0045446D">
        <w:rPr>
          <w:b/>
          <w:sz w:val="28"/>
          <w:szCs w:val="28"/>
          <w:lang w:val="en-US"/>
        </w:rPr>
        <w:t>anticorr</w:t>
      </w:r>
      <w:proofErr w:type="spellEnd"/>
      <w:r w:rsidRPr="0045446D">
        <w:rPr>
          <w:b/>
          <w:sz w:val="28"/>
          <w:szCs w:val="28"/>
        </w:rPr>
        <w:t>@</w:t>
      </w:r>
      <w:proofErr w:type="spellStart"/>
      <w:r w:rsidRPr="0045446D">
        <w:rPr>
          <w:b/>
          <w:sz w:val="28"/>
          <w:szCs w:val="28"/>
          <w:lang w:val="en-US"/>
        </w:rPr>
        <w:t>kya</w:t>
      </w:r>
      <w:proofErr w:type="spellEnd"/>
      <w:r w:rsidRPr="0045446D">
        <w:rPr>
          <w:b/>
          <w:sz w:val="28"/>
          <w:szCs w:val="28"/>
        </w:rPr>
        <w:t>.</w:t>
      </w:r>
      <w:proofErr w:type="spellStart"/>
      <w:r w:rsidRPr="0045446D">
        <w:rPr>
          <w:b/>
          <w:sz w:val="28"/>
          <w:szCs w:val="28"/>
          <w:lang w:val="en-US"/>
        </w:rPr>
        <w:t>rwtk</w:t>
      </w:r>
      <w:proofErr w:type="spellEnd"/>
      <w:r w:rsidRPr="0045446D">
        <w:rPr>
          <w:b/>
          <w:sz w:val="28"/>
          <w:szCs w:val="28"/>
        </w:rPr>
        <w:t>.</w:t>
      </w:r>
      <w:proofErr w:type="spellStart"/>
      <w:r w:rsidRPr="0045446D">
        <w:rPr>
          <w:b/>
          <w:sz w:val="28"/>
          <w:szCs w:val="28"/>
          <w:lang w:val="en-US"/>
        </w:rPr>
        <w:t>ru</w:t>
      </w:r>
      <w:proofErr w:type="spellEnd"/>
      <w:r w:rsidRPr="0045446D">
        <w:rPr>
          <w:sz w:val="28"/>
          <w:szCs w:val="28"/>
        </w:rPr>
        <w:t>.</w:t>
      </w:r>
    </w:p>
    <w:p w:rsidR="00BC481C" w:rsidRPr="0045446D" w:rsidRDefault="00BC481C" w:rsidP="00BC481C">
      <w:pPr>
        <w:ind w:firstLine="426"/>
        <w:jc w:val="both"/>
        <w:rPr>
          <w:sz w:val="28"/>
          <w:szCs w:val="28"/>
        </w:rPr>
      </w:pPr>
      <w:r w:rsidRPr="0045446D">
        <w:rPr>
          <w:sz w:val="28"/>
          <w:szCs w:val="28"/>
        </w:rPr>
        <w:lastRenderedPageBreak/>
        <w:t xml:space="preserve"> Каналы уведомления Подрядчика о нарушениях каких-либо положений пункта 7.1. настоящего раздела:                                   </w:t>
      </w:r>
    </w:p>
    <w:p w:rsidR="00BC481C" w:rsidRPr="0045446D" w:rsidRDefault="00BC481C" w:rsidP="00BC481C">
      <w:pPr>
        <w:widowControl w:val="0"/>
        <w:autoSpaceDE w:val="0"/>
        <w:autoSpaceDN w:val="0"/>
        <w:ind w:firstLine="426"/>
        <w:jc w:val="both"/>
        <w:rPr>
          <w:sz w:val="28"/>
          <w:szCs w:val="28"/>
        </w:rPr>
      </w:pPr>
      <w:r w:rsidRPr="0045446D">
        <w:rPr>
          <w:sz w:val="28"/>
          <w:szCs w:val="28"/>
        </w:rPr>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C481C" w:rsidRPr="0045446D" w:rsidRDefault="00BC481C" w:rsidP="00BC481C">
      <w:pPr>
        <w:widowControl w:val="0"/>
        <w:autoSpaceDE w:val="0"/>
        <w:autoSpaceDN w:val="0"/>
        <w:ind w:firstLine="426"/>
        <w:jc w:val="both"/>
        <w:rPr>
          <w:sz w:val="28"/>
          <w:szCs w:val="28"/>
        </w:rPr>
      </w:pPr>
      <w:r w:rsidRPr="0045446D">
        <w:rPr>
          <w:sz w:val="28"/>
          <w:szCs w:val="28"/>
        </w:rPr>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C481C" w:rsidRPr="0045446D" w:rsidRDefault="00BC481C" w:rsidP="00BC481C">
      <w:pPr>
        <w:widowControl w:val="0"/>
        <w:autoSpaceDE w:val="0"/>
        <w:autoSpaceDN w:val="0"/>
        <w:ind w:firstLine="426"/>
        <w:jc w:val="both"/>
        <w:rPr>
          <w:sz w:val="28"/>
          <w:szCs w:val="28"/>
        </w:rPr>
      </w:pPr>
      <w:r w:rsidRPr="0045446D">
        <w:rPr>
          <w:sz w:val="28"/>
          <w:szCs w:val="28"/>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позднее чем за 30 (тридцать) календарных дней до даты прекращения действия настоящего Договора.</w:t>
      </w:r>
    </w:p>
    <w:p w:rsidR="00BC481C" w:rsidRPr="0045446D" w:rsidRDefault="00BC481C" w:rsidP="00BC481C">
      <w:pPr>
        <w:widowControl w:val="0"/>
        <w:autoSpaceDE w:val="0"/>
        <w:autoSpaceDN w:val="0"/>
        <w:ind w:firstLine="426"/>
        <w:rPr>
          <w:sz w:val="28"/>
          <w:szCs w:val="28"/>
        </w:rPr>
      </w:pPr>
    </w:p>
    <w:p w:rsidR="00BC481C" w:rsidRPr="0045446D" w:rsidRDefault="00BC481C" w:rsidP="00BC481C">
      <w:pPr>
        <w:widowControl w:val="0"/>
        <w:autoSpaceDE w:val="0"/>
        <w:autoSpaceDN w:val="0"/>
        <w:ind w:firstLine="426"/>
        <w:jc w:val="center"/>
        <w:rPr>
          <w:sz w:val="28"/>
          <w:szCs w:val="28"/>
        </w:rPr>
      </w:pPr>
      <w:r w:rsidRPr="0045446D">
        <w:rPr>
          <w:b/>
          <w:sz w:val="28"/>
          <w:szCs w:val="28"/>
        </w:rPr>
        <w:t>8. Ответственность Сторон</w:t>
      </w:r>
    </w:p>
    <w:p w:rsidR="00BC481C" w:rsidRPr="0045446D" w:rsidRDefault="00BC481C" w:rsidP="00BC481C">
      <w:pPr>
        <w:widowControl w:val="0"/>
        <w:autoSpaceDE w:val="0"/>
        <w:autoSpaceDN w:val="0"/>
        <w:ind w:firstLine="426"/>
        <w:jc w:val="both"/>
        <w:rPr>
          <w:sz w:val="28"/>
          <w:szCs w:val="28"/>
        </w:rPr>
      </w:pPr>
    </w:p>
    <w:p w:rsidR="00BC481C" w:rsidRPr="0045446D" w:rsidRDefault="00BC481C" w:rsidP="00BC481C">
      <w:pPr>
        <w:widowControl w:val="0"/>
        <w:autoSpaceDE w:val="0"/>
        <w:autoSpaceDN w:val="0"/>
        <w:ind w:firstLine="426"/>
        <w:jc w:val="both"/>
        <w:rPr>
          <w:sz w:val="28"/>
          <w:szCs w:val="28"/>
        </w:rPr>
      </w:pPr>
      <w:r w:rsidRPr="0045446D">
        <w:rPr>
          <w:sz w:val="28"/>
          <w:szCs w:val="28"/>
        </w:rPr>
        <w:t>8.1. Подрядчик несет ответственность перед Заказчиком за действия привлекаемых им к выполнению Работ третьих лиц как за собственные действия.</w:t>
      </w:r>
    </w:p>
    <w:p w:rsidR="00BC481C" w:rsidRPr="0045446D" w:rsidRDefault="00BC481C" w:rsidP="00BC481C">
      <w:pPr>
        <w:widowControl w:val="0"/>
        <w:autoSpaceDE w:val="0"/>
        <w:autoSpaceDN w:val="0"/>
        <w:ind w:firstLine="426"/>
        <w:jc w:val="both"/>
        <w:rPr>
          <w:sz w:val="28"/>
          <w:szCs w:val="28"/>
        </w:rPr>
      </w:pPr>
      <w:r w:rsidRPr="0045446D">
        <w:rPr>
          <w:sz w:val="28"/>
          <w:szCs w:val="28"/>
        </w:rPr>
        <w:t>8.2. В случае утраты документации, переданной Подрядчику Заказчиком, сообщения третьим лицам конфиденциальной информации в нарушение раздела 6 настоящего Договора, Подрядчик возмещает Заказчику убытки и оплачивает штраф в размере 10% от цены настоящего Договора в течение 10 (десяти) календарных дней с даты предъявления Заказчиком соответствующего требования.</w:t>
      </w:r>
    </w:p>
    <w:p w:rsidR="00BC481C" w:rsidRPr="0045446D" w:rsidRDefault="00BC481C" w:rsidP="00BC481C">
      <w:pPr>
        <w:widowControl w:val="0"/>
        <w:autoSpaceDE w:val="0"/>
        <w:autoSpaceDN w:val="0"/>
        <w:ind w:firstLine="426"/>
        <w:jc w:val="both"/>
        <w:rPr>
          <w:sz w:val="28"/>
          <w:szCs w:val="28"/>
        </w:rPr>
      </w:pPr>
      <w:r w:rsidRPr="0045446D">
        <w:rPr>
          <w:sz w:val="28"/>
          <w:szCs w:val="28"/>
        </w:rPr>
        <w:t>8.3. В случае нарушения Подрядчиком сроков выполнения Работ, предусмотренных Календарным планом, сроков выполнения требования Заказчика, предъявленного в соответствии с пунктом 3.2 настоящего Договора, Подрядчик уплачивает Заказчику пеню в размере 0,01% от цены этапа Работ за каждый день просрочки в течение 10 (десяти) календарных дней с даты предъявления Заказчиком требования.</w:t>
      </w:r>
    </w:p>
    <w:p w:rsidR="00BC481C" w:rsidRPr="0045446D" w:rsidRDefault="00BC481C" w:rsidP="00BC481C">
      <w:pPr>
        <w:widowControl w:val="0"/>
        <w:autoSpaceDE w:val="0"/>
        <w:autoSpaceDN w:val="0"/>
        <w:ind w:firstLine="426"/>
        <w:jc w:val="both"/>
        <w:rPr>
          <w:sz w:val="28"/>
          <w:szCs w:val="28"/>
        </w:rPr>
      </w:pPr>
      <w:r w:rsidRPr="0045446D">
        <w:rPr>
          <w:sz w:val="28"/>
          <w:szCs w:val="28"/>
        </w:rPr>
        <w:t>8.4. 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1% от цены настоящего Договора.</w:t>
      </w:r>
    </w:p>
    <w:p w:rsidR="00BC481C" w:rsidRPr="0045446D" w:rsidRDefault="00BC481C" w:rsidP="00BC481C">
      <w:pPr>
        <w:widowControl w:val="0"/>
        <w:autoSpaceDE w:val="0"/>
        <w:autoSpaceDN w:val="0"/>
        <w:ind w:firstLine="426"/>
        <w:jc w:val="both"/>
        <w:rPr>
          <w:sz w:val="28"/>
          <w:szCs w:val="28"/>
        </w:rPr>
      </w:pPr>
      <w:r w:rsidRPr="0045446D">
        <w:rPr>
          <w:sz w:val="28"/>
          <w:szCs w:val="28"/>
        </w:rPr>
        <w:t>В случае возникновения при этом у Заказчика каких-либо убытков Подрядчик возмещает такие убытки Заказчику в полном объеме.</w:t>
      </w:r>
    </w:p>
    <w:p w:rsidR="00BC481C" w:rsidRPr="0045446D" w:rsidRDefault="00BC481C" w:rsidP="00BC481C">
      <w:pPr>
        <w:widowControl w:val="0"/>
        <w:autoSpaceDE w:val="0"/>
        <w:autoSpaceDN w:val="0"/>
        <w:ind w:firstLine="426"/>
        <w:jc w:val="both"/>
        <w:rPr>
          <w:sz w:val="28"/>
          <w:szCs w:val="28"/>
        </w:rPr>
      </w:pPr>
      <w:r w:rsidRPr="0045446D">
        <w:rPr>
          <w:sz w:val="28"/>
          <w:szCs w:val="28"/>
        </w:rPr>
        <w:t>8.5.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BC481C" w:rsidRPr="0045446D" w:rsidRDefault="00BC481C" w:rsidP="00BC481C">
      <w:pPr>
        <w:widowControl w:val="0"/>
        <w:autoSpaceDE w:val="0"/>
        <w:autoSpaceDN w:val="0"/>
        <w:ind w:firstLine="426"/>
        <w:jc w:val="both"/>
        <w:rPr>
          <w:sz w:val="28"/>
          <w:szCs w:val="28"/>
        </w:rPr>
      </w:pPr>
      <w:r w:rsidRPr="0045446D">
        <w:rPr>
          <w:sz w:val="28"/>
          <w:szCs w:val="28"/>
        </w:rPr>
        <w:t>Для целей расчета неустойки по настоящему Договору Стороны применяют цену этапа Работ в том размере, в котором такая цена оплачена или подлежит оплате по настоящему Договору с учетом НДС (если Подрядчик является плательщиком НДС).</w:t>
      </w:r>
    </w:p>
    <w:p w:rsidR="00BC481C" w:rsidRPr="0045446D" w:rsidRDefault="00BC481C" w:rsidP="00BC481C">
      <w:pPr>
        <w:widowControl w:val="0"/>
        <w:autoSpaceDE w:val="0"/>
        <w:autoSpaceDN w:val="0"/>
        <w:ind w:firstLine="426"/>
        <w:jc w:val="both"/>
        <w:rPr>
          <w:sz w:val="28"/>
          <w:szCs w:val="28"/>
        </w:rPr>
      </w:pPr>
      <w:r w:rsidRPr="0045446D">
        <w:rPr>
          <w:sz w:val="28"/>
          <w:szCs w:val="28"/>
        </w:rPr>
        <w:t xml:space="preserve">8.6. В случаях, не предусмотренных настоящим Договором, за неисполнение или </w:t>
      </w:r>
      <w:r w:rsidRPr="0045446D">
        <w:rPr>
          <w:sz w:val="28"/>
          <w:szCs w:val="28"/>
        </w:rPr>
        <w:lastRenderedPageBreak/>
        <w:t>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C481C" w:rsidRPr="0045446D" w:rsidRDefault="00BC481C" w:rsidP="00BC481C">
      <w:pPr>
        <w:widowControl w:val="0"/>
        <w:autoSpaceDE w:val="0"/>
        <w:autoSpaceDN w:val="0"/>
        <w:ind w:firstLine="426"/>
        <w:jc w:val="both"/>
        <w:rPr>
          <w:sz w:val="28"/>
          <w:szCs w:val="28"/>
        </w:rPr>
      </w:pPr>
      <w:r w:rsidRPr="0045446D">
        <w:rPr>
          <w:sz w:val="28"/>
          <w:szCs w:val="28"/>
        </w:rPr>
        <w:t>8.7. Уплата Подрядчиком неустойки и возмещение убытков не освобождают Подрядчика от выполнения обязательств в натуре по настоящему Договору.</w:t>
      </w:r>
    </w:p>
    <w:p w:rsidR="00BC481C" w:rsidRPr="0045446D" w:rsidRDefault="00BC481C" w:rsidP="00BC481C">
      <w:pPr>
        <w:autoSpaceDE w:val="0"/>
        <w:autoSpaceDN w:val="0"/>
        <w:adjustRightInd w:val="0"/>
        <w:ind w:firstLine="426"/>
        <w:jc w:val="both"/>
        <w:rPr>
          <w:sz w:val="28"/>
          <w:szCs w:val="28"/>
          <w:lang w:eastAsia="en-US"/>
        </w:rPr>
      </w:pPr>
      <w:r w:rsidRPr="0045446D">
        <w:rPr>
          <w:sz w:val="28"/>
          <w:szCs w:val="28"/>
        </w:rPr>
        <w:t>8.8.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BC481C" w:rsidRPr="0045446D" w:rsidRDefault="00BC481C" w:rsidP="00BC481C">
      <w:pPr>
        <w:widowControl w:val="0"/>
        <w:autoSpaceDE w:val="0"/>
        <w:autoSpaceDN w:val="0"/>
        <w:ind w:firstLine="426"/>
        <w:rPr>
          <w:sz w:val="28"/>
          <w:szCs w:val="28"/>
        </w:rPr>
      </w:pPr>
    </w:p>
    <w:p w:rsidR="00BC481C" w:rsidRPr="0045446D" w:rsidRDefault="00BC481C" w:rsidP="00BC481C">
      <w:pPr>
        <w:widowControl w:val="0"/>
        <w:autoSpaceDE w:val="0"/>
        <w:autoSpaceDN w:val="0"/>
        <w:ind w:firstLine="426"/>
        <w:jc w:val="center"/>
        <w:rPr>
          <w:b/>
          <w:sz w:val="28"/>
          <w:szCs w:val="28"/>
        </w:rPr>
      </w:pPr>
      <w:r w:rsidRPr="0045446D">
        <w:rPr>
          <w:b/>
          <w:sz w:val="28"/>
          <w:szCs w:val="28"/>
        </w:rPr>
        <w:t>9. Обстоятельства непреодолимой силы</w:t>
      </w:r>
    </w:p>
    <w:p w:rsidR="00BC481C" w:rsidRPr="0045446D" w:rsidRDefault="00BC481C" w:rsidP="00BC481C">
      <w:pPr>
        <w:widowControl w:val="0"/>
        <w:autoSpaceDE w:val="0"/>
        <w:autoSpaceDN w:val="0"/>
        <w:ind w:firstLine="426"/>
        <w:jc w:val="both"/>
        <w:rPr>
          <w:sz w:val="28"/>
          <w:szCs w:val="28"/>
        </w:rPr>
      </w:pPr>
    </w:p>
    <w:p w:rsidR="00BC481C" w:rsidRPr="0045446D" w:rsidRDefault="00BC481C" w:rsidP="00BC481C">
      <w:pPr>
        <w:autoSpaceDE w:val="0"/>
        <w:autoSpaceDN w:val="0"/>
        <w:adjustRightInd w:val="0"/>
        <w:ind w:firstLine="426"/>
        <w:jc w:val="both"/>
        <w:rPr>
          <w:sz w:val="28"/>
          <w:szCs w:val="28"/>
          <w:lang w:eastAsia="en-US"/>
        </w:rPr>
      </w:pPr>
      <w:r w:rsidRPr="0045446D">
        <w:rPr>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C481C" w:rsidRPr="0045446D" w:rsidRDefault="00BC481C" w:rsidP="00BC481C">
      <w:pPr>
        <w:autoSpaceDE w:val="0"/>
        <w:autoSpaceDN w:val="0"/>
        <w:adjustRightInd w:val="0"/>
        <w:ind w:firstLine="426"/>
        <w:jc w:val="both"/>
        <w:rPr>
          <w:sz w:val="28"/>
          <w:szCs w:val="28"/>
        </w:rPr>
      </w:pPr>
      <w:r w:rsidRPr="0045446D">
        <w:rPr>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C481C" w:rsidRPr="0045446D" w:rsidRDefault="00BC481C" w:rsidP="00BC481C">
      <w:pPr>
        <w:autoSpaceDE w:val="0"/>
        <w:autoSpaceDN w:val="0"/>
        <w:adjustRightInd w:val="0"/>
        <w:ind w:firstLine="426"/>
        <w:jc w:val="both"/>
        <w:rPr>
          <w:sz w:val="28"/>
          <w:szCs w:val="28"/>
        </w:rPr>
      </w:pPr>
      <w:r w:rsidRPr="0045446D">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C481C" w:rsidRPr="0045446D" w:rsidRDefault="00BC481C" w:rsidP="00BC481C">
      <w:pPr>
        <w:autoSpaceDE w:val="0"/>
        <w:autoSpaceDN w:val="0"/>
        <w:adjustRightInd w:val="0"/>
        <w:ind w:firstLine="426"/>
        <w:jc w:val="both"/>
        <w:rPr>
          <w:sz w:val="28"/>
          <w:szCs w:val="28"/>
        </w:rPr>
      </w:pPr>
      <w:r w:rsidRPr="0045446D">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BC481C" w:rsidRPr="0045446D" w:rsidRDefault="00BC481C" w:rsidP="00BC481C">
      <w:pPr>
        <w:autoSpaceDE w:val="0"/>
        <w:autoSpaceDN w:val="0"/>
        <w:adjustRightInd w:val="0"/>
        <w:ind w:firstLine="426"/>
        <w:jc w:val="both"/>
        <w:rPr>
          <w:sz w:val="28"/>
          <w:szCs w:val="28"/>
        </w:rPr>
      </w:pPr>
      <w:r w:rsidRPr="0045446D">
        <w:rPr>
          <w:sz w:val="28"/>
          <w:szCs w:val="28"/>
        </w:rPr>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C481C" w:rsidRPr="0045446D" w:rsidRDefault="00BC481C" w:rsidP="00BC481C">
      <w:pPr>
        <w:autoSpaceDE w:val="0"/>
        <w:autoSpaceDN w:val="0"/>
        <w:adjustRightInd w:val="0"/>
        <w:ind w:firstLine="426"/>
        <w:jc w:val="both"/>
        <w:rPr>
          <w:sz w:val="28"/>
          <w:szCs w:val="28"/>
        </w:rPr>
      </w:pPr>
      <w:r w:rsidRPr="0045446D">
        <w:rPr>
          <w:sz w:val="28"/>
          <w:szCs w:val="28"/>
        </w:rPr>
        <w:t>9.5.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BC481C" w:rsidRPr="0045446D" w:rsidRDefault="00BC481C" w:rsidP="00BC481C">
      <w:pPr>
        <w:widowControl w:val="0"/>
        <w:autoSpaceDE w:val="0"/>
        <w:autoSpaceDN w:val="0"/>
        <w:ind w:firstLine="426"/>
        <w:jc w:val="both"/>
        <w:rPr>
          <w:sz w:val="28"/>
          <w:szCs w:val="28"/>
        </w:rPr>
      </w:pPr>
    </w:p>
    <w:p w:rsidR="00BC481C" w:rsidRPr="0045446D" w:rsidRDefault="00BC481C" w:rsidP="00BC481C">
      <w:pPr>
        <w:widowControl w:val="0"/>
        <w:autoSpaceDE w:val="0"/>
        <w:autoSpaceDN w:val="0"/>
        <w:ind w:firstLine="426"/>
        <w:jc w:val="center"/>
        <w:rPr>
          <w:b/>
          <w:sz w:val="28"/>
          <w:szCs w:val="28"/>
        </w:rPr>
      </w:pPr>
      <w:r w:rsidRPr="0045446D">
        <w:rPr>
          <w:b/>
          <w:sz w:val="28"/>
          <w:szCs w:val="28"/>
        </w:rPr>
        <w:t>10. Разрешение споров</w:t>
      </w:r>
    </w:p>
    <w:p w:rsidR="00BC481C" w:rsidRPr="0045446D" w:rsidRDefault="00BC481C" w:rsidP="00BC481C">
      <w:pPr>
        <w:widowControl w:val="0"/>
        <w:autoSpaceDE w:val="0"/>
        <w:autoSpaceDN w:val="0"/>
        <w:ind w:firstLine="426"/>
        <w:jc w:val="center"/>
        <w:rPr>
          <w:sz w:val="28"/>
          <w:szCs w:val="28"/>
        </w:rPr>
      </w:pPr>
    </w:p>
    <w:p w:rsidR="00BC481C" w:rsidRPr="0045446D" w:rsidRDefault="00BC481C" w:rsidP="00BC481C">
      <w:pPr>
        <w:widowControl w:val="0"/>
        <w:autoSpaceDE w:val="0"/>
        <w:autoSpaceDN w:val="0"/>
        <w:ind w:firstLine="426"/>
        <w:jc w:val="both"/>
        <w:rPr>
          <w:sz w:val="28"/>
          <w:szCs w:val="28"/>
        </w:rPr>
      </w:pPr>
      <w:r w:rsidRPr="0045446D">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C481C" w:rsidRPr="0045446D" w:rsidRDefault="00BC481C" w:rsidP="00BC481C">
      <w:pPr>
        <w:widowControl w:val="0"/>
        <w:autoSpaceDE w:val="0"/>
        <w:autoSpaceDN w:val="0"/>
        <w:ind w:firstLine="426"/>
        <w:jc w:val="both"/>
        <w:rPr>
          <w:sz w:val="28"/>
          <w:szCs w:val="28"/>
        </w:rPr>
      </w:pPr>
      <w:r w:rsidRPr="0045446D">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C481C" w:rsidRPr="0045446D" w:rsidRDefault="00BC481C" w:rsidP="00BC481C">
      <w:pPr>
        <w:widowControl w:val="0"/>
        <w:autoSpaceDE w:val="0"/>
        <w:autoSpaceDN w:val="0"/>
        <w:ind w:firstLine="426"/>
        <w:jc w:val="both"/>
        <w:rPr>
          <w:rFonts w:eastAsia="MS Mincho"/>
          <w:sz w:val="28"/>
          <w:szCs w:val="28"/>
        </w:rPr>
      </w:pPr>
      <w:r w:rsidRPr="0045446D">
        <w:rPr>
          <w:sz w:val="28"/>
          <w:szCs w:val="28"/>
        </w:rPr>
        <w:t xml:space="preserve">10.3. </w:t>
      </w:r>
      <w:r w:rsidRPr="0045446D">
        <w:rPr>
          <w:rFonts w:eastAsia="MS Mincho"/>
          <w:sz w:val="28"/>
          <w:szCs w:val="28"/>
        </w:rPr>
        <w:t>При не достижении согласия между сторонами, все споры решаются в Арбитражном суде Красноярского края.</w:t>
      </w:r>
    </w:p>
    <w:p w:rsidR="00BC481C" w:rsidRPr="0045446D" w:rsidRDefault="00BC481C" w:rsidP="00BC481C">
      <w:pPr>
        <w:widowControl w:val="0"/>
        <w:autoSpaceDE w:val="0"/>
        <w:autoSpaceDN w:val="0"/>
        <w:ind w:firstLine="426"/>
        <w:jc w:val="both"/>
        <w:rPr>
          <w:b/>
          <w:sz w:val="28"/>
          <w:szCs w:val="28"/>
        </w:rPr>
      </w:pPr>
    </w:p>
    <w:p w:rsidR="00BC481C" w:rsidRPr="0045446D" w:rsidRDefault="00BC481C" w:rsidP="00BC481C">
      <w:pPr>
        <w:widowControl w:val="0"/>
        <w:autoSpaceDE w:val="0"/>
        <w:autoSpaceDN w:val="0"/>
        <w:ind w:firstLine="426"/>
        <w:jc w:val="center"/>
        <w:rPr>
          <w:sz w:val="28"/>
          <w:szCs w:val="28"/>
        </w:rPr>
      </w:pPr>
      <w:r w:rsidRPr="0045446D">
        <w:rPr>
          <w:b/>
          <w:sz w:val="28"/>
          <w:szCs w:val="28"/>
        </w:rPr>
        <w:t>11. Порядок внесения изменений, дополнений в Договор и его расторжения</w:t>
      </w:r>
    </w:p>
    <w:p w:rsidR="00BC481C" w:rsidRPr="0045446D" w:rsidRDefault="00BC481C" w:rsidP="00BC481C">
      <w:pPr>
        <w:widowControl w:val="0"/>
        <w:autoSpaceDE w:val="0"/>
        <w:autoSpaceDN w:val="0"/>
        <w:ind w:firstLine="426"/>
        <w:rPr>
          <w:sz w:val="28"/>
          <w:szCs w:val="28"/>
        </w:rPr>
      </w:pPr>
    </w:p>
    <w:p w:rsidR="00BC481C" w:rsidRPr="0045446D" w:rsidRDefault="00BC481C" w:rsidP="00BC481C">
      <w:pPr>
        <w:widowControl w:val="0"/>
        <w:autoSpaceDE w:val="0"/>
        <w:autoSpaceDN w:val="0"/>
        <w:ind w:firstLine="426"/>
        <w:jc w:val="both"/>
        <w:rPr>
          <w:sz w:val="28"/>
          <w:szCs w:val="28"/>
        </w:rPr>
      </w:pPr>
      <w:r w:rsidRPr="0045446D">
        <w:rPr>
          <w:sz w:val="28"/>
          <w:szCs w:val="2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C481C" w:rsidRPr="0045446D" w:rsidRDefault="00BC481C" w:rsidP="00BC481C">
      <w:pPr>
        <w:widowControl w:val="0"/>
        <w:autoSpaceDE w:val="0"/>
        <w:autoSpaceDN w:val="0"/>
        <w:ind w:firstLine="426"/>
        <w:jc w:val="both"/>
        <w:rPr>
          <w:sz w:val="28"/>
          <w:szCs w:val="28"/>
        </w:rPr>
      </w:pPr>
      <w:r w:rsidRPr="0045446D">
        <w:rPr>
          <w:sz w:val="28"/>
          <w:szCs w:val="28"/>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BC481C" w:rsidRPr="0045446D" w:rsidRDefault="00BC481C" w:rsidP="00BC481C">
      <w:pPr>
        <w:widowControl w:val="0"/>
        <w:autoSpaceDE w:val="0"/>
        <w:autoSpaceDN w:val="0"/>
        <w:ind w:firstLine="426"/>
        <w:jc w:val="both"/>
        <w:rPr>
          <w:sz w:val="28"/>
          <w:szCs w:val="28"/>
        </w:rPr>
      </w:pPr>
      <w:r w:rsidRPr="0045446D">
        <w:rPr>
          <w:sz w:val="28"/>
          <w:szCs w:val="28"/>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BC481C" w:rsidRPr="0045446D" w:rsidRDefault="00BC481C" w:rsidP="00BC481C">
      <w:pPr>
        <w:widowControl w:val="0"/>
        <w:autoSpaceDE w:val="0"/>
        <w:autoSpaceDN w:val="0"/>
        <w:ind w:firstLine="426"/>
        <w:jc w:val="both"/>
        <w:rPr>
          <w:sz w:val="28"/>
          <w:szCs w:val="28"/>
        </w:rPr>
      </w:pPr>
      <w:r w:rsidRPr="0045446D">
        <w:rPr>
          <w:sz w:val="28"/>
          <w:szCs w:val="28"/>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w:t>
      </w:r>
    </w:p>
    <w:p w:rsidR="00BC481C" w:rsidRPr="0045446D" w:rsidRDefault="00BC481C" w:rsidP="00BC481C">
      <w:pPr>
        <w:widowControl w:val="0"/>
        <w:autoSpaceDE w:val="0"/>
        <w:autoSpaceDN w:val="0"/>
        <w:ind w:firstLine="426"/>
        <w:jc w:val="both"/>
        <w:rPr>
          <w:sz w:val="28"/>
          <w:szCs w:val="28"/>
        </w:rPr>
      </w:pPr>
      <w:r w:rsidRPr="0045446D">
        <w:rPr>
          <w:sz w:val="28"/>
          <w:szCs w:val="28"/>
        </w:rPr>
        <w:t>11.5. 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C481C" w:rsidRPr="0045446D" w:rsidRDefault="00BC481C" w:rsidP="00BC481C">
      <w:pPr>
        <w:widowControl w:val="0"/>
        <w:autoSpaceDE w:val="0"/>
        <w:autoSpaceDN w:val="0"/>
        <w:ind w:firstLine="426"/>
        <w:jc w:val="both"/>
        <w:rPr>
          <w:sz w:val="28"/>
          <w:szCs w:val="28"/>
        </w:rPr>
      </w:pPr>
    </w:p>
    <w:p w:rsidR="00BC481C" w:rsidRPr="0045446D" w:rsidRDefault="00BC481C" w:rsidP="00BC481C">
      <w:pPr>
        <w:ind w:firstLine="426"/>
        <w:rPr>
          <w:b/>
          <w:sz w:val="28"/>
          <w:szCs w:val="28"/>
        </w:rPr>
      </w:pPr>
      <w:r w:rsidRPr="0045446D">
        <w:rPr>
          <w:sz w:val="28"/>
          <w:szCs w:val="28"/>
        </w:rPr>
        <w:t xml:space="preserve">                                                       </w:t>
      </w:r>
      <w:r w:rsidRPr="0045446D">
        <w:rPr>
          <w:b/>
          <w:sz w:val="28"/>
          <w:szCs w:val="28"/>
        </w:rPr>
        <w:t>12. Налоговая оговорка</w:t>
      </w:r>
    </w:p>
    <w:p w:rsidR="00BC481C" w:rsidRPr="0045446D" w:rsidRDefault="00BC481C" w:rsidP="00BC481C">
      <w:pPr>
        <w:ind w:firstLine="426"/>
        <w:rPr>
          <w:b/>
          <w:sz w:val="28"/>
          <w:szCs w:val="28"/>
        </w:rPr>
      </w:pPr>
    </w:p>
    <w:p w:rsidR="00BC481C" w:rsidRPr="0045446D" w:rsidRDefault="00BC481C" w:rsidP="00BC481C">
      <w:pPr>
        <w:ind w:firstLine="426"/>
        <w:jc w:val="both"/>
        <w:rPr>
          <w:sz w:val="28"/>
          <w:szCs w:val="28"/>
        </w:rPr>
      </w:pPr>
      <w:r w:rsidRPr="0045446D">
        <w:rPr>
          <w:sz w:val="28"/>
          <w:szCs w:val="28"/>
        </w:rPr>
        <w:t>12.1. Подрядчик гарантирует, что:</w:t>
      </w:r>
    </w:p>
    <w:p w:rsidR="00BC481C" w:rsidRPr="0045446D" w:rsidRDefault="00BC481C" w:rsidP="00BC481C">
      <w:pPr>
        <w:ind w:firstLine="426"/>
        <w:jc w:val="both"/>
        <w:rPr>
          <w:sz w:val="28"/>
          <w:szCs w:val="28"/>
        </w:rPr>
      </w:pPr>
      <w:r w:rsidRPr="0045446D">
        <w:rPr>
          <w:sz w:val="28"/>
          <w:szCs w:val="28"/>
        </w:rPr>
        <w:t>зарегистрирован в ЕГРЮЛ надлежащим образом;</w:t>
      </w:r>
    </w:p>
    <w:p w:rsidR="00BC481C" w:rsidRPr="0045446D" w:rsidRDefault="00BC481C" w:rsidP="00BC481C">
      <w:pPr>
        <w:ind w:firstLine="426"/>
        <w:jc w:val="both"/>
        <w:rPr>
          <w:sz w:val="28"/>
          <w:szCs w:val="28"/>
        </w:rPr>
      </w:pPr>
      <w:r w:rsidRPr="0045446D">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C481C" w:rsidRPr="0045446D" w:rsidRDefault="00BC481C" w:rsidP="00BC481C">
      <w:pPr>
        <w:ind w:firstLine="426"/>
        <w:jc w:val="both"/>
        <w:rPr>
          <w:sz w:val="28"/>
          <w:szCs w:val="28"/>
        </w:rPr>
      </w:pPr>
      <w:r w:rsidRPr="0045446D">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C481C" w:rsidRPr="0045446D" w:rsidRDefault="00BC481C" w:rsidP="00BC481C">
      <w:pPr>
        <w:ind w:firstLine="426"/>
        <w:jc w:val="both"/>
        <w:rPr>
          <w:sz w:val="28"/>
          <w:szCs w:val="28"/>
        </w:rPr>
      </w:pPr>
      <w:r w:rsidRPr="0045446D">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C481C" w:rsidRPr="0045446D" w:rsidRDefault="00BC481C" w:rsidP="00BC481C">
      <w:pPr>
        <w:ind w:firstLine="426"/>
        <w:jc w:val="both"/>
        <w:rPr>
          <w:sz w:val="28"/>
          <w:szCs w:val="28"/>
        </w:rPr>
      </w:pPr>
      <w:r w:rsidRPr="0045446D">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C481C" w:rsidRPr="0045446D" w:rsidRDefault="00BC481C" w:rsidP="00BC481C">
      <w:pPr>
        <w:ind w:firstLine="426"/>
        <w:jc w:val="both"/>
        <w:rPr>
          <w:sz w:val="28"/>
          <w:szCs w:val="28"/>
        </w:rPr>
      </w:pPr>
      <w:r w:rsidRPr="0045446D">
        <w:rPr>
          <w:sz w:val="28"/>
          <w:szCs w:val="28"/>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C481C" w:rsidRPr="0045446D" w:rsidRDefault="00BC481C" w:rsidP="00BC481C">
      <w:pPr>
        <w:ind w:firstLine="426"/>
        <w:jc w:val="both"/>
        <w:rPr>
          <w:sz w:val="28"/>
          <w:szCs w:val="28"/>
        </w:rPr>
      </w:pPr>
      <w:r w:rsidRPr="0045446D">
        <w:rPr>
          <w:sz w:val="28"/>
          <w:szCs w:val="28"/>
        </w:rPr>
        <w:t>своевременно и в полном объеме уплачивает налоги, сборы и страховые взносы;</w:t>
      </w:r>
    </w:p>
    <w:p w:rsidR="00BC481C" w:rsidRPr="0045446D" w:rsidRDefault="00BC481C" w:rsidP="00BC481C">
      <w:pPr>
        <w:ind w:firstLine="426"/>
        <w:jc w:val="both"/>
        <w:rPr>
          <w:sz w:val="28"/>
          <w:szCs w:val="28"/>
        </w:rPr>
      </w:pPr>
      <w:r w:rsidRPr="0045446D">
        <w:rPr>
          <w:sz w:val="28"/>
          <w:szCs w:val="28"/>
        </w:rPr>
        <w:t>отражает в налоговой отчетности по НДС все суммы НДС, предъявленные Заказчику;</w:t>
      </w:r>
    </w:p>
    <w:p w:rsidR="00BC481C" w:rsidRPr="0045446D" w:rsidRDefault="00BC481C" w:rsidP="00BC481C">
      <w:pPr>
        <w:ind w:firstLine="426"/>
        <w:jc w:val="both"/>
        <w:rPr>
          <w:sz w:val="28"/>
          <w:szCs w:val="28"/>
        </w:rPr>
      </w:pPr>
      <w:r w:rsidRPr="0045446D">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BC481C" w:rsidRPr="0045446D" w:rsidRDefault="00BC481C" w:rsidP="00BC481C">
      <w:pPr>
        <w:ind w:firstLine="426"/>
        <w:jc w:val="both"/>
        <w:rPr>
          <w:sz w:val="28"/>
          <w:szCs w:val="28"/>
        </w:rPr>
      </w:pPr>
      <w:r w:rsidRPr="0045446D">
        <w:rPr>
          <w:sz w:val="28"/>
          <w:szCs w:val="28"/>
        </w:rPr>
        <w:t>12.2. Если Подрядчик нарушит гарантии (любую одну, несколько или все вместе), указанные в п. 12.1. настоящего раздела, и это повлечет:</w:t>
      </w:r>
    </w:p>
    <w:p w:rsidR="00BC481C" w:rsidRPr="0045446D" w:rsidRDefault="00BC481C" w:rsidP="00BC481C">
      <w:pPr>
        <w:ind w:firstLine="426"/>
        <w:jc w:val="both"/>
        <w:rPr>
          <w:sz w:val="28"/>
          <w:szCs w:val="28"/>
        </w:rPr>
      </w:pPr>
      <w:r w:rsidRPr="0045446D">
        <w:rPr>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C481C" w:rsidRPr="0045446D" w:rsidRDefault="00BC481C" w:rsidP="00BC481C">
      <w:pPr>
        <w:ind w:firstLine="426"/>
        <w:jc w:val="both"/>
        <w:rPr>
          <w:sz w:val="28"/>
          <w:szCs w:val="28"/>
        </w:rPr>
      </w:pPr>
      <w:r w:rsidRPr="0045446D">
        <w:rPr>
          <w:sz w:val="28"/>
          <w:szCs w:val="28"/>
        </w:rPr>
        <w:t>предъявление третьими лицами, купившими у Заказчика товары, имущественные права, являющиеся предметом настоящего раздела,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BC481C" w:rsidRPr="0045446D" w:rsidRDefault="00BC481C" w:rsidP="00BC481C">
      <w:pPr>
        <w:ind w:firstLine="426"/>
        <w:jc w:val="both"/>
        <w:rPr>
          <w:sz w:val="28"/>
          <w:szCs w:val="28"/>
        </w:rPr>
      </w:pPr>
      <w:r w:rsidRPr="0045446D">
        <w:rPr>
          <w:sz w:val="28"/>
          <w:szCs w:val="28"/>
        </w:rPr>
        <w:t>то Подрядчик обязуется возместить Заказчику убытки, который последний понес вследствие таких нарушений.</w:t>
      </w:r>
    </w:p>
    <w:p w:rsidR="00BC481C" w:rsidRPr="0045446D" w:rsidRDefault="00BC481C" w:rsidP="00BC481C">
      <w:pPr>
        <w:ind w:firstLine="426"/>
        <w:jc w:val="both"/>
        <w:rPr>
          <w:sz w:val="28"/>
          <w:szCs w:val="28"/>
        </w:rPr>
      </w:pPr>
      <w:r w:rsidRPr="0045446D">
        <w:rPr>
          <w:sz w:val="28"/>
          <w:szCs w:val="28"/>
        </w:rPr>
        <w:t>12.3. Подрядчик в соответствие со ст. 406.1. Гражданского кодекса Российской Федерации, возмещает Заказчику все убытки последнего, возникшие в случаях, указанных в п. 12.2.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BC481C" w:rsidRPr="0045446D" w:rsidRDefault="00BC481C" w:rsidP="00BC481C">
      <w:pPr>
        <w:widowControl w:val="0"/>
        <w:autoSpaceDE w:val="0"/>
        <w:autoSpaceDN w:val="0"/>
        <w:ind w:firstLine="426"/>
        <w:jc w:val="both"/>
        <w:rPr>
          <w:sz w:val="28"/>
          <w:szCs w:val="28"/>
        </w:rPr>
      </w:pPr>
    </w:p>
    <w:p w:rsidR="00BC481C" w:rsidRPr="0045446D" w:rsidRDefault="00BC481C" w:rsidP="00BC481C">
      <w:pPr>
        <w:widowControl w:val="0"/>
        <w:autoSpaceDE w:val="0"/>
        <w:autoSpaceDN w:val="0"/>
        <w:ind w:firstLine="426"/>
        <w:jc w:val="center"/>
        <w:rPr>
          <w:b/>
          <w:sz w:val="28"/>
          <w:szCs w:val="28"/>
        </w:rPr>
      </w:pPr>
      <w:r w:rsidRPr="0045446D">
        <w:rPr>
          <w:b/>
          <w:sz w:val="28"/>
          <w:szCs w:val="28"/>
        </w:rPr>
        <w:t>13. Срок действия Договора</w:t>
      </w:r>
    </w:p>
    <w:p w:rsidR="00BC481C" w:rsidRPr="0045446D" w:rsidRDefault="00BC481C" w:rsidP="00BC481C">
      <w:pPr>
        <w:widowControl w:val="0"/>
        <w:autoSpaceDE w:val="0"/>
        <w:autoSpaceDN w:val="0"/>
        <w:ind w:firstLine="426"/>
        <w:jc w:val="center"/>
        <w:rPr>
          <w:sz w:val="28"/>
          <w:szCs w:val="28"/>
        </w:rPr>
      </w:pPr>
    </w:p>
    <w:p w:rsidR="00BC481C" w:rsidRPr="0045446D" w:rsidRDefault="00BC481C" w:rsidP="00BC481C">
      <w:pPr>
        <w:widowControl w:val="0"/>
        <w:autoSpaceDE w:val="0"/>
        <w:autoSpaceDN w:val="0"/>
        <w:ind w:firstLine="426"/>
        <w:jc w:val="both"/>
        <w:rPr>
          <w:sz w:val="28"/>
          <w:szCs w:val="28"/>
        </w:rPr>
      </w:pPr>
      <w:r w:rsidRPr="0045446D">
        <w:rPr>
          <w:sz w:val="28"/>
          <w:szCs w:val="28"/>
        </w:rPr>
        <w:t>13.1. Настоящий Договор вступает в силу от даты его подписания Сторонами и действует до 31.12.2020 г., а в части оплаты – до полного исполнения Сторонами своих обязательств.</w:t>
      </w:r>
    </w:p>
    <w:p w:rsidR="00BC481C" w:rsidRPr="0045446D" w:rsidRDefault="00BC481C" w:rsidP="00BC481C">
      <w:pPr>
        <w:widowControl w:val="0"/>
        <w:autoSpaceDE w:val="0"/>
        <w:autoSpaceDN w:val="0"/>
        <w:ind w:firstLine="426"/>
        <w:jc w:val="both"/>
        <w:rPr>
          <w:sz w:val="28"/>
          <w:szCs w:val="28"/>
        </w:rPr>
      </w:pPr>
    </w:p>
    <w:p w:rsidR="00BC481C" w:rsidRPr="0045446D" w:rsidRDefault="00BC481C" w:rsidP="00BC481C">
      <w:pPr>
        <w:widowControl w:val="0"/>
        <w:autoSpaceDE w:val="0"/>
        <w:autoSpaceDN w:val="0"/>
        <w:ind w:firstLine="426"/>
        <w:jc w:val="center"/>
        <w:rPr>
          <w:b/>
          <w:sz w:val="28"/>
          <w:szCs w:val="28"/>
        </w:rPr>
      </w:pPr>
      <w:r w:rsidRPr="0045446D">
        <w:rPr>
          <w:b/>
          <w:sz w:val="28"/>
          <w:szCs w:val="28"/>
        </w:rPr>
        <w:t>14. Прочие условия</w:t>
      </w:r>
    </w:p>
    <w:p w:rsidR="00BC481C" w:rsidRPr="0045446D" w:rsidRDefault="00BC481C" w:rsidP="00BC481C">
      <w:pPr>
        <w:widowControl w:val="0"/>
        <w:autoSpaceDE w:val="0"/>
        <w:autoSpaceDN w:val="0"/>
        <w:ind w:firstLine="426"/>
        <w:jc w:val="center"/>
        <w:rPr>
          <w:sz w:val="28"/>
          <w:szCs w:val="28"/>
        </w:rPr>
      </w:pPr>
    </w:p>
    <w:p w:rsidR="00BC481C" w:rsidRPr="0045446D" w:rsidRDefault="00BC481C" w:rsidP="00BC481C">
      <w:pPr>
        <w:widowControl w:val="0"/>
        <w:autoSpaceDE w:val="0"/>
        <w:autoSpaceDN w:val="0"/>
        <w:ind w:firstLine="426"/>
        <w:jc w:val="both"/>
        <w:rPr>
          <w:sz w:val="28"/>
          <w:szCs w:val="28"/>
        </w:rPr>
      </w:pPr>
      <w:r w:rsidRPr="0045446D">
        <w:rPr>
          <w:sz w:val="28"/>
          <w:szCs w:val="28"/>
        </w:rPr>
        <w:t>14.1. Право собственности на результаты Работ по настоящему Договору принадлежит Заказчику.</w:t>
      </w:r>
    </w:p>
    <w:p w:rsidR="00BC481C" w:rsidRPr="0045446D" w:rsidRDefault="00BC481C" w:rsidP="00BC481C">
      <w:pPr>
        <w:widowControl w:val="0"/>
        <w:autoSpaceDE w:val="0"/>
        <w:autoSpaceDN w:val="0"/>
        <w:ind w:firstLine="426"/>
        <w:jc w:val="both"/>
        <w:rPr>
          <w:sz w:val="28"/>
          <w:szCs w:val="28"/>
        </w:rPr>
      </w:pPr>
      <w:r w:rsidRPr="0045446D">
        <w:rPr>
          <w:sz w:val="28"/>
          <w:szCs w:val="28"/>
        </w:rPr>
        <w:t>14.2. Все вопросы, не предусмотренные настоящим Договором, регулируются законодательством Российской Федерации.</w:t>
      </w:r>
    </w:p>
    <w:p w:rsidR="00BC481C" w:rsidRPr="0045446D" w:rsidRDefault="00BC481C" w:rsidP="00BC481C">
      <w:pPr>
        <w:widowControl w:val="0"/>
        <w:autoSpaceDE w:val="0"/>
        <w:autoSpaceDN w:val="0"/>
        <w:ind w:firstLine="426"/>
        <w:jc w:val="both"/>
        <w:rPr>
          <w:sz w:val="28"/>
          <w:szCs w:val="28"/>
        </w:rPr>
      </w:pPr>
      <w:r w:rsidRPr="0045446D">
        <w:rPr>
          <w:sz w:val="28"/>
          <w:szCs w:val="28"/>
        </w:rPr>
        <w:t>14.3. Вся переписка по настоящему Договору осуществляется Сторонами по адресам, указанным в разделе 15 настоящего Договора.</w:t>
      </w:r>
    </w:p>
    <w:p w:rsidR="00BC481C" w:rsidRPr="0045446D" w:rsidRDefault="00BC481C" w:rsidP="00BC481C">
      <w:pPr>
        <w:widowControl w:val="0"/>
        <w:autoSpaceDE w:val="0"/>
        <w:autoSpaceDN w:val="0"/>
        <w:ind w:firstLine="426"/>
        <w:jc w:val="both"/>
        <w:rPr>
          <w:sz w:val="28"/>
          <w:szCs w:val="28"/>
        </w:rPr>
      </w:pPr>
      <w:r w:rsidRPr="0045446D">
        <w:rPr>
          <w:sz w:val="28"/>
          <w:szCs w:val="28"/>
        </w:rPr>
        <w:t>14.4. Настоящий Договор составлен в двух экземплярах, имеющих одинаковую силу, по одному экземпляру для каждой из Сторон.</w:t>
      </w:r>
    </w:p>
    <w:p w:rsidR="00BC481C" w:rsidRPr="0045446D" w:rsidRDefault="00BC481C" w:rsidP="00BC481C">
      <w:pPr>
        <w:widowControl w:val="0"/>
        <w:autoSpaceDE w:val="0"/>
        <w:autoSpaceDN w:val="0"/>
        <w:ind w:firstLine="426"/>
        <w:jc w:val="both"/>
        <w:rPr>
          <w:sz w:val="28"/>
          <w:szCs w:val="28"/>
        </w:rPr>
      </w:pPr>
      <w:r w:rsidRPr="0045446D">
        <w:rPr>
          <w:sz w:val="28"/>
          <w:szCs w:val="28"/>
        </w:rPr>
        <w:t>14.5. Все приложения к настоящему Договору являются его неотъемлемыми частями.</w:t>
      </w:r>
    </w:p>
    <w:p w:rsidR="00BC481C" w:rsidRPr="0045446D" w:rsidRDefault="00BC481C" w:rsidP="00BC481C">
      <w:pPr>
        <w:widowControl w:val="0"/>
        <w:autoSpaceDE w:val="0"/>
        <w:autoSpaceDN w:val="0"/>
        <w:ind w:firstLine="426"/>
        <w:jc w:val="both"/>
        <w:rPr>
          <w:sz w:val="28"/>
          <w:szCs w:val="28"/>
        </w:rPr>
      </w:pPr>
      <w:r w:rsidRPr="0045446D">
        <w:rPr>
          <w:sz w:val="28"/>
          <w:szCs w:val="28"/>
        </w:rPr>
        <w:t>14.6. К настоящему Договору прилагаются:</w:t>
      </w:r>
    </w:p>
    <w:p w:rsidR="00BC481C" w:rsidRPr="0045446D" w:rsidRDefault="00BC481C" w:rsidP="00BC481C">
      <w:pPr>
        <w:widowControl w:val="0"/>
        <w:autoSpaceDE w:val="0"/>
        <w:autoSpaceDN w:val="0"/>
        <w:ind w:firstLine="426"/>
        <w:jc w:val="both"/>
        <w:rPr>
          <w:sz w:val="28"/>
          <w:szCs w:val="28"/>
        </w:rPr>
      </w:pPr>
      <w:r w:rsidRPr="0045446D">
        <w:rPr>
          <w:sz w:val="28"/>
          <w:szCs w:val="28"/>
        </w:rPr>
        <w:lastRenderedPageBreak/>
        <w:t>14.6.1. Техническое задание (приложение № 1);</w:t>
      </w:r>
    </w:p>
    <w:p w:rsidR="00BC481C" w:rsidRPr="0045446D" w:rsidRDefault="00BC481C" w:rsidP="00BC481C">
      <w:pPr>
        <w:widowControl w:val="0"/>
        <w:autoSpaceDE w:val="0"/>
        <w:autoSpaceDN w:val="0"/>
        <w:ind w:firstLine="426"/>
        <w:jc w:val="both"/>
        <w:rPr>
          <w:sz w:val="28"/>
          <w:szCs w:val="28"/>
        </w:rPr>
      </w:pPr>
      <w:r w:rsidRPr="0045446D">
        <w:rPr>
          <w:sz w:val="28"/>
          <w:szCs w:val="28"/>
        </w:rPr>
        <w:t>14.6.2. Календарный план (приложение № 2);</w:t>
      </w:r>
    </w:p>
    <w:p w:rsidR="00BC481C" w:rsidRPr="0045446D" w:rsidRDefault="00BC481C" w:rsidP="00BC481C">
      <w:pPr>
        <w:widowControl w:val="0"/>
        <w:autoSpaceDE w:val="0"/>
        <w:autoSpaceDN w:val="0"/>
        <w:ind w:firstLine="426"/>
        <w:jc w:val="both"/>
        <w:rPr>
          <w:sz w:val="28"/>
          <w:szCs w:val="28"/>
        </w:rPr>
      </w:pPr>
      <w:r w:rsidRPr="0045446D">
        <w:rPr>
          <w:sz w:val="28"/>
          <w:szCs w:val="28"/>
        </w:rPr>
        <w:t>14.6.3. Смета на выполнение Работ (приложение № 3).</w:t>
      </w:r>
    </w:p>
    <w:p w:rsidR="00BC481C" w:rsidRPr="0045446D" w:rsidRDefault="00BC481C" w:rsidP="00BC481C">
      <w:pPr>
        <w:rPr>
          <w:sz w:val="28"/>
          <w:szCs w:val="28"/>
        </w:rPr>
      </w:pPr>
      <w:r w:rsidRPr="0045446D">
        <w:rPr>
          <w:sz w:val="28"/>
          <w:szCs w:val="28"/>
        </w:rPr>
        <w:t xml:space="preserve">      14.6.4. Акт приемки исполненных обязательств</w:t>
      </w:r>
      <w:r w:rsidRPr="0045446D">
        <w:rPr>
          <w:bCs/>
          <w:color w:val="000000"/>
          <w:sz w:val="28"/>
          <w:szCs w:val="28"/>
        </w:rPr>
        <w:t xml:space="preserve"> (приложение №4)</w:t>
      </w:r>
    </w:p>
    <w:p w:rsidR="00BC481C" w:rsidRPr="0045446D" w:rsidRDefault="00BC481C" w:rsidP="00BC481C">
      <w:pPr>
        <w:widowControl w:val="0"/>
        <w:autoSpaceDE w:val="0"/>
        <w:autoSpaceDN w:val="0"/>
        <w:ind w:firstLine="426"/>
        <w:jc w:val="both"/>
        <w:rPr>
          <w:sz w:val="28"/>
          <w:szCs w:val="28"/>
        </w:rPr>
      </w:pPr>
    </w:p>
    <w:p w:rsidR="00BC481C" w:rsidRPr="0045446D" w:rsidRDefault="00BC481C" w:rsidP="00BC481C">
      <w:pPr>
        <w:widowControl w:val="0"/>
        <w:autoSpaceDE w:val="0"/>
        <w:autoSpaceDN w:val="0"/>
        <w:jc w:val="center"/>
        <w:rPr>
          <w:b/>
          <w:sz w:val="28"/>
          <w:szCs w:val="28"/>
        </w:rPr>
      </w:pPr>
      <w:r w:rsidRPr="0045446D">
        <w:rPr>
          <w:b/>
          <w:sz w:val="28"/>
          <w:szCs w:val="28"/>
        </w:rPr>
        <w:t>15. Адреса и реквизиты Сторон</w:t>
      </w:r>
    </w:p>
    <w:p w:rsidR="00BC481C" w:rsidRPr="0045446D" w:rsidRDefault="00BC481C" w:rsidP="00BC481C">
      <w:pPr>
        <w:widowControl w:val="0"/>
        <w:autoSpaceDE w:val="0"/>
        <w:autoSpaceDN w:val="0"/>
        <w:jc w:val="both"/>
        <w:rPr>
          <w:sz w:val="28"/>
          <w:szCs w:val="28"/>
        </w:rPr>
      </w:pPr>
      <w:r w:rsidRPr="0045446D">
        <w:rPr>
          <w:sz w:val="28"/>
          <w:szCs w:val="28"/>
        </w:rPr>
        <w:tab/>
      </w:r>
    </w:p>
    <w:p w:rsidR="00BC481C" w:rsidRPr="0045446D" w:rsidRDefault="00BC481C" w:rsidP="00BC481C">
      <w:pPr>
        <w:ind w:firstLine="709"/>
        <w:jc w:val="center"/>
        <w:rPr>
          <w:rFonts w:eastAsia="MS Mincho"/>
          <w:b/>
          <w:sz w:val="28"/>
          <w:szCs w:val="28"/>
          <w:lang w:eastAsia="en-US"/>
        </w:rPr>
      </w:pPr>
    </w:p>
    <w:tbl>
      <w:tblPr>
        <w:tblW w:w="0" w:type="auto"/>
        <w:jc w:val="center"/>
        <w:tblLayout w:type="fixed"/>
        <w:tblLook w:val="04A0" w:firstRow="1" w:lastRow="0" w:firstColumn="1" w:lastColumn="0" w:noHBand="0" w:noVBand="1"/>
      </w:tblPr>
      <w:tblGrid>
        <w:gridCol w:w="4963"/>
        <w:gridCol w:w="5385"/>
      </w:tblGrid>
      <w:tr w:rsidR="00BC481C" w:rsidRPr="0045446D" w:rsidTr="00523EFD">
        <w:trPr>
          <w:trHeight w:val="916"/>
          <w:jc w:val="center"/>
        </w:trPr>
        <w:tc>
          <w:tcPr>
            <w:tcW w:w="4963" w:type="dxa"/>
            <w:hideMark/>
          </w:tcPr>
          <w:p w:rsidR="00BC481C" w:rsidRPr="0045446D" w:rsidRDefault="00BC481C" w:rsidP="00523EFD">
            <w:pPr>
              <w:ind w:firstLine="709"/>
              <w:jc w:val="both"/>
              <w:rPr>
                <w:rFonts w:eastAsia="MS Mincho"/>
                <w:b/>
                <w:sz w:val="28"/>
                <w:szCs w:val="28"/>
                <w:lang w:eastAsia="en-US"/>
              </w:rPr>
            </w:pPr>
            <w:r w:rsidRPr="0045446D">
              <w:rPr>
                <w:rFonts w:eastAsia="MS Mincho"/>
                <w:b/>
                <w:sz w:val="28"/>
                <w:szCs w:val="28"/>
                <w:lang w:eastAsia="en-US"/>
              </w:rPr>
              <w:t>Подрядчик:</w:t>
            </w:r>
          </w:p>
          <w:p w:rsidR="00BC481C" w:rsidRPr="0045446D" w:rsidRDefault="00BC481C" w:rsidP="00523EFD">
            <w:pPr>
              <w:ind w:firstLine="709"/>
              <w:jc w:val="both"/>
              <w:rPr>
                <w:rFonts w:eastAsia="MS Mincho"/>
                <w:b/>
                <w:sz w:val="28"/>
                <w:szCs w:val="28"/>
                <w:lang w:eastAsia="en-US"/>
              </w:rPr>
            </w:pPr>
          </w:p>
          <w:p w:rsidR="00BC481C" w:rsidRPr="0045446D" w:rsidRDefault="00BC481C" w:rsidP="00523EFD">
            <w:pPr>
              <w:rPr>
                <w:rFonts w:eastAsia="MS Mincho"/>
                <w:i/>
                <w:sz w:val="28"/>
                <w:szCs w:val="28"/>
                <w:lang w:eastAsia="en-US"/>
              </w:rPr>
            </w:pPr>
            <w:r w:rsidRPr="0045446D">
              <w:rPr>
                <w:rFonts w:eastAsia="MS Mincho"/>
                <w:i/>
                <w:sz w:val="28"/>
                <w:szCs w:val="28"/>
                <w:lang w:eastAsia="en-US"/>
              </w:rPr>
              <w:t>наименование</w:t>
            </w:r>
          </w:p>
          <w:p w:rsidR="00BC481C" w:rsidRPr="0045446D" w:rsidRDefault="00BC481C" w:rsidP="00523EFD">
            <w:pPr>
              <w:rPr>
                <w:rFonts w:eastAsia="MS Mincho"/>
                <w:i/>
                <w:sz w:val="28"/>
                <w:szCs w:val="28"/>
                <w:lang w:eastAsia="en-US"/>
              </w:rPr>
            </w:pPr>
            <w:r w:rsidRPr="0045446D">
              <w:rPr>
                <w:rFonts w:eastAsia="MS Mincho"/>
                <w:i/>
                <w:sz w:val="28"/>
                <w:szCs w:val="28"/>
                <w:lang w:eastAsia="en-US"/>
              </w:rPr>
              <w:t>ОГРН /ИНН / КПП</w:t>
            </w:r>
          </w:p>
          <w:p w:rsidR="00BC481C" w:rsidRPr="0045446D" w:rsidRDefault="00BC481C" w:rsidP="00523EFD">
            <w:pPr>
              <w:rPr>
                <w:rFonts w:eastAsia="MS Mincho"/>
                <w:i/>
                <w:sz w:val="28"/>
                <w:szCs w:val="28"/>
                <w:lang w:eastAsia="en-US"/>
              </w:rPr>
            </w:pPr>
            <w:r w:rsidRPr="0045446D">
              <w:rPr>
                <w:rFonts w:eastAsia="MS Mincho"/>
                <w:i/>
                <w:sz w:val="28"/>
                <w:szCs w:val="28"/>
                <w:lang w:eastAsia="en-US"/>
              </w:rPr>
              <w:t>Адрес места нахождения / Адрес для корреспонденции:</w:t>
            </w:r>
          </w:p>
          <w:p w:rsidR="00BC481C" w:rsidRPr="0045446D" w:rsidRDefault="00BC481C" w:rsidP="00523EFD">
            <w:pPr>
              <w:rPr>
                <w:rFonts w:eastAsia="MS Mincho"/>
                <w:i/>
                <w:sz w:val="28"/>
                <w:szCs w:val="28"/>
                <w:lang w:eastAsia="en-US"/>
              </w:rPr>
            </w:pPr>
            <w:r w:rsidRPr="0045446D">
              <w:rPr>
                <w:rFonts w:eastAsia="MS Mincho"/>
                <w:i/>
                <w:sz w:val="28"/>
                <w:szCs w:val="28"/>
                <w:lang w:eastAsia="en-US"/>
              </w:rPr>
              <w:t>Тел / факс</w:t>
            </w:r>
          </w:p>
          <w:p w:rsidR="00BC481C" w:rsidRPr="0045446D" w:rsidRDefault="00BC481C" w:rsidP="00523EFD">
            <w:pPr>
              <w:rPr>
                <w:rFonts w:eastAsia="MS Mincho"/>
                <w:i/>
                <w:sz w:val="28"/>
                <w:szCs w:val="28"/>
                <w:lang w:eastAsia="en-US"/>
              </w:rPr>
            </w:pPr>
            <w:r w:rsidRPr="0045446D">
              <w:rPr>
                <w:rFonts w:eastAsia="MS Mincho"/>
                <w:i/>
                <w:sz w:val="28"/>
                <w:szCs w:val="28"/>
                <w:lang w:eastAsia="en-US"/>
              </w:rPr>
              <w:t>e-</w:t>
            </w:r>
            <w:proofErr w:type="spellStart"/>
            <w:r w:rsidRPr="0045446D">
              <w:rPr>
                <w:rFonts w:eastAsia="MS Mincho"/>
                <w:i/>
                <w:sz w:val="28"/>
                <w:szCs w:val="28"/>
                <w:lang w:eastAsia="en-US"/>
              </w:rPr>
              <w:t>mail</w:t>
            </w:r>
            <w:proofErr w:type="spellEnd"/>
          </w:p>
          <w:p w:rsidR="00BC481C" w:rsidRDefault="00BC481C" w:rsidP="00523EFD">
            <w:pPr>
              <w:jc w:val="both"/>
              <w:rPr>
                <w:rFonts w:eastAsia="MS Mincho"/>
                <w:sz w:val="28"/>
                <w:szCs w:val="28"/>
                <w:lang w:eastAsia="en-US"/>
              </w:rPr>
            </w:pPr>
            <w:r w:rsidRPr="0045446D">
              <w:rPr>
                <w:rFonts w:eastAsia="MS Mincho"/>
                <w:i/>
                <w:sz w:val="28"/>
                <w:szCs w:val="28"/>
                <w:lang w:eastAsia="en-US"/>
              </w:rPr>
              <w:t>банковские реквизиты</w:t>
            </w:r>
          </w:p>
          <w:p w:rsidR="00BC481C" w:rsidRPr="00BC481C" w:rsidRDefault="00BC481C" w:rsidP="00BC481C">
            <w:pPr>
              <w:rPr>
                <w:rFonts w:eastAsia="MS Mincho"/>
                <w:sz w:val="28"/>
                <w:szCs w:val="28"/>
                <w:lang w:eastAsia="en-US"/>
              </w:rPr>
            </w:pPr>
          </w:p>
          <w:p w:rsidR="00BC481C" w:rsidRPr="00BC481C" w:rsidRDefault="00BC481C" w:rsidP="00BC481C">
            <w:pPr>
              <w:rPr>
                <w:rFonts w:eastAsia="MS Mincho"/>
                <w:sz w:val="28"/>
                <w:szCs w:val="28"/>
                <w:lang w:eastAsia="en-US"/>
              </w:rPr>
            </w:pPr>
          </w:p>
          <w:p w:rsidR="00BC481C" w:rsidRPr="00BC481C" w:rsidRDefault="00BC481C" w:rsidP="00BC481C">
            <w:pPr>
              <w:rPr>
                <w:rFonts w:eastAsia="MS Mincho"/>
                <w:sz w:val="28"/>
                <w:szCs w:val="28"/>
                <w:lang w:eastAsia="en-US"/>
              </w:rPr>
            </w:pPr>
          </w:p>
          <w:p w:rsidR="00BC481C" w:rsidRPr="00BC481C" w:rsidRDefault="00BC481C" w:rsidP="00BC481C">
            <w:pPr>
              <w:rPr>
                <w:rFonts w:eastAsia="MS Mincho"/>
                <w:sz w:val="28"/>
                <w:szCs w:val="28"/>
                <w:lang w:eastAsia="en-US"/>
              </w:rPr>
            </w:pPr>
          </w:p>
          <w:p w:rsidR="00BC481C" w:rsidRPr="00BC481C" w:rsidRDefault="00BC481C" w:rsidP="00BC481C">
            <w:pPr>
              <w:rPr>
                <w:rFonts w:eastAsia="MS Mincho"/>
                <w:sz w:val="28"/>
                <w:szCs w:val="28"/>
                <w:lang w:eastAsia="en-US"/>
              </w:rPr>
            </w:pPr>
          </w:p>
          <w:p w:rsidR="00BC481C" w:rsidRPr="00BC481C" w:rsidRDefault="00BC481C" w:rsidP="00BC481C">
            <w:pPr>
              <w:rPr>
                <w:rFonts w:eastAsia="MS Mincho"/>
                <w:sz w:val="28"/>
                <w:szCs w:val="28"/>
                <w:lang w:eastAsia="en-US"/>
              </w:rPr>
            </w:pPr>
          </w:p>
          <w:p w:rsidR="00BC481C" w:rsidRPr="00BC481C" w:rsidRDefault="00BC481C" w:rsidP="00BC481C">
            <w:pPr>
              <w:rPr>
                <w:rFonts w:eastAsia="MS Mincho"/>
                <w:sz w:val="28"/>
                <w:szCs w:val="28"/>
                <w:lang w:eastAsia="en-US"/>
              </w:rPr>
            </w:pPr>
          </w:p>
          <w:p w:rsidR="00BC481C" w:rsidRPr="00BC481C" w:rsidRDefault="00BC481C" w:rsidP="00BC481C">
            <w:pPr>
              <w:rPr>
                <w:rFonts w:eastAsia="MS Mincho"/>
                <w:sz w:val="28"/>
                <w:szCs w:val="28"/>
                <w:lang w:eastAsia="en-US"/>
              </w:rPr>
            </w:pPr>
          </w:p>
          <w:p w:rsidR="00BC481C" w:rsidRDefault="00BC481C" w:rsidP="00BC481C">
            <w:pPr>
              <w:rPr>
                <w:rFonts w:eastAsia="MS Mincho"/>
                <w:sz w:val="28"/>
                <w:szCs w:val="28"/>
                <w:lang w:eastAsia="en-US"/>
              </w:rPr>
            </w:pPr>
          </w:p>
          <w:p w:rsidR="00BC481C" w:rsidRPr="00BC481C" w:rsidRDefault="00BC481C" w:rsidP="00BC481C">
            <w:pPr>
              <w:tabs>
                <w:tab w:val="left" w:pos="3030"/>
              </w:tabs>
              <w:rPr>
                <w:rFonts w:eastAsia="MS Mincho"/>
                <w:sz w:val="28"/>
                <w:szCs w:val="28"/>
                <w:lang w:eastAsia="en-US"/>
              </w:rPr>
            </w:pPr>
            <w:r>
              <w:rPr>
                <w:rFonts w:eastAsia="MS Mincho"/>
                <w:sz w:val="28"/>
                <w:szCs w:val="28"/>
                <w:lang w:eastAsia="en-US"/>
              </w:rPr>
              <w:tab/>
            </w:r>
          </w:p>
        </w:tc>
        <w:tc>
          <w:tcPr>
            <w:tcW w:w="5385" w:type="dxa"/>
          </w:tcPr>
          <w:p w:rsidR="00BC481C" w:rsidRPr="0045446D" w:rsidRDefault="00BC481C" w:rsidP="00523EFD">
            <w:pPr>
              <w:widowControl w:val="0"/>
              <w:autoSpaceDE w:val="0"/>
              <w:autoSpaceDN w:val="0"/>
              <w:rPr>
                <w:b/>
                <w:sz w:val="28"/>
                <w:szCs w:val="28"/>
              </w:rPr>
            </w:pPr>
            <w:r w:rsidRPr="0045446D">
              <w:rPr>
                <w:b/>
                <w:sz w:val="28"/>
                <w:szCs w:val="28"/>
              </w:rPr>
              <w:t>Заказчик:</w:t>
            </w:r>
          </w:p>
          <w:p w:rsidR="00BC481C" w:rsidRPr="0045446D" w:rsidRDefault="00BC481C" w:rsidP="00523EFD">
            <w:pPr>
              <w:widowControl w:val="0"/>
              <w:autoSpaceDE w:val="0"/>
              <w:autoSpaceDN w:val="0"/>
              <w:rPr>
                <w:b/>
                <w:sz w:val="28"/>
                <w:szCs w:val="28"/>
              </w:rPr>
            </w:pPr>
          </w:p>
          <w:p w:rsidR="00BC481C" w:rsidRPr="0045446D" w:rsidRDefault="00BC481C" w:rsidP="00523EFD">
            <w:pPr>
              <w:widowControl w:val="0"/>
              <w:autoSpaceDE w:val="0"/>
              <w:autoSpaceDN w:val="0"/>
              <w:rPr>
                <w:sz w:val="28"/>
                <w:szCs w:val="28"/>
              </w:rPr>
            </w:pPr>
            <w:r w:rsidRPr="0045446D">
              <w:rPr>
                <w:sz w:val="28"/>
                <w:szCs w:val="28"/>
              </w:rPr>
              <w:t xml:space="preserve">Акционерное общество «Железнодорожная торговая компания» </w:t>
            </w:r>
          </w:p>
          <w:p w:rsidR="00BC481C" w:rsidRPr="0045446D" w:rsidRDefault="00BC481C" w:rsidP="00523EFD">
            <w:pPr>
              <w:widowControl w:val="0"/>
              <w:autoSpaceDE w:val="0"/>
              <w:autoSpaceDN w:val="0"/>
              <w:rPr>
                <w:sz w:val="28"/>
                <w:szCs w:val="28"/>
              </w:rPr>
            </w:pPr>
            <w:r w:rsidRPr="0045446D">
              <w:rPr>
                <w:sz w:val="28"/>
                <w:szCs w:val="28"/>
              </w:rPr>
              <w:t>Юридический адрес: 107174,</w:t>
            </w:r>
          </w:p>
          <w:p w:rsidR="00BC481C" w:rsidRPr="0045446D" w:rsidRDefault="00BC481C" w:rsidP="00523EFD">
            <w:pPr>
              <w:widowControl w:val="0"/>
              <w:autoSpaceDE w:val="0"/>
              <w:autoSpaceDN w:val="0"/>
              <w:rPr>
                <w:sz w:val="28"/>
                <w:szCs w:val="28"/>
              </w:rPr>
            </w:pPr>
            <w:r w:rsidRPr="0045446D">
              <w:rPr>
                <w:sz w:val="28"/>
                <w:szCs w:val="28"/>
              </w:rPr>
              <w:t xml:space="preserve">г. Москва, ул. </w:t>
            </w:r>
            <w:proofErr w:type="spellStart"/>
            <w:r w:rsidRPr="0045446D">
              <w:rPr>
                <w:sz w:val="28"/>
                <w:szCs w:val="28"/>
              </w:rPr>
              <w:t>Новорязанская</w:t>
            </w:r>
            <w:proofErr w:type="spellEnd"/>
            <w:r w:rsidRPr="0045446D">
              <w:rPr>
                <w:sz w:val="28"/>
                <w:szCs w:val="28"/>
              </w:rPr>
              <w:t>, д.12</w:t>
            </w:r>
          </w:p>
          <w:p w:rsidR="00BC481C" w:rsidRPr="0045446D" w:rsidRDefault="00BC481C" w:rsidP="00523EFD">
            <w:pPr>
              <w:widowControl w:val="0"/>
              <w:autoSpaceDE w:val="0"/>
              <w:autoSpaceDN w:val="0"/>
              <w:rPr>
                <w:sz w:val="28"/>
                <w:szCs w:val="28"/>
              </w:rPr>
            </w:pPr>
            <w:r w:rsidRPr="0045446D">
              <w:rPr>
                <w:sz w:val="28"/>
                <w:szCs w:val="28"/>
              </w:rPr>
              <w:t>ИНН/КПП 7708639622/770801001</w:t>
            </w:r>
          </w:p>
          <w:p w:rsidR="00BC481C" w:rsidRPr="0045446D" w:rsidRDefault="00BC481C" w:rsidP="00523EFD">
            <w:pPr>
              <w:widowControl w:val="0"/>
              <w:autoSpaceDE w:val="0"/>
              <w:autoSpaceDN w:val="0"/>
              <w:rPr>
                <w:sz w:val="28"/>
                <w:szCs w:val="28"/>
              </w:rPr>
            </w:pPr>
            <w:r w:rsidRPr="0045446D">
              <w:rPr>
                <w:b/>
                <w:sz w:val="28"/>
                <w:szCs w:val="28"/>
              </w:rPr>
              <w:t>Грузополучатель:</w:t>
            </w:r>
            <w:r w:rsidRPr="0045446D">
              <w:rPr>
                <w:sz w:val="28"/>
                <w:szCs w:val="28"/>
              </w:rPr>
              <w:t xml:space="preserve"> </w:t>
            </w:r>
          </w:p>
          <w:p w:rsidR="00BC481C" w:rsidRPr="0045446D" w:rsidRDefault="00BC481C" w:rsidP="00523EFD">
            <w:pPr>
              <w:widowControl w:val="0"/>
              <w:autoSpaceDE w:val="0"/>
              <w:autoSpaceDN w:val="0"/>
              <w:rPr>
                <w:sz w:val="28"/>
                <w:szCs w:val="28"/>
              </w:rPr>
            </w:pPr>
            <w:r w:rsidRPr="0045446D">
              <w:rPr>
                <w:sz w:val="28"/>
                <w:szCs w:val="28"/>
              </w:rPr>
              <w:t xml:space="preserve">Красноярский филиал АО «ЖТК»                                        </w:t>
            </w:r>
          </w:p>
          <w:p w:rsidR="00BC481C" w:rsidRPr="0045446D" w:rsidRDefault="00BC481C" w:rsidP="00523EFD">
            <w:pPr>
              <w:widowControl w:val="0"/>
              <w:autoSpaceDE w:val="0"/>
              <w:autoSpaceDN w:val="0"/>
              <w:rPr>
                <w:sz w:val="28"/>
                <w:szCs w:val="28"/>
              </w:rPr>
            </w:pPr>
            <w:r w:rsidRPr="0045446D">
              <w:rPr>
                <w:sz w:val="28"/>
                <w:szCs w:val="28"/>
              </w:rPr>
              <w:t>660021, г. Красноярск, ул. Вокзальная, 35</w:t>
            </w:r>
          </w:p>
          <w:p w:rsidR="00BC481C" w:rsidRPr="0045446D" w:rsidRDefault="00BC481C" w:rsidP="00523EFD">
            <w:pPr>
              <w:widowControl w:val="0"/>
              <w:autoSpaceDE w:val="0"/>
              <w:autoSpaceDN w:val="0"/>
              <w:rPr>
                <w:sz w:val="28"/>
                <w:szCs w:val="28"/>
              </w:rPr>
            </w:pPr>
            <w:r w:rsidRPr="0045446D">
              <w:rPr>
                <w:sz w:val="28"/>
                <w:szCs w:val="28"/>
              </w:rPr>
              <w:t>ИНН/КПП 7708639622/246002001</w:t>
            </w:r>
          </w:p>
          <w:p w:rsidR="00BC481C" w:rsidRPr="0045446D" w:rsidRDefault="00BC481C" w:rsidP="00523EFD">
            <w:pPr>
              <w:widowControl w:val="0"/>
              <w:autoSpaceDE w:val="0"/>
              <w:autoSpaceDN w:val="0"/>
              <w:rPr>
                <w:sz w:val="28"/>
                <w:szCs w:val="28"/>
              </w:rPr>
            </w:pPr>
            <w:r w:rsidRPr="0045446D">
              <w:rPr>
                <w:sz w:val="28"/>
                <w:szCs w:val="28"/>
              </w:rPr>
              <w:t>р/счет 40702810300030003231</w:t>
            </w:r>
          </w:p>
          <w:p w:rsidR="00BC481C" w:rsidRPr="0045446D" w:rsidRDefault="00BC481C" w:rsidP="00523EFD">
            <w:pPr>
              <w:widowControl w:val="0"/>
              <w:autoSpaceDE w:val="0"/>
              <w:autoSpaceDN w:val="0"/>
              <w:rPr>
                <w:sz w:val="28"/>
                <w:szCs w:val="28"/>
              </w:rPr>
            </w:pPr>
            <w:r w:rsidRPr="0045446D">
              <w:rPr>
                <w:sz w:val="28"/>
                <w:szCs w:val="28"/>
              </w:rPr>
              <w:t>Филиал Банка ВТБ (ПАО) в г. Красноярске,</w:t>
            </w:r>
          </w:p>
          <w:p w:rsidR="00BC481C" w:rsidRPr="0045446D" w:rsidRDefault="00BC481C" w:rsidP="00523EFD">
            <w:pPr>
              <w:widowControl w:val="0"/>
              <w:autoSpaceDE w:val="0"/>
              <w:autoSpaceDN w:val="0"/>
              <w:rPr>
                <w:sz w:val="28"/>
                <w:szCs w:val="28"/>
              </w:rPr>
            </w:pPr>
            <w:r w:rsidRPr="0045446D">
              <w:rPr>
                <w:sz w:val="28"/>
                <w:szCs w:val="28"/>
              </w:rPr>
              <w:t>БИК 040407777</w:t>
            </w:r>
          </w:p>
          <w:p w:rsidR="00BC481C" w:rsidRPr="0045446D" w:rsidRDefault="00BC481C" w:rsidP="00523EFD">
            <w:pPr>
              <w:widowControl w:val="0"/>
              <w:autoSpaceDE w:val="0"/>
              <w:autoSpaceDN w:val="0"/>
              <w:rPr>
                <w:sz w:val="28"/>
                <w:szCs w:val="28"/>
              </w:rPr>
            </w:pPr>
            <w:r w:rsidRPr="0045446D">
              <w:rPr>
                <w:sz w:val="28"/>
                <w:szCs w:val="28"/>
              </w:rPr>
              <w:t xml:space="preserve">к/счет 301018102000000007777 </w:t>
            </w:r>
          </w:p>
          <w:p w:rsidR="00BC481C" w:rsidRPr="0045446D" w:rsidRDefault="00BC481C" w:rsidP="00523EFD">
            <w:pPr>
              <w:rPr>
                <w:sz w:val="28"/>
                <w:szCs w:val="28"/>
              </w:rPr>
            </w:pPr>
            <w:r w:rsidRPr="0045446D">
              <w:rPr>
                <w:sz w:val="28"/>
                <w:szCs w:val="28"/>
              </w:rPr>
              <w:t>тел./факс: 221-02-08, 248-17-23</w:t>
            </w:r>
          </w:p>
          <w:p w:rsidR="00BC481C" w:rsidRPr="0045446D" w:rsidRDefault="00BC481C" w:rsidP="00523EFD">
            <w:pPr>
              <w:widowControl w:val="0"/>
              <w:autoSpaceDE w:val="0"/>
              <w:autoSpaceDN w:val="0"/>
              <w:jc w:val="both"/>
              <w:rPr>
                <w:sz w:val="28"/>
                <w:szCs w:val="28"/>
              </w:rPr>
            </w:pPr>
          </w:p>
          <w:p w:rsidR="00BC481C" w:rsidRPr="0045446D" w:rsidRDefault="00BC481C" w:rsidP="00523EFD">
            <w:pPr>
              <w:widowControl w:val="0"/>
              <w:autoSpaceDE w:val="0"/>
              <w:autoSpaceDN w:val="0"/>
              <w:jc w:val="both"/>
              <w:rPr>
                <w:sz w:val="28"/>
                <w:szCs w:val="28"/>
              </w:rPr>
            </w:pPr>
          </w:p>
          <w:p w:rsidR="00BC481C" w:rsidRPr="0045446D" w:rsidRDefault="00BC481C" w:rsidP="00523EFD">
            <w:pPr>
              <w:widowControl w:val="0"/>
              <w:autoSpaceDE w:val="0"/>
              <w:autoSpaceDN w:val="0"/>
              <w:jc w:val="both"/>
              <w:rPr>
                <w:sz w:val="28"/>
                <w:szCs w:val="28"/>
              </w:rPr>
            </w:pPr>
          </w:p>
        </w:tc>
      </w:tr>
      <w:tr w:rsidR="00BC481C" w:rsidRPr="0045446D" w:rsidTr="00523EFD">
        <w:trPr>
          <w:trHeight w:val="916"/>
          <w:jc w:val="center"/>
        </w:trPr>
        <w:tc>
          <w:tcPr>
            <w:tcW w:w="4963" w:type="dxa"/>
          </w:tcPr>
          <w:p w:rsidR="00BC481C" w:rsidRPr="0045446D" w:rsidRDefault="00BC481C" w:rsidP="00523EFD">
            <w:pPr>
              <w:jc w:val="both"/>
              <w:rPr>
                <w:rFonts w:eastAsia="MS Mincho"/>
                <w:bCs/>
                <w:i/>
                <w:sz w:val="28"/>
                <w:szCs w:val="28"/>
                <w:lang w:eastAsia="en-US"/>
              </w:rPr>
            </w:pPr>
          </w:p>
          <w:p w:rsidR="00BC481C" w:rsidRPr="0045446D" w:rsidRDefault="00BC481C" w:rsidP="00523EFD">
            <w:pPr>
              <w:jc w:val="both"/>
              <w:rPr>
                <w:rFonts w:eastAsia="MS Mincho"/>
                <w:sz w:val="28"/>
                <w:szCs w:val="28"/>
                <w:lang w:eastAsia="en-US"/>
              </w:rPr>
            </w:pPr>
            <w:r w:rsidRPr="0045446D">
              <w:rPr>
                <w:rFonts w:eastAsia="MS Mincho"/>
                <w:bCs/>
                <w:i/>
                <w:sz w:val="28"/>
                <w:szCs w:val="28"/>
                <w:lang w:eastAsia="en-US"/>
              </w:rPr>
              <w:t>Указать должность и Ф.И.О.</w:t>
            </w:r>
            <w:r w:rsidRPr="0045446D">
              <w:rPr>
                <w:rFonts w:eastAsia="MS Mincho"/>
                <w:sz w:val="28"/>
                <w:szCs w:val="28"/>
                <w:lang w:eastAsia="en-US"/>
              </w:rPr>
              <w:t xml:space="preserve"> </w:t>
            </w:r>
          </w:p>
          <w:p w:rsidR="00BC481C" w:rsidRPr="0045446D" w:rsidRDefault="00BC481C" w:rsidP="00523EFD">
            <w:pPr>
              <w:jc w:val="both"/>
              <w:rPr>
                <w:rFonts w:eastAsia="MS Mincho"/>
                <w:sz w:val="28"/>
                <w:szCs w:val="28"/>
                <w:lang w:eastAsia="en-US"/>
              </w:rPr>
            </w:pPr>
          </w:p>
          <w:p w:rsidR="00BC481C" w:rsidRPr="0045446D" w:rsidRDefault="00BC481C" w:rsidP="00523EFD">
            <w:pPr>
              <w:jc w:val="both"/>
              <w:rPr>
                <w:rFonts w:eastAsia="MS Mincho"/>
                <w:sz w:val="28"/>
                <w:szCs w:val="28"/>
                <w:lang w:eastAsia="en-US"/>
              </w:rPr>
            </w:pPr>
            <w:r w:rsidRPr="0045446D">
              <w:rPr>
                <w:rFonts w:eastAsia="MS Mincho"/>
                <w:sz w:val="28"/>
                <w:szCs w:val="28"/>
                <w:lang w:eastAsia="en-US"/>
              </w:rPr>
              <w:t xml:space="preserve">___________________ </w:t>
            </w:r>
          </w:p>
          <w:p w:rsidR="00BC481C" w:rsidRPr="0045446D" w:rsidRDefault="00BC481C" w:rsidP="00523EFD">
            <w:pPr>
              <w:jc w:val="both"/>
              <w:rPr>
                <w:i/>
                <w:iCs/>
                <w:sz w:val="28"/>
                <w:szCs w:val="28"/>
              </w:rPr>
            </w:pPr>
            <w:r w:rsidRPr="0045446D">
              <w:rPr>
                <w:rFonts w:eastAsia="MS Mincho"/>
                <w:sz w:val="28"/>
                <w:szCs w:val="28"/>
                <w:lang w:eastAsia="en-US"/>
              </w:rPr>
              <w:t xml:space="preserve"> </w:t>
            </w:r>
            <w:r w:rsidRPr="0045446D">
              <w:rPr>
                <w:i/>
                <w:iCs/>
                <w:sz w:val="28"/>
                <w:szCs w:val="28"/>
              </w:rPr>
              <w:t xml:space="preserve">          (подпись) </w:t>
            </w:r>
          </w:p>
          <w:p w:rsidR="00BC481C" w:rsidRPr="0045446D" w:rsidRDefault="00BC481C" w:rsidP="00523EFD">
            <w:pPr>
              <w:jc w:val="both"/>
              <w:rPr>
                <w:rFonts w:eastAsia="MS Mincho"/>
                <w:sz w:val="28"/>
                <w:szCs w:val="28"/>
                <w:lang w:eastAsia="en-US"/>
              </w:rPr>
            </w:pPr>
          </w:p>
        </w:tc>
        <w:tc>
          <w:tcPr>
            <w:tcW w:w="5385" w:type="dxa"/>
          </w:tcPr>
          <w:p w:rsidR="00BC481C" w:rsidRPr="0045446D" w:rsidRDefault="00BC481C" w:rsidP="00523EFD">
            <w:pPr>
              <w:autoSpaceDE w:val="0"/>
              <w:autoSpaceDN w:val="0"/>
              <w:adjustRightInd w:val="0"/>
              <w:rPr>
                <w:bCs/>
                <w:sz w:val="28"/>
                <w:szCs w:val="28"/>
              </w:rPr>
            </w:pPr>
            <w:r w:rsidRPr="0045446D">
              <w:rPr>
                <w:bCs/>
                <w:sz w:val="28"/>
                <w:szCs w:val="28"/>
              </w:rPr>
              <w:t xml:space="preserve">Директор Красноярского </w:t>
            </w:r>
          </w:p>
          <w:p w:rsidR="00BC481C" w:rsidRPr="0045446D" w:rsidRDefault="00BC481C" w:rsidP="00523EFD">
            <w:pPr>
              <w:autoSpaceDE w:val="0"/>
              <w:autoSpaceDN w:val="0"/>
              <w:adjustRightInd w:val="0"/>
              <w:rPr>
                <w:bCs/>
                <w:sz w:val="28"/>
                <w:szCs w:val="28"/>
              </w:rPr>
            </w:pPr>
            <w:r w:rsidRPr="0045446D">
              <w:rPr>
                <w:bCs/>
                <w:sz w:val="28"/>
                <w:szCs w:val="28"/>
              </w:rPr>
              <w:t>филиала АО «ЖТК»</w:t>
            </w:r>
          </w:p>
          <w:p w:rsidR="00BC481C" w:rsidRPr="0045446D" w:rsidRDefault="00BC481C" w:rsidP="00523EFD">
            <w:pPr>
              <w:autoSpaceDE w:val="0"/>
              <w:autoSpaceDN w:val="0"/>
              <w:adjustRightInd w:val="0"/>
              <w:rPr>
                <w:bCs/>
                <w:sz w:val="28"/>
                <w:szCs w:val="28"/>
              </w:rPr>
            </w:pPr>
          </w:p>
          <w:p w:rsidR="00BC481C" w:rsidRPr="0045446D" w:rsidRDefault="00BC481C" w:rsidP="00523EFD">
            <w:pPr>
              <w:jc w:val="both"/>
              <w:rPr>
                <w:rFonts w:eastAsia="MS Mincho"/>
                <w:sz w:val="28"/>
                <w:szCs w:val="28"/>
                <w:lang w:eastAsia="en-US"/>
              </w:rPr>
            </w:pPr>
            <w:r w:rsidRPr="0045446D">
              <w:rPr>
                <w:bCs/>
                <w:sz w:val="28"/>
                <w:szCs w:val="28"/>
              </w:rPr>
              <w:t>_______________ /</w:t>
            </w:r>
            <w:proofErr w:type="spellStart"/>
            <w:r w:rsidRPr="0045446D">
              <w:rPr>
                <w:bCs/>
                <w:sz w:val="28"/>
                <w:szCs w:val="28"/>
              </w:rPr>
              <w:t>Л.Ю.Квартникова</w:t>
            </w:r>
            <w:proofErr w:type="spellEnd"/>
            <w:r w:rsidRPr="0045446D">
              <w:rPr>
                <w:bCs/>
                <w:sz w:val="28"/>
                <w:szCs w:val="28"/>
              </w:rPr>
              <w:t>/</w:t>
            </w:r>
          </w:p>
        </w:tc>
      </w:tr>
    </w:tbl>
    <w:p w:rsidR="00BC481C" w:rsidRPr="0045446D" w:rsidRDefault="00BC481C" w:rsidP="00BC481C">
      <w:pPr>
        <w:autoSpaceDE w:val="0"/>
        <w:autoSpaceDN w:val="0"/>
        <w:adjustRightInd w:val="0"/>
        <w:jc w:val="center"/>
        <w:rPr>
          <w:b/>
        </w:rPr>
      </w:pPr>
    </w:p>
    <w:p w:rsidR="00BC481C" w:rsidRPr="0045446D" w:rsidRDefault="00BC481C" w:rsidP="00BC481C">
      <w:pPr>
        <w:autoSpaceDE w:val="0"/>
        <w:autoSpaceDN w:val="0"/>
        <w:adjustRightInd w:val="0"/>
        <w:jc w:val="center"/>
        <w:rPr>
          <w:b/>
        </w:rPr>
      </w:pPr>
      <w:r w:rsidRPr="0045446D">
        <w:rPr>
          <w:b/>
        </w:rPr>
        <w:t xml:space="preserve">                          </w:t>
      </w:r>
    </w:p>
    <w:p w:rsidR="00BC481C" w:rsidRPr="0045446D" w:rsidRDefault="00BC481C" w:rsidP="00BC481C">
      <w:pPr>
        <w:autoSpaceDE w:val="0"/>
        <w:autoSpaceDN w:val="0"/>
        <w:adjustRightInd w:val="0"/>
        <w:jc w:val="center"/>
        <w:rPr>
          <w:b/>
        </w:rPr>
      </w:pPr>
    </w:p>
    <w:p w:rsidR="00BC481C" w:rsidRPr="0045446D" w:rsidRDefault="00BC481C" w:rsidP="00BC481C">
      <w:pPr>
        <w:autoSpaceDE w:val="0"/>
        <w:autoSpaceDN w:val="0"/>
        <w:adjustRightInd w:val="0"/>
        <w:jc w:val="center"/>
        <w:rPr>
          <w:b/>
        </w:rPr>
      </w:pPr>
    </w:p>
    <w:p w:rsidR="00BC481C" w:rsidRPr="0045446D" w:rsidRDefault="00BC481C" w:rsidP="00BC481C">
      <w:pPr>
        <w:autoSpaceDE w:val="0"/>
        <w:autoSpaceDN w:val="0"/>
        <w:adjustRightInd w:val="0"/>
        <w:jc w:val="center"/>
        <w:rPr>
          <w:b/>
        </w:rPr>
      </w:pPr>
    </w:p>
    <w:p w:rsidR="00BC481C" w:rsidRDefault="00BC481C" w:rsidP="00BC481C">
      <w:pPr>
        <w:autoSpaceDE w:val="0"/>
        <w:autoSpaceDN w:val="0"/>
        <w:adjustRightInd w:val="0"/>
        <w:jc w:val="right"/>
      </w:pPr>
    </w:p>
    <w:p w:rsidR="00BC481C" w:rsidRDefault="00BC481C" w:rsidP="00BC481C">
      <w:pPr>
        <w:autoSpaceDE w:val="0"/>
        <w:autoSpaceDN w:val="0"/>
        <w:adjustRightInd w:val="0"/>
        <w:jc w:val="right"/>
      </w:pPr>
    </w:p>
    <w:p w:rsidR="00BC481C" w:rsidRDefault="00BC481C" w:rsidP="00BC481C">
      <w:pPr>
        <w:autoSpaceDE w:val="0"/>
        <w:autoSpaceDN w:val="0"/>
        <w:adjustRightInd w:val="0"/>
        <w:jc w:val="right"/>
      </w:pPr>
    </w:p>
    <w:p w:rsidR="00BC481C" w:rsidRDefault="00BC481C" w:rsidP="00BC481C">
      <w:pPr>
        <w:autoSpaceDE w:val="0"/>
        <w:autoSpaceDN w:val="0"/>
        <w:adjustRightInd w:val="0"/>
        <w:jc w:val="right"/>
      </w:pPr>
    </w:p>
    <w:p w:rsidR="00BC481C" w:rsidRDefault="00BC481C" w:rsidP="00BC481C">
      <w:pPr>
        <w:autoSpaceDE w:val="0"/>
        <w:autoSpaceDN w:val="0"/>
        <w:adjustRightInd w:val="0"/>
        <w:jc w:val="right"/>
        <w:sectPr w:rsidR="00BC481C" w:rsidSect="00A74ED4">
          <w:pgSz w:w="11906" w:h="16838"/>
          <w:pgMar w:top="426" w:right="566" w:bottom="426" w:left="567" w:header="708" w:footer="708" w:gutter="0"/>
          <w:cols w:space="708"/>
          <w:docGrid w:linePitch="360"/>
        </w:sectPr>
      </w:pPr>
    </w:p>
    <w:p w:rsidR="00BC481C" w:rsidRPr="0045446D" w:rsidRDefault="00BC481C" w:rsidP="00BC481C">
      <w:pPr>
        <w:autoSpaceDE w:val="0"/>
        <w:autoSpaceDN w:val="0"/>
        <w:adjustRightInd w:val="0"/>
        <w:jc w:val="right"/>
      </w:pPr>
      <w:r w:rsidRPr="0045446D">
        <w:lastRenderedPageBreak/>
        <w:t>Приложение № 1</w:t>
      </w:r>
    </w:p>
    <w:p w:rsidR="00BC481C" w:rsidRPr="0045446D" w:rsidRDefault="00BC481C" w:rsidP="00BC481C">
      <w:pPr>
        <w:autoSpaceDE w:val="0"/>
        <w:autoSpaceDN w:val="0"/>
        <w:adjustRightInd w:val="0"/>
        <w:jc w:val="right"/>
      </w:pPr>
      <w:r w:rsidRPr="0045446D">
        <w:t xml:space="preserve">                                 к проекту договора </w:t>
      </w:r>
    </w:p>
    <w:p w:rsidR="00BC481C" w:rsidRPr="0045446D" w:rsidRDefault="00BC481C" w:rsidP="00BC481C">
      <w:pPr>
        <w:autoSpaceDE w:val="0"/>
        <w:autoSpaceDN w:val="0"/>
        <w:adjustRightInd w:val="0"/>
        <w:jc w:val="center"/>
        <w:rPr>
          <w:b/>
        </w:rPr>
      </w:pPr>
    </w:p>
    <w:p w:rsidR="00BC481C" w:rsidRDefault="00BC481C" w:rsidP="00BC481C">
      <w:pPr>
        <w:jc w:val="center"/>
        <w:rPr>
          <w:b/>
          <w:bCs/>
          <w:sz w:val="28"/>
          <w:szCs w:val="28"/>
        </w:rPr>
      </w:pPr>
      <w:r w:rsidRPr="0045446D">
        <w:rPr>
          <w:b/>
          <w:bCs/>
          <w:sz w:val="28"/>
          <w:szCs w:val="28"/>
        </w:rPr>
        <w:t>Техническое задание</w:t>
      </w:r>
    </w:p>
    <w:p w:rsidR="00BC481C" w:rsidRPr="0045446D" w:rsidRDefault="00BC481C" w:rsidP="00BC481C">
      <w:pPr>
        <w:jc w:val="center"/>
        <w:rPr>
          <w:b/>
          <w:bCs/>
          <w:sz w:val="28"/>
          <w:szCs w:val="28"/>
        </w:rPr>
      </w:pPr>
    </w:p>
    <w:tbl>
      <w:tblPr>
        <w:tblW w:w="52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22"/>
        <w:gridCol w:w="1241"/>
        <w:gridCol w:w="1245"/>
        <w:gridCol w:w="617"/>
        <w:gridCol w:w="1007"/>
        <w:gridCol w:w="431"/>
        <w:gridCol w:w="1561"/>
        <w:gridCol w:w="708"/>
        <w:gridCol w:w="1277"/>
      </w:tblGrid>
      <w:tr w:rsidR="00BC481C" w:rsidRPr="0045446D" w:rsidTr="00523EFD">
        <w:tc>
          <w:tcPr>
            <w:tcW w:w="5000" w:type="pct"/>
            <w:gridSpan w:val="10"/>
            <w:vAlign w:val="center"/>
          </w:tcPr>
          <w:p w:rsidR="00BC481C" w:rsidRPr="0045446D" w:rsidRDefault="00BC481C" w:rsidP="00523EFD">
            <w:pPr>
              <w:jc w:val="center"/>
              <w:rPr>
                <w:bCs/>
              </w:rPr>
            </w:pPr>
            <w:r w:rsidRPr="0045446D">
              <w:rPr>
                <w:b/>
                <w:sz w:val="28"/>
                <w:szCs w:val="28"/>
              </w:rPr>
              <w:t>1. Наименование закупаемых товаров, работ, услуг, их количество (объем), цены за единицу услуги и начальная (максимальная) цена договора</w:t>
            </w:r>
          </w:p>
        </w:tc>
      </w:tr>
      <w:tr w:rsidR="00BC481C" w:rsidRPr="0045446D" w:rsidTr="00523EFD">
        <w:tc>
          <w:tcPr>
            <w:tcW w:w="1982" w:type="pct"/>
            <w:gridSpan w:val="3"/>
            <w:vAlign w:val="center"/>
          </w:tcPr>
          <w:p w:rsidR="00BC481C" w:rsidRPr="0045446D" w:rsidRDefault="00BC481C" w:rsidP="00523EFD">
            <w:pPr>
              <w:jc w:val="center"/>
            </w:pPr>
            <w:r w:rsidRPr="0045446D">
              <w:rPr>
                <w:bCs/>
              </w:rPr>
              <w:t>Наименование</w:t>
            </w:r>
          </w:p>
          <w:p w:rsidR="00BC481C" w:rsidRPr="0045446D" w:rsidRDefault="00BC481C" w:rsidP="00523EFD">
            <w:pPr>
              <w:jc w:val="center"/>
            </w:pPr>
          </w:p>
        </w:tc>
        <w:tc>
          <w:tcPr>
            <w:tcW w:w="549" w:type="pct"/>
            <w:vAlign w:val="center"/>
          </w:tcPr>
          <w:p w:rsidR="00BC481C" w:rsidRPr="0045446D" w:rsidRDefault="00BC481C" w:rsidP="00523EFD">
            <w:pPr>
              <w:ind w:left="-108"/>
              <w:jc w:val="center"/>
            </w:pPr>
            <w:r w:rsidRPr="0045446D">
              <w:rPr>
                <w:bCs/>
              </w:rPr>
              <w:t>Ед. изм.</w:t>
            </w:r>
          </w:p>
        </w:tc>
        <w:tc>
          <w:tcPr>
            <w:tcW w:w="272" w:type="pct"/>
            <w:vAlign w:val="center"/>
          </w:tcPr>
          <w:p w:rsidR="00BC481C" w:rsidRPr="0045446D" w:rsidRDefault="00BC481C" w:rsidP="00523EFD">
            <w:pPr>
              <w:ind w:left="-108"/>
              <w:jc w:val="center"/>
            </w:pPr>
            <w:r w:rsidRPr="0045446D">
              <w:rPr>
                <w:bCs/>
              </w:rPr>
              <w:t>Кол-во</w:t>
            </w:r>
          </w:p>
        </w:tc>
        <w:tc>
          <w:tcPr>
            <w:tcW w:w="634" w:type="pct"/>
            <w:gridSpan w:val="2"/>
            <w:vAlign w:val="center"/>
          </w:tcPr>
          <w:p w:rsidR="00BC481C" w:rsidRPr="0045446D" w:rsidRDefault="00BC481C" w:rsidP="00523EFD">
            <w:pPr>
              <w:jc w:val="center"/>
              <w:rPr>
                <w:sz w:val="20"/>
                <w:szCs w:val="20"/>
              </w:rPr>
            </w:pPr>
            <w:r w:rsidRPr="0045446D">
              <w:rPr>
                <w:sz w:val="20"/>
                <w:szCs w:val="20"/>
              </w:rPr>
              <w:t>Цена за единицу  в рублях  без НДС</w:t>
            </w:r>
          </w:p>
        </w:tc>
        <w:tc>
          <w:tcPr>
            <w:tcW w:w="688" w:type="pct"/>
            <w:vAlign w:val="center"/>
          </w:tcPr>
          <w:p w:rsidR="00BC481C" w:rsidRPr="0045446D" w:rsidRDefault="00BC481C" w:rsidP="00523EFD">
            <w:pPr>
              <w:jc w:val="center"/>
              <w:rPr>
                <w:sz w:val="20"/>
                <w:szCs w:val="20"/>
              </w:rPr>
            </w:pPr>
            <w:r w:rsidRPr="0045446D">
              <w:rPr>
                <w:sz w:val="20"/>
                <w:szCs w:val="20"/>
              </w:rPr>
              <w:t>Сумма в рублях без НДС</w:t>
            </w:r>
          </w:p>
        </w:tc>
        <w:tc>
          <w:tcPr>
            <w:tcW w:w="312" w:type="pct"/>
            <w:vAlign w:val="center"/>
          </w:tcPr>
          <w:p w:rsidR="00BC481C" w:rsidRPr="0045446D" w:rsidRDefault="00BC481C" w:rsidP="00523EFD">
            <w:pPr>
              <w:jc w:val="center"/>
              <w:rPr>
                <w:sz w:val="20"/>
                <w:szCs w:val="20"/>
              </w:rPr>
            </w:pPr>
            <w:r w:rsidRPr="0045446D">
              <w:rPr>
                <w:sz w:val="20"/>
                <w:szCs w:val="20"/>
              </w:rPr>
              <w:t>Ставка НДС в %</w:t>
            </w:r>
          </w:p>
        </w:tc>
        <w:tc>
          <w:tcPr>
            <w:tcW w:w="563" w:type="pct"/>
            <w:vAlign w:val="center"/>
          </w:tcPr>
          <w:p w:rsidR="00BC481C" w:rsidRPr="0045446D" w:rsidRDefault="00BC481C" w:rsidP="00523EFD">
            <w:pPr>
              <w:jc w:val="center"/>
              <w:rPr>
                <w:sz w:val="20"/>
                <w:szCs w:val="20"/>
              </w:rPr>
            </w:pPr>
            <w:r w:rsidRPr="0045446D">
              <w:rPr>
                <w:sz w:val="20"/>
                <w:szCs w:val="20"/>
              </w:rPr>
              <w:t>Сумма в рублях с НДС</w:t>
            </w:r>
          </w:p>
        </w:tc>
      </w:tr>
      <w:tr w:rsidR="00523EFD" w:rsidRPr="0045446D" w:rsidTr="00523EFD">
        <w:tc>
          <w:tcPr>
            <w:tcW w:w="1982" w:type="pct"/>
            <w:gridSpan w:val="3"/>
            <w:vAlign w:val="center"/>
          </w:tcPr>
          <w:p w:rsidR="00523EFD" w:rsidRPr="0045446D" w:rsidRDefault="00523EFD" w:rsidP="00523EFD">
            <w:pPr>
              <w:rPr>
                <w:b/>
                <w:bCs/>
                <w:color w:val="000000"/>
              </w:rPr>
            </w:pPr>
            <w:r w:rsidRPr="00523EFD">
              <w:rPr>
                <w:b/>
                <w:bCs/>
                <w:color w:val="000000"/>
              </w:rPr>
              <w:t>Выполнение работ по демонтажу с вывозом мусора нежилого здания, расположенного по адресу г. Красноярск, ул. Ломоносова, 50, литера В17</w:t>
            </w:r>
          </w:p>
        </w:tc>
        <w:tc>
          <w:tcPr>
            <w:tcW w:w="549" w:type="pct"/>
            <w:vAlign w:val="center"/>
          </w:tcPr>
          <w:p w:rsidR="00523EFD" w:rsidRPr="0045446D" w:rsidRDefault="00523EFD" w:rsidP="00523EFD">
            <w:pPr>
              <w:jc w:val="center"/>
              <w:rPr>
                <w:sz w:val="20"/>
                <w:szCs w:val="20"/>
              </w:rPr>
            </w:pPr>
            <w:r w:rsidRPr="0045446D">
              <w:rPr>
                <w:sz w:val="20"/>
                <w:szCs w:val="20"/>
              </w:rPr>
              <w:t>Условная единица</w:t>
            </w:r>
          </w:p>
        </w:tc>
        <w:tc>
          <w:tcPr>
            <w:tcW w:w="272" w:type="pct"/>
            <w:vAlign w:val="center"/>
          </w:tcPr>
          <w:p w:rsidR="00523EFD" w:rsidRPr="0045446D" w:rsidRDefault="00523EFD" w:rsidP="00523EFD">
            <w:pPr>
              <w:jc w:val="center"/>
              <w:rPr>
                <w:color w:val="000000"/>
              </w:rPr>
            </w:pPr>
            <w:r w:rsidRPr="0045446D">
              <w:rPr>
                <w:color w:val="000000"/>
              </w:rPr>
              <w:t>1</w:t>
            </w:r>
          </w:p>
        </w:tc>
        <w:tc>
          <w:tcPr>
            <w:tcW w:w="634" w:type="pct"/>
            <w:gridSpan w:val="2"/>
            <w:vAlign w:val="center"/>
          </w:tcPr>
          <w:p w:rsidR="00523EFD" w:rsidRDefault="00523EFD" w:rsidP="00523EFD">
            <w:pPr>
              <w:jc w:val="center"/>
              <w:rPr>
                <w:sz w:val="18"/>
                <w:szCs w:val="18"/>
              </w:rPr>
            </w:pPr>
          </w:p>
        </w:tc>
        <w:tc>
          <w:tcPr>
            <w:tcW w:w="688" w:type="pct"/>
            <w:vAlign w:val="center"/>
          </w:tcPr>
          <w:p w:rsidR="00523EFD" w:rsidRDefault="00523EFD" w:rsidP="00523EFD">
            <w:pPr>
              <w:jc w:val="center"/>
              <w:rPr>
                <w:sz w:val="18"/>
                <w:szCs w:val="18"/>
              </w:rPr>
            </w:pPr>
          </w:p>
        </w:tc>
        <w:tc>
          <w:tcPr>
            <w:tcW w:w="312" w:type="pct"/>
            <w:vAlign w:val="center"/>
          </w:tcPr>
          <w:p w:rsidR="00523EFD" w:rsidRDefault="00523EFD" w:rsidP="00523EFD">
            <w:pPr>
              <w:jc w:val="center"/>
              <w:rPr>
                <w:color w:val="000000"/>
                <w:sz w:val="18"/>
                <w:szCs w:val="18"/>
              </w:rPr>
            </w:pPr>
          </w:p>
        </w:tc>
        <w:tc>
          <w:tcPr>
            <w:tcW w:w="563" w:type="pct"/>
            <w:vAlign w:val="center"/>
          </w:tcPr>
          <w:p w:rsidR="00523EFD" w:rsidRDefault="00523EFD" w:rsidP="00523EFD">
            <w:pPr>
              <w:jc w:val="center"/>
              <w:rPr>
                <w:sz w:val="18"/>
                <w:szCs w:val="18"/>
              </w:rPr>
            </w:pPr>
          </w:p>
        </w:tc>
      </w:tr>
      <w:tr w:rsidR="00523EFD" w:rsidRPr="0045446D" w:rsidTr="00523EFD">
        <w:trPr>
          <w:trHeight w:val="583"/>
        </w:trPr>
        <w:tc>
          <w:tcPr>
            <w:tcW w:w="3437" w:type="pct"/>
            <w:gridSpan w:val="7"/>
            <w:vAlign w:val="center"/>
          </w:tcPr>
          <w:p w:rsidR="00523EFD" w:rsidRPr="0045446D" w:rsidRDefault="00523EFD" w:rsidP="00523EFD">
            <w:pPr>
              <w:ind w:left="-108"/>
              <w:jc w:val="both"/>
              <w:rPr>
                <w:b/>
              </w:rPr>
            </w:pPr>
            <w:r w:rsidRPr="0045446D">
              <w:rPr>
                <w:b/>
              </w:rPr>
              <w:t>ИТОГО:</w:t>
            </w:r>
          </w:p>
        </w:tc>
        <w:tc>
          <w:tcPr>
            <w:tcW w:w="688" w:type="pct"/>
            <w:vAlign w:val="center"/>
          </w:tcPr>
          <w:p w:rsidR="00523EFD" w:rsidRDefault="00523EFD" w:rsidP="00523EFD">
            <w:pPr>
              <w:jc w:val="center"/>
              <w:rPr>
                <w:sz w:val="18"/>
                <w:szCs w:val="18"/>
              </w:rPr>
            </w:pPr>
          </w:p>
        </w:tc>
        <w:tc>
          <w:tcPr>
            <w:tcW w:w="312" w:type="pct"/>
            <w:vAlign w:val="center"/>
          </w:tcPr>
          <w:p w:rsidR="00523EFD" w:rsidRDefault="00523EFD" w:rsidP="00523EFD">
            <w:pPr>
              <w:jc w:val="center"/>
              <w:rPr>
                <w:color w:val="000000"/>
                <w:sz w:val="18"/>
                <w:szCs w:val="18"/>
              </w:rPr>
            </w:pPr>
          </w:p>
        </w:tc>
        <w:tc>
          <w:tcPr>
            <w:tcW w:w="563" w:type="pct"/>
            <w:vAlign w:val="center"/>
          </w:tcPr>
          <w:p w:rsidR="00523EFD" w:rsidRDefault="00523EFD" w:rsidP="00523EFD">
            <w:pPr>
              <w:jc w:val="center"/>
              <w:rPr>
                <w:sz w:val="18"/>
                <w:szCs w:val="18"/>
              </w:rPr>
            </w:pPr>
          </w:p>
        </w:tc>
      </w:tr>
      <w:tr w:rsidR="00BC481C" w:rsidRPr="0045446D" w:rsidTr="00523EFD">
        <w:tc>
          <w:tcPr>
            <w:tcW w:w="5000" w:type="pct"/>
            <w:gridSpan w:val="10"/>
          </w:tcPr>
          <w:p w:rsidR="00BC481C" w:rsidRPr="0045446D" w:rsidRDefault="00BC481C" w:rsidP="00523EFD">
            <w:pPr>
              <w:rPr>
                <w:b/>
                <w:bCs/>
                <w:i/>
                <w:sz w:val="22"/>
                <w:szCs w:val="22"/>
              </w:rPr>
            </w:pPr>
            <w:r w:rsidRPr="0045446D">
              <w:rPr>
                <w:b/>
                <w:sz w:val="28"/>
                <w:szCs w:val="28"/>
              </w:rPr>
              <w:t>2. Требования к товарам, работам, услугам</w:t>
            </w:r>
          </w:p>
        </w:tc>
      </w:tr>
      <w:tr w:rsidR="00BC481C" w:rsidRPr="0045446D" w:rsidTr="00523EFD">
        <w:trPr>
          <w:trHeight w:val="1481"/>
        </w:trPr>
        <w:tc>
          <w:tcPr>
            <w:tcW w:w="1161" w:type="pct"/>
          </w:tcPr>
          <w:p w:rsidR="00BC481C" w:rsidRPr="0045446D" w:rsidRDefault="00BC481C" w:rsidP="00523EFD">
            <w:pPr>
              <w:spacing w:line="276" w:lineRule="auto"/>
              <w:jc w:val="both"/>
              <w:rPr>
                <w:b/>
                <w:sz w:val="22"/>
                <w:szCs w:val="22"/>
                <w:lang w:eastAsia="en-US"/>
              </w:rPr>
            </w:pPr>
            <w:r w:rsidRPr="0045446D">
              <w:rPr>
                <w:b/>
                <w:bCs/>
                <w:sz w:val="22"/>
                <w:szCs w:val="22"/>
                <w:lang w:eastAsia="en-US"/>
              </w:rPr>
              <w:t xml:space="preserve">Нормативные документы, согласно которым установлены требования </w:t>
            </w:r>
          </w:p>
        </w:tc>
        <w:tc>
          <w:tcPr>
            <w:tcW w:w="3839" w:type="pct"/>
            <w:gridSpan w:val="9"/>
            <w:vAlign w:val="center"/>
          </w:tcPr>
          <w:p w:rsidR="00BC481C" w:rsidRPr="0045446D" w:rsidRDefault="00BC481C" w:rsidP="00523EFD">
            <w:pPr>
              <w:tabs>
                <w:tab w:val="left" w:pos="10206"/>
              </w:tabs>
              <w:spacing w:line="240" w:lineRule="atLeast"/>
              <w:ind w:right="565"/>
              <w:jc w:val="both"/>
            </w:pPr>
            <w:r w:rsidRPr="0045446D">
              <w:t xml:space="preserve">Работы должны отвечать требованиям: </w:t>
            </w:r>
          </w:p>
          <w:p w:rsidR="00BC481C" w:rsidRPr="0045446D" w:rsidRDefault="00BC481C" w:rsidP="00523EFD">
            <w:pPr>
              <w:tabs>
                <w:tab w:val="left" w:pos="10206"/>
              </w:tabs>
              <w:spacing w:line="240" w:lineRule="atLeast"/>
              <w:ind w:right="565" w:firstLine="225"/>
              <w:jc w:val="both"/>
            </w:pPr>
            <w:r w:rsidRPr="0045446D">
              <w:t>-  Федерального закона от 30.12.2009 г. № 384-ФЗ «Технический регламент о безопасности зданий и сооружений»;</w:t>
            </w:r>
          </w:p>
          <w:p w:rsidR="00BC481C" w:rsidRPr="0045446D" w:rsidRDefault="00BC481C" w:rsidP="00523EFD">
            <w:pPr>
              <w:jc w:val="both"/>
            </w:pPr>
            <w:r w:rsidRPr="0045446D">
              <w:t>-  Федерального закона от 21.12.1994 г. № 69-ФЗ «О пожарной безопасности»;</w:t>
            </w:r>
          </w:p>
          <w:p w:rsidR="00BC481C" w:rsidRPr="0045446D" w:rsidRDefault="00BC481C" w:rsidP="00523EFD">
            <w:pPr>
              <w:jc w:val="both"/>
            </w:pPr>
            <w:r w:rsidRPr="0045446D">
              <w:t>-  Федерального закона Российской Федерации «Об отходах производства и потребления» от 24.06.1998 г. № 89- ФЗ;</w:t>
            </w:r>
          </w:p>
          <w:p w:rsidR="00BC481C" w:rsidRPr="0045446D" w:rsidRDefault="00BC481C" w:rsidP="00523EFD">
            <w:pPr>
              <w:jc w:val="both"/>
            </w:pPr>
            <w:r w:rsidRPr="0045446D">
              <w:t xml:space="preserve">-  Положения «О взаимодействии между ОАО «РЖД» и подрядными организациями в сфере охраны труда», утвержденного распоряжением ОАО «РЖД» от 17.08.09г. № 1722р. </w:t>
            </w:r>
          </w:p>
          <w:p w:rsidR="00BC481C" w:rsidRPr="0045446D" w:rsidRDefault="00BC481C" w:rsidP="00523EFD">
            <w:pPr>
              <w:jc w:val="both"/>
            </w:pPr>
            <w:r w:rsidRPr="0045446D">
              <w:t>-  СП 48.13330.2011 «СНиП 12-01-2004 Организация строительства Актуализированная редакция».</w:t>
            </w:r>
          </w:p>
        </w:tc>
      </w:tr>
      <w:tr w:rsidR="00BC481C" w:rsidRPr="0045446D" w:rsidTr="00523EFD">
        <w:trPr>
          <w:trHeight w:val="1052"/>
        </w:trPr>
        <w:tc>
          <w:tcPr>
            <w:tcW w:w="1161" w:type="pct"/>
            <w:vMerge w:val="restart"/>
          </w:tcPr>
          <w:p w:rsidR="00BC481C" w:rsidRPr="0045446D" w:rsidRDefault="00BC481C" w:rsidP="00523EFD">
            <w:pPr>
              <w:spacing w:line="276" w:lineRule="auto"/>
              <w:jc w:val="both"/>
              <w:rPr>
                <w:b/>
                <w:i/>
                <w:sz w:val="22"/>
                <w:szCs w:val="22"/>
                <w:lang w:eastAsia="en-US"/>
              </w:rPr>
            </w:pPr>
            <w:r w:rsidRPr="0045446D">
              <w:rPr>
                <w:b/>
                <w:bCs/>
                <w:sz w:val="22"/>
                <w:szCs w:val="22"/>
                <w:lang w:eastAsia="en-US"/>
              </w:rPr>
              <w:t>Технические и функциональные характеристики работ</w:t>
            </w:r>
          </w:p>
        </w:tc>
        <w:tc>
          <w:tcPr>
            <w:tcW w:w="3839" w:type="pct"/>
            <w:gridSpan w:val="9"/>
            <w:vAlign w:val="center"/>
          </w:tcPr>
          <w:p w:rsidR="00BC481C" w:rsidRPr="0045446D" w:rsidRDefault="00BC481C" w:rsidP="00523EFD">
            <w:pPr>
              <w:tabs>
                <w:tab w:val="left" w:pos="3495"/>
              </w:tabs>
            </w:pPr>
            <w:r w:rsidRPr="0045446D">
              <w:t>Работы должны выполняться согласно сметной документации.</w:t>
            </w:r>
          </w:p>
          <w:p w:rsidR="00BC481C" w:rsidRPr="0045446D" w:rsidRDefault="00BC481C" w:rsidP="00523EFD">
            <w:pPr>
              <w:suppressAutoHyphens/>
              <w:spacing w:line="276" w:lineRule="auto"/>
              <w:jc w:val="both"/>
              <w:rPr>
                <w:bCs/>
                <w:sz w:val="22"/>
                <w:szCs w:val="22"/>
              </w:rPr>
            </w:pPr>
            <w:r w:rsidRPr="0045446D">
              <w:rPr>
                <w:bCs/>
                <w:sz w:val="22"/>
                <w:szCs w:val="22"/>
              </w:rPr>
              <w:t xml:space="preserve">Перечень и объемы работ по </w:t>
            </w:r>
            <w:r w:rsidRPr="0045446D">
              <w:rPr>
                <w:rFonts w:eastAsia="Calibri"/>
                <w:color w:val="00000A"/>
                <w:sz w:val="22"/>
                <w:szCs w:val="22"/>
                <w:lang w:eastAsia="en-US"/>
              </w:rPr>
              <w:t>демонтажу с вывозом мусора нежилого здания</w:t>
            </w:r>
            <w:r w:rsidRPr="0045446D">
              <w:rPr>
                <w:bCs/>
                <w:sz w:val="22"/>
                <w:szCs w:val="22"/>
              </w:rPr>
              <w:t xml:space="preserve"> указаны в Таблице №1 Технического задания.</w:t>
            </w:r>
          </w:p>
        </w:tc>
      </w:tr>
      <w:tr w:rsidR="00BC481C" w:rsidRPr="0045446D" w:rsidTr="00523EFD">
        <w:trPr>
          <w:trHeight w:val="449"/>
        </w:trPr>
        <w:tc>
          <w:tcPr>
            <w:tcW w:w="1161" w:type="pct"/>
            <w:vMerge/>
          </w:tcPr>
          <w:p w:rsidR="00BC481C" w:rsidRPr="0045446D" w:rsidRDefault="00BC481C" w:rsidP="00523EFD">
            <w:pPr>
              <w:spacing w:line="276" w:lineRule="auto"/>
              <w:jc w:val="both"/>
              <w:rPr>
                <w:b/>
                <w:bCs/>
                <w:sz w:val="22"/>
                <w:szCs w:val="22"/>
                <w:lang w:eastAsia="en-US"/>
              </w:rPr>
            </w:pPr>
          </w:p>
        </w:tc>
        <w:tc>
          <w:tcPr>
            <w:tcW w:w="3839" w:type="pct"/>
            <w:gridSpan w:val="9"/>
            <w:vAlign w:val="center"/>
          </w:tcPr>
          <w:p w:rsidR="00BC481C" w:rsidRPr="0045446D" w:rsidRDefault="00BC481C" w:rsidP="00523EFD">
            <w:pPr>
              <w:spacing w:line="276" w:lineRule="auto"/>
              <w:jc w:val="center"/>
              <w:rPr>
                <w:b/>
                <w:lang w:eastAsia="en-US"/>
              </w:rPr>
            </w:pPr>
            <w:r w:rsidRPr="0045446D">
              <w:rPr>
                <w:b/>
                <w:lang w:eastAsia="en-US"/>
              </w:rPr>
              <w:t xml:space="preserve">Перечень и объем работ:                                                     Таблица №1                                                                                           </w:t>
            </w:r>
          </w:p>
        </w:tc>
      </w:tr>
      <w:tr w:rsidR="00BC481C" w:rsidRPr="0045446D" w:rsidTr="00523EFD">
        <w:trPr>
          <w:trHeight w:val="449"/>
        </w:trPr>
        <w:tc>
          <w:tcPr>
            <w:tcW w:w="1161" w:type="pct"/>
            <w:vMerge/>
          </w:tcPr>
          <w:p w:rsidR="00BC481C" w:rsidRPr="0045446D" w:rsidRDefault="00BC481C" w:rsidP="00523EFD">
            <w:pPr>
              <w:spacing w:line="276" w:lineRule="auto"/>
              <w:jc w:val="both"/>
              <w:rPr>
                <w:b/>
                <w:bCs/>
                <w:sz w:val="22"/>
                <w:szCs w:val="22"/>
                <w:lang w:eastAsia="en-US"/>
              </w:rPr>
            </w:pPr>
          </w:p>
        </w:tc>
        <w:tc>
          <w:tcPr>
            <w:tcW w:w="274" w:type="pct"/>
          </w:tcPr>
          <w:p w:rsidR="00BC481C" w:rsidRPr="0045446D" w:rsidRDefault="00BC481C" w:rsidP="00523EFD">
            <w:pPr>
              <w:jc w:val="center"/>
              <w:rPr>
                <w:bCs/>
                <w:sz w:val="20"/>
                <w:szCs w:val="20"/>
              </w:rPr>
            </w:pPr>
            <w:r w:rsidRPr="0045446D">
              <w:rPr>
                <w:bCs/>
                <w:sz w:val="20"/>
                <w:szCs w:val="20"/>
              </w:rPr>
              <w:t xml:space="preserve">№ </w:t>
            </w:r>
            <w:proofErr w:type="spellStart"/>
            <w:r w:rsidRPr="0045446D">
              <w:rPr>
                <w:bCs/>
                <w:sz w:val="20"/>
                <w:szCs w:val="20"/>
              </w:rPr>
              <w:t>пп</w:t>
            </w:r>
            <w:proofErr w:type="spellEnd"/>
          </w:p>
        </w:tc>
        <w:tc>
          <w:tcPr>
            <w:tcW w:w="1812" w:type="pct"/>
            <w:gridSpan w:val="4"/>
          </w:tcPr>
          <w:p w:rsidR="00BC481C" w:rsidRPr="0045446D" w:rsidRDefault="00BC481C" w:rsidP="00523EFD">
            <w:pPr>
              <w:jc w:val="center"/>
              <w:rPr>
                <w:bCs/>
                <w:sz w:val="20"/>
                <w:szCs w:val="20"/>
              </w:rPr>
            </w:pPr>
            <w:r w:rsidRPr="0045446D">
              <w:rPr>
                <w:bCs/>
                <w:sz w:val="20"/>
                <w:szCs w:val="20"/>
              </w:rPr>
              <w:t>Наименование работ</w:t>
            </w:r>
          </w:p>
        </w:tc>
        <w:tc>
          <w:tcPr>
            <w:tcW w:w="878" w:type="pct"/>
            <w:gridSpan w:val="2"/>
          </w:tcPr>
          <w:p w:rsidR="00BC481C" w:rsidRPr="0045446D" w:rsidRDefault="00BC481C" w:rsidP="00523EFD">
            <w:pPr>
              <w:jc w:val="center"/>
              <w:rPr>
                <w:bCs/>
                <w:sz w:val="20"/>
                <w:szCs w:val="20"/>
              </w:rPr>
            </w:pPr>
            <w:r w:rsidRPr="0045446D">
              <w:rPr>
                <w:bCs/>
                <w:sz w:val="20"/>
                <w:szCs w:val="20"/>
              </w:rPr>
              <w:t>Единица измерения</w:t>
            </w:r>
          </w:p>
        </w:tc>
        <w:tc>
          <w:tcPr>
            <w:tcW w:w="875" w:type="pct"/>
            <w:gridSpan w:val="2"/>
          </w:tcPr>
          <w:p w:rsidR="00BC481C" w:rsidRPr="0045446D" w:rsidRDefault="00BC481C" w:rsidP="00523EFD">
            <w:pPr>
              <w:jc w:val="center"/>
              <w:rPr>
                <w:bCs/>
                <w:sz w:val="20"/>
                <w:szCs w:val="20"/>
              </w:rPr>
            </w:pPr>
            <w:r w:rsidRPr="0045446D">
              <w:rPr>
                <w:bCs/>
                <w:sz w:val="20"/>
                <w:szCs w:val="20"/>
              </w:rPr>
              <w:t>Количество</w:t>
            </w:r>
          </w:p>
        </w:tc>
      </w:tr>
      <w:tr w:rsidR="00523EFD" w:rsidRPr="0045446D" w:rsidTr="00523EFD">
        <w:trPr>
          <w:trHeight w:val="449"/>
        </w:trPr>
        <w:tc>
          <w:tcPr>
            <w:tcW w:w="1161" w:type="pct"/>
            <w:vMerge/>
          </w:tcPr>
          <w:p w:rsidR="00523EFD" w:rsidRPr="0045446D" w:rsidRDefault="00523EFD" w:rsidP="00523EFD">
            <w:pPr>
              <w:spacing w:line="276" w:lineRule="auto"/>
              <w:jc w:val="both"/>
              <w:rPr>
                <w:b/>
                <w:bCs/>
                <w:sz w:val="22"/>
                <w:szCs w:val="22"/>
                <w:lang w:eastAsia="en-US"/>
              </w:rPr>
            </w:pPr>
          </w:p>
        </w:tc>
        <w:tc>
          <w:tcPr>
            <w:tcW w:w="274" w:type="pct"/>
            <w:vAlign w:val="center"/>
          </w:tcPr>
          <w:p w:rsidR="00523EFD" w:rsidRPr="0045446D" w:rsidRDefault="00523EFD" w:rsidP="00523EFD">
            <w:pPr>
              <w:jc w:val="center"/>
              <w:rPr>
                <w:bCs/>
                <w:sz w:val="22"/>
                <w:szCs w:val="22"/>
              </w:rPr>
            </w:pPr>
            <w:r w:rsidRPr="0045446D">
              <w:rPr>
                <w:bCs/>
                <w:sz w:val="22"/>
                <w:szCs w:val="22"/>
              </w:rPr>
              <w:t>1</w:t>
            </w:r>
          </w:p>
        </w:tc>
        <w:tc>
          <w:tcPr>
            <w:tcW w:w="1812" w:type="pct"/>
            <w:gridSpan w:val="4"/>
          </w:tcPr>
          <w:p w:rsidR="00523EFD" w:rsidRPr="00E504BE" w:rsidRDefault="00523EFD" w:rsidP="00523EFD">
            <w:pPr>
              <w:jc w:val="both"/>
              <w:rPr>
                <w:bCs/>
              </w:rPr>
            </w:pPr>
            <w:r w:rsidRPr="00C51C4C">
              <w:rPr>
                <w:bCs/>
              </w:rPr>
              <w:t xml:space="preserve">Разборка </w:t>
            </w:r>
            <w:r>
              <w:rPr>
                <w:bCs/>
              </w:rPr>
              <w:t>зданий деревянных</w:t>
            </w:r>
          </w:p>
        </w:tc>
        <w:tc>
          <w:tcPr>
            <w:tcW w:w="878" w:type="pct"/>
            <w:gridSpan w:val="2"/>
            <w:vAlign w:val="center"/>
          </w:tcPr>
          <w:p w:rsidR="00523EFD" w:rsidRPr="00E504BE" w:rsidRDefault="00523EFD" w:rsidP="00523EFD">
            <w:pPr>
              <w:jc w:val="center"/>
            </w:pPr>
            <w:r w:rsidRPr="00FC7397">
              <w:t>100 м</w:t>
            </w:r>
            <w:r>
              <w:t>3 строительного объема</w:t>
            </w:r>
          </w:p>
        </w:tc>
        <w:tc>
          <w:tcPr>
            <w:tcW w:w="875" w:type="pct"/>
            <w:gridSpan w:val="2"/>
            <w:vAlign w:val="center"/>
          </w:tcPr>
          <w:p w:rsidR="00523EFD" w:rsidRPr="00E504BE" w:rsidRDefault="00523EFD" w:rsidP="00523EFD">
            <w:pPr>
              <w:jc w:val="center"/>
            </w:pPr>
            <w:r>
              <w:t>5</w:t>
            </w:r>
            <w:r w:rsidRPr="00E504BE">
              <w:t>,</w:t>
            </w:r>
            <w:r>
              <w:t>4</w:t>
            </w:r>
          </w:p>
        </w:tc>
      </w:tr>
      <w:tr w:rsidR="00523EFD" w:rsidRPr="0045446D" w:rsidTr="00523EFD">
        <w:trPr>
          <w:trHeight w:val="449"/>
        </w:trPr>
        <w:tc>
          <w:tcPr>
            <w:tcW w:w="1161" w:type="pct"/>
            <w:vMerge/>
          </w:tcPr>
          <w:p w:rsidR="00523EFD" w:rsidRPr="0045446D" w:rsidRDefault="00523EFD" w:rsidP="00523EFD">
            <w:pPr>
              <w:spacing w:line="276" w:lineRule="auto"/>
              <w:jc w:val="both"/>
              <w:rPr>
                <w:b/>
                <w:bCs/>
                <w:sz w:val="22"/>
                <w:szCs w:val="22"/>
                <w:lang w:eastAsia="en-US"/>
              </w:rPr>
            </w:pPr>
          </w:p>
        </w:tc>
        <w:tc>
          <w:tcPr>
            <w:tcW w:w="274" w:type="pct"/>
            <w:vAlign w:val="center"/>
          </w:tcPr>
          <w:p w:rsidR="00523EFD" w:rsidRPr="0045446D" w:rsidRDefault="00523EFD" w:rsidP="00523EFD">
            <w:pPr>
              <w:jc w:val="center"/>
              <w:rPr>
                <w:bCs/>
                <w:sz w:val="22"/>
                <w:szCs w:val="22"/>
              </w:rPr>
            </w:pPr>
            <w:r w:rsidRPr="0045446D">
              <w:rPr>
                <w:bCs/>
                <w:sz w:val="22"/>
                <w:szCs w:val="22"/>
              </w:rPr>
              <w:t>2</w:t>
            </w:r>
          </w:p>
        </w:tc>
        <w:tc>
          <w:tcPr>
            <w:tcW w:w="1812" w:type="pct"/>
            <w:gridSpan w:val="4"/>
          </w:tcPr>
          <w:p w:rsidR="00523EFD" w:rsidRPr="00E504BE" w:rsidRDefault="00523EFD" w:rsidP="00523EFD">
            <w:pPr>
              <w:tabs>
                <w:tab w:val="left" w:pos="2063"/>
              </w:tabs>
              <w:jc w:val="both"/>
              <w:rPr>
                <w:bCs/>
              </w:rPr>
            </w:pPr>
            <w:r w:rsidRPr="00A5767C">
              <w:t xml:space="preserve">Разборка </w:t>
            </w:r>
            <w:r>
              <w:t>железобетонных фундаментов</w:t>
            </w:r>
          </w:p>
        </w:tc>
        <w:tc>
          <w:tcPr>
            <w:tcW w:w="878" w:type="pct"/>
            <w:gridSpan w:val="2"/>
            <w:vAlign w:val="center"/>
          </w:tcPr>
          <w:p w:rsidR="00523EFD" w:rsidRPr="00E504BE" w:rsidRDefault="00523EFD" w:rsidP="00523EFD">
            <w:pPr>
              <w:jc w:val="center"/>
            </w:pPr>
            <w:r w:rsidRPr="00FC7397">
              <w:t>1 м</w:t>
            </w:r>
            <w:r>
              <w:t>3</w:t>
            </w:r>
          </w:p>
        </w:tc>
        <w:tc>
          <w:tcPr>
            <w:tcW w:w="875" w:type="pct"/>
            <w:gridSpan w:val="2"/>
            <w:vAlign w:val="center"/>
          </w:tcPr>
          <w:p w:rsidR="00523EFD" w:rsidRPr="00E504BE" w:rsidRDefault="00523EFD" w:rsidP="00523EFD">
            <w:pPr>
              <w:jc w:val="center"/>
            </w:pPr>
            <w:r>
              <w:t>4</w:t>
            </w:r>
            <w:r w:rsidRPr="00E504BE">
              <w:t>,</w:t>
            </w:r>
            <w:r>
              <w:t>8</w:t>
            </w:r>
          </w:p>
        </w:tc>
      </w:tr>
      <w:tr w:rsidR="00523EFD" w:rsidRPr="0045446D" w:rsidTr="00523EFD">
        <w:trPr>
          <w:trHeight w:val="449"/>
        </w:trPr>
        <w:tc>
          <w:tcPr>
            <w:tcW w:w="1161" w:type="pct"/>
            <w:vMerge/>
          </w:tcPr>
          <w:p w:rsidR="00523EFD" w:rsidRPr="0045446D" w:rsidRDefault="00523EFD" w:rsidP="00523EFD">
            <w:pPr>
              <w:spacing w:line="276" w:lineRule="auto"/>
              <w:jc w:val="both"/>
              <w:rPr>
                <w:b/>
                <w:bCs/>
                <w:sz w:val="22"/>
                <w:szCs w:val="22"/>
                <w:lang w:eastAsia="en-US"/>
              </w:rPr>
            </w:pPr>
          </w:p>
        </w:tc>
        <w:tc>
          <w:tcPr>
            <w:tcW w:w="274" w:type="pct"/>
            <w:vAlign w:val="center"/>
          </w:tcPr>
          <w:p w:rsidR="00523EFD" w:rsidRPr="0045446D" w:rsidRDefault="00523EFD" w:rsidP="00523EFD">
            <w:pPr>
              <w:jc w:val="center"/>
              <w:rPr>
                <w:bCs/>
                <w:sz w:val="22"/>
                <w:szCs w:val="22"/>
              </w:rPr>
            </w:pPr>
            <w:r w:rsidRPr="0045446D">
              <w:rPr>
                <w:bCs/>
                <w:sz w:val="22"/>
                <w:szCs w:val="22"/>
              </w:rPr>
              <w:t>3</w:t>
            </w:r>
          </w:p>
        </w:tc>
        <w:tc>
          <w:tcPr>
            <w:tcW w:w="1812" w:type="pct"/>
            <w:gridSpan w:val="4"/>
          </w:tcPr>
          <w:p w:rsidR="00523EFD" w:rsidRPr="00E504BE" w:rsidRDefault="00523EFD" w:rsidP="00523EFD">
            <w:pPr>
              <w:jc w:val="both"/>
              <w:rPr>
                <w:bCs/>
              </w:rPr>
            </w:pPr>
            <w:r>
              <w:t>Погрузочные работы при автомобильных перевозках мусора строительного с погрузкой экскаваторами емкостью ковша до 0,5 м3</w:t>
            </w:r>
          </w:p>
        </w:tc>
        <w:tc>
          <w:tcPr>
            <w:tcW w:w="878" w:type="pct"/>
            <w:gridSpan w:val="2"/>
            <w:vAlign w:val="center"/>
          </w:tcPr>
          <w:p w:rsidR="00523EFD" w:rsidRPr="00E504BE" w:rsidRDefault="00523EFD" w:rsidP="00523EFD">
            <w:pPr>
              <w:jc w:val="center"/>
            </w:pPr>
            <w:r w:rsidRPr="00E504BE">
              <w:t xml:space="preserve">1 </w:t>
            </w:r>
            <w:r>
              <w:t>т груза</w:t>
            </w:r>
          </w:p>
        </w:tc>
        <w:tc>
          <w:tcPr>
            <w:tcW w:w="875" w:type="pct"/>
            <w:gridSpan w:val="2"/>
            <w:vAlign w:val="center"/>
          </w:tcPr>
          <w:p w:rsidR="00523EFD" w:rsidRPr="00E504BE" w:rsidRDefault="00523EFD" w:rsidP="00523EFD">
            <w:pPr>
              <w:jc w:val="center"/>
            </w:pPr>
            <w:r>
              <w:t>335</w:t>
            </w:r>
            <w:r w:rsidRPr="00FC7397">
              <w:t>,</w:t>
            </w:r>
            <w:r>
              <w:t>52</w:t>
            </w:r>
          </w:p>
        </w:tc>
      </w:tr>
      <w:tr w:rsidR="00523EFD" w:rsidRPr="0045446D" w:rsidTr="00523EFD">
        <w:trPr>
          <w:trHeight w:val="449"/>
        </w:trPr>
        <w:tc>
          <w:tcPr>
            <w:tcW w:w="1161" w:type="pct"/>
            <w:vMerge/>
          </w:tcPr>
          <w:p w:rsidR="00523EFD" w:rsidRPr="0045446D" w:rsidRDefault="00523EFD" w:rsidP="00523EFD">
            <w:pPr>
              <w:spacing w:line="276" w:lineRule="auto"/>
              <w:jc w:val="both"/>
              <w:rPr>
                <w:b/>
                <w:bCs/>
                <w:sz w:val="22"/>
                <w:szCs w:val="22"/>
                <w:lang w:eastAsia="en-US"/>
              </w:rPr>
            </w:pPr>
          </w:p>
        </w:tc>
        <w:tc>
          <w:tcPr>
            <w:tcW w:w="274" w:type="pct"/>
            <w:vAlign w:val="center"/>
          </w:tcPr>
          <w:p w:rsidR="00523EFD" w:rsidRPr="0045446D" w:rsidRDefault="00523EFD" w:rsidP="00523EFD">
            <w:pPr>
              <w:jc w:val="center"/>
              <w:rPr>
                <w:bCs/>
                <w:sz w:val="22"/>
                <w:szCs w:val="22"/>
              </w:rPr>
            </w:pPr>
            <w:r w:rsidRPr="0045446D">
              <w:rPr>
                <w:bCs/>
                <w:sz w:val="22"/>
                <w:szCs w:val="22"/>
              </w:rPr>
              <w:t>4</w:t>
            </w:r>
          </w:p>
        </w:tc>
        <w:tc>
          <w:tcPr>
            <w:tcW w:w="1812" w:type="pct"/>
            <w:gridSpan w:val="4"/>
          </w:tcPr>
          <w:p w:rsidR="00523EFD" w:rsidRPr="00E504BE" w:rsidRDefault="00523EFD" w:rsidP="00523EFD">
            <w:pPr>
              <w:jc w:val="both"/>
              <w:rPr>
                <w:bCs/>
              </w:rPr>
            </w:pPr>
            <w:r>
              <w:t>Перевозка грузов автомобилями-самосвалами грузоподъемностью 10 т на расстояние до 30 км</w:t>
            </w:r>
          </w:p>
        </w:tc>
        <w:tc>
          <w:tcPr>
            <w:tcW w:w="878" w:type="pct"/>
            <w:gridSpan w:val="2"/>
            <w:vAlign w:val="center"/>
          </w:tcPr>
          <w:p w:rsidR="00523EFD" w:rsidRPr="00E504BE" w:rsidRDefault="00523EFD" w:rsidP="00523EFD">
            <w:pPr>
              <w:jc w:val="center"/>
            </w:pPr>
            <w:r w:rsidRPr="00E504BE">
              <w:t xml:space="preserve">1 </w:t>
            </w:r>
            <w:r>
              <w:t>т груза</w:t>
            </w:r>
          </w:p>
        </w:tc>
        <w:tc>
          <w:tcPr>
            <w:tcW w:w="875" w:type="pct"/>
            <w:gridSpan w:val="2"/>
            <w:vAlign w:val="center"/>
          </w:tcPr>
          <w:p w:rsidR="00523EFD" w:rsidRPr="00E504BE" w:rsidRDefault="00523EFD" w:rsidP="00523EFD">
            <w:pPr>
              <w:jc w:val="center"/>
            </w:pPr>
            <w:r>
              <w:t>335</w:t>
            </w:r>
            <w:r w:rsidRPr="00FC7397">
              <w:t>,</w:t>
            </w:r>
            <w:r>
              <w:t>52</w:t>
            </w:r>
          </w:p>
        </w:tc>
      </w:tr>
      <w:tr w:rsidR="00BC481C" w:rsidRPr="0045446D" w:rsidTr="00523EFD">
        <w:trPr>
          <w:trHeight w:val="707"/>
        </w:trPr>
        <w:tc>
          <w:tcPr>
            <w:tcW w:w="1161" w:type="pct"/>
          </w:tcPr>
          <w:p w:rsidR="00BC481C" w:rsidRPr="0045446D" w:rsidRDefault="00BC481C" w:rsidP="00523EFD">
            <w:pPr>
              <w:spacing w:line="276" w:lineRule="auto"/>
              <w:jc w:val="both"/>
              <w:rPr>
                <w:b/>
                <w:bCs/>
                <w:sz w:val="22"/>
                <w:szCs w:val="22"/>
                <w:lang w:eastAsia="en-US"/>
              </w:rPr>
            </w:pPr>
            <w:r w:rsidRPr="0045446D">
              <w:rPr>
                <w:b/>
                <w:bCs/>
                <w:sz w:val="22"/>
                <w:szCs w:val="22"/>
                <w:lang w:eastAsia="en-US"/>
              </w:rPr>
              <w:t>Требования к безопасности работ</w:t>
            </w:r>
          </w:p>
        </w:tc>
        <w:tc>
          <w:tcPr>
            <w:tcW w:w="3839" w:type="pct"/>
            <w:gridSpan w:val="9"/>
            <w:vAlign w:val="center"/>
          </w:tcPr>
          <w:p w:rsidR="00BC481C" w:rsidRPr="0045446D" w:rsidRDefault="00BC481C" w:rsidP="00523EFD">
            <w:pPr>
              <w:spacing w:line="240" w:lineRule="atLeast"/>
              <w:jc w:val="both"/>
            </w:pPr>
            <w:r w:rsidRPr="0045446D">
              <w:rPr>
                <w:color w:val="000000"/>
              </w:rPr>
              <w:t xml:space="preserve">Подрядчик должен обеспечивать выполнение необходимых мероприятий по технике безопасности, пожарной и электробезопасности, охране окружающей среды, </w:t>
            </w:r>
            <w:r w:rsidRPr="0045446D">
              <w:t xml:space="preserve">правил производственной санитарии. </w:t>
            </w:r>
          </w:p>
          <w:p w:rsidR="00BC481C" w:rsidRPr="0045446D" w:rsidRDefault="00BC481C" w:rsidP="00523EFD">
            <w:pPr>
              <w:spacing w:line="240" w:lineRule="atLeast"/>
              <w:jc w:val="both"/>
              <w:rPr>
                <w:color w:val="000000"/>
              </w:rPr>
            </w:pPr>
            <w:r w:rsidRPr="0045446D">
              <w:rPr>
                <w:color w:val="000000"/>
              </w:rPr>
              <w:lastRenderedPageBreak/>
              <w:t xml:space="preserve">Работники Подрядчика должны быть одеты в сигнальные жилеты, изготовленными по </w:t>
            </w:r>
            <w:r w:rsidRPr="0045446D">
              <w:rPr>
                <w:snapToGrid w:val="0"/>
              </w:rPr>
              <w:t>ГОСТ 12.4.281-2014. Межгосударственный стандарт. Система стандартов безопасности труда. Одежда специальная повышенной видимости. Технические требования».</w:t>
            </w:r>
            <w:r w:rsidRPr="0045446D">
              <w:rPr>
                <w:color w:val="000000"/>
              </w:rPr>
              <w:t xml:space="preserve"> </w:t>
            </w:r>
          </w:p>
          <w:p w:rsidR="00BC481C" w:rsidRPr="0045446D" w:rsidRDefault="00BC481C" w:rsidP="00523EFD">
            <w:pPr>
              <w:spacing w:line="240" w:lineRule="atLeast"/>
              <w:jc w:val="both"/>
            </w:pPr>
            <w:r w:rsidRPr="0045446D">
              <w:t>Подрядчик гарантирует освобождение Заказчика от ответственности и всякого рода расходов, связанных с увечьем или несчастными случаями со смертельным исходом в процессе выполнения работ в отношении своего персонала либо третьих лиц, за исключением случаев, когда это произошло по вине Заказчика.</w:t>
            </w:r>
          </w:p>
        </w:tc>
      </w:tr>
      <w:tr w:rsidR="00BC481C" w:rsidRPr="0045446D" w:rsidTr="00523EFD">
        <w:trPr>
          <w:trHeight w:val="1096"/>
        </w:trPr>
        <w:tc>
          <w:tcPr>
            <w:tcW w:w="1161" w:type="pct"/>
          </w:tcPr>
          <w:p w:rsidR="00BC481C" w:rsidRPr="0045446D" w:rsidRDefault="00BC481C" w:rsidP="00523EFD">
            <w:pPr>
              <w:spacing w:line="276" w:lineRule="auto"/>
              <w:jc w:val="both"/>
              <w:rPr>
                <w:b/>
                <w:bCs/>
                <w:sz w:val="22"/>
                <w:szCs w:val="22"/>
                <w:lang w:eastAsia="en-US"/>
              </w:rPr>
            </w:pPr>
            <w:r w:rsidRPr="0045446D">
              <w:rPr>
                <w:b/>
                <w:bCs/>
                <w:sz w:val="22"/>
                <w:szCs w:val="22"/>
                <w:lang w:eastAsia="en-US"/>
              </w:rPr>
              <w:lastRenderedPageBreak/>
              <w:t>Требования к качеству работ</w:t>
            </w:r>
          </w:p>
        </w:tc>
        <w:tc>
          <w:tcPr>
            <w:tcW w:w="3839" w:type="pct"/>
            <w:gridSpan w:val="9"/>
            <w:vAlign w:val="center"/>
          </w:tcPr>
          <w:p w:rsidR="00BC481C" w:rsidRPr="0045446D" w:rsidRDefault="00BC481C" w:rsidP="00523EFD">
            <w:pPr>
              <w:jc w:val="both"/>
              <w:rPr>
                <w:color w:val="000000"/>
              </w:rPr>
            </w:pPr>
            <w:r w:rsidRPr="0045446D">
              <w:rPr>
                <w:color w:val="000000"/>
              </w:rPr>
              <w:t>Качество работ должно соответствовать требованиям государственных стандартов и нормативов.</w:t>
            </w:r>
          </w:p>
          <w:p w:rsidR="00BC481C" w:rsidRPr="0045446D" w:rsidRDefault="00BC481C" w:rsidP="00523EFD">
            <w:pPr>
              <w:rPr>
                <w:i/>
              </w:rPr>
            </w:pPr>
            <w:r w:rsidRPr="0045446D">
              <w:t>Работы должны быть выполнены качественно, в соответствии с локально-сметной документацией</w:t>
            </w:r>
          </w:p>
        </w:tc>
      </w:tr>
      <w:tr w:rsidR="00BC481C" w:rsidRPr="0045446D" w:rsidTr="00523EFD">
        <w:tc>
          <w:tcPr>
            <w:tcW w:w="5000" w:type="pct"/>
            <w:gridSpan w:val="10"/>
          </w:tcPr>
          <w:p w:rsidR="00BC481C" w:rsidRPr="0045446D" w:rsidRDefault="00BC481C" w:rsidP="00523EFD">
            <w:pPr>
              <w:jc w:val="both"/>
              <w:rPr>
                <w:b/>
                <w:i/>
                <w:sz w:val="28"/>
                <w:szCs w:val="28"/>
              </w:rPr>
            </w:pPr>
            <w:r w:rsidRPr="0045446D">
              <w:rPr>
                <w:b/>
                <w:sz w:val="28"/>
                <w:szCs w:val="28"/>
              </w:rPr>
              <w:t>3. Требования к результатам</w:t>
            </w:r>
          </w:p>
        </w:tc>
      </w:tr>
      <w:tr w:rsidR="00BC481C" w:rsidRPr="0045446D" w:rsidTr="00523EFD">
        <w:tc>
          <w:tcPr>
            <w:tcW w:w="5000" w:type="pct"/>
            <w:gridSpan w:val="10"/>
          </w:tcPr>
          <w:p w:rsidR="00BC481C" w:rsidRPr="0045446D" w:rsidRDefault="00BC481C" w:rsidP="00523EFD">
            <w:pPr>
              <w:jc w:val="both"/>
              <w:rPr>
                <w:bCs/>
              </w:rPr>
            </w:pPr>
            <w:r w:rsidRPr="0045446D">
              <w:rPr>
                <w:bCs/>
              </w:rPr>
              <w:t xml:space="preserve">Работы должны быть выполнены в полном объеме, в установленный срок и соответствовать предъявляемым в соответствии с техническим заданием и договором требованиям. </w:t>
            </w:r>
            <w:r w:rsidRPr="0045446D">
              <w:t>Подрядчик должен выполнить работы своими материалами, оборудованием, инструментами, силами и средствами.</w:t>
            </w:r>
          </w:p>
          <w:p w:rsidR="00BC481C" w:rsidRPr="0045446D" w:rsidRDefault="00BC481C" w:rsidP="00523EFD">
            <w:pPr>
              <w:spacing w:line="240" w:lineRule="atLeast"/>
              <w:jc w:val="both"/>
              <w:rPr>
                <w:rFonts w:eastAsia="MS Mincho"/>
              </w:rPr>
            </w:pPr>
            <w:r w:rsidRPr="0045446D">
              <w:t xml:space="preserve">Подрядчик должен освободить территорию от остатков мусора, образовавшегося в ходе выполнения работ в </w:t>
            </w:r>
            <w:r w:rsidRPr="0045446D">
              <w:rPr>
                <w:rFonts w:eastAsia="MS Mincho"/>
              </w:rPr>
              <w:t xml:space="preserve">течение 15 (пятнадцати) календарных дней со дня подписания Заказчиком первичных учетных документов. </w:t>
            </w:r>
            <w:r w:rsidRPr="0045446D">
              <w:t>Подрядчик несет все затраты, связанные с утилизацией мусора.</w:t>
            </w:r>
          </w:p>
          <w:p w:rsidR="00BC481C" w:rsidRPr="0045446D" w:rsidRDefault="00BC481C" w:rsidP="00523EFD">
            <w:pPr>
              <w:jc w:val="both"/>
            </w:pPr>
            <w:r w:rsidRPr="0045446D">
              <w:rPr>
                <w:bCs/>
                <w:sz w:val="22"/>
                <w:szCs w:val="22"/>
                <w:lang w:eastAsia="en-US"/>
              </w:rPr>
              <w:t>Результаты Работ должны быть оформлены актом о приемке выполненных Работ в соответствии с унифицированной формой № КС-2. К акту о приемке выполненных Работ прилагается Справка о стоимости выполненных Работ и затрат, оформленная в соответствии с унифицированной формой № КС – 3.</w:t>
            </w:r>
          </w:p>
        </w:tc>
      </w:tr>
      <w:tr w:rsidR="00BC481C" w:rsidRPr="0045446D" w:rsidTr="00523EFD">
        <w:tc>
          <w:tcPr>
            <w:tcW w:w="5000" w:type="pct"/>
            <w:gridSpan w:val="10"/>
          </w:tcPr>
          <w:p w:rsidR="00BC481C" w:rsidRPr="0045446D" w:rsidRDefault="00BC481C" w:rsidP="00523EFD">
            <w:pPr>
              <w:jc w:val="both"/>
              <w:rPr>
                <w:i/>
                <w:sz w:val="28"/>
                <w:szCs w:val="28"/>
              </w:rPr>
            </w:pPr>
            <w:r w:rsidRPr="0045446D">
              <w:rPr>
                <w:b/>
                <w:sz w:val="28"/>
                <w:szCs w:val="28"/>
              </w:rPr>
              <w:t>4.</w:t>
            </w:r>
            <w:r w:rsidRPr="0045446D">
              <w:rPr>
                <w:i/>
                <w:sz w:val="28"/>
                <w:szCs w:val="28"/>
              </w:rPr>
              <w:t xml:space="preserve"> </w:t>
            </w:r>
            <w:r w:rsidRPr="0045446D">
              <w:rPr>
                <w:b/>
                <w:sz w:val="28"/>
                <w:szCs w:val="28"/>
              </w:rPr>
              <w:t>Место, условия и порядок поставки товаров, выполнения работ, оказания услуг</w:t>
            </w:r>
          </w:p>
        </w:tc>
      </w:tr>
      <w:tr w:rsidR="00BC481C" w:rsidRPr="0045446D" w:rsidTr="00523EFD">
        <w:tc>
          <w:tcPr>
            <w:tcW w:w="1161" w:type="pct"/>
          </w:tcPr>
          <w:p w:rsidR="00BC481C" w:rsidRPr="0045446D" w:rsidRDefault="00BC481C" w:rsidP="00523EFD">
            <w:pPr>
              <w:jc w:val="both"/>
            </w:pPr>
            <w:r w:rsidRPr="0045446D">
              <w:t xml:space="preserve">Место </w:t>
            </w:r>
            <w:r w:rsidRPr="0045446D">
              <w:rPr>
                <w:bCs/>
              </w:rPr>
              <w:t>поставки товаров, выполнения работ, оказания услуг</w:t>
            </w:r>
          </w:p>
        </w:tc>
        <w:tc>
          <w:tcPr>
            <w:tcW w:w="3839" w:type="pct"/>
            <w:gridSpan w:val="9"/>
          </w:tcPr>
          <w:p w:rsidR="00BC481C" w:rsidRPr="0045446D" w:rsidRDefault="00523EFD" w:rsidP="00523EFD">
            <w:pPr>
              <w:spacing w:line="276" w:lineRule="auto"/>
              <w:jc w:val="both"/>
              <w:rPr>
                <w:sz w:val="22"/>
                <w:szCs w:val="22"/>
                <w:lang w:eastAsia="en-US"/>
              </w:rPr>
            </w:pPr>
            <w:r w:rsidRPr="00523EFD">
              <w:rPr>
                <w:b/>
                <w:bCs/>
                <w:color w:val="000000"/>
              </w:rPr>
              <w:t>г. Красноярск, ул. Ломоносова, 50, литера В17</w:t>
            </w:r>
          </w:p>
        </w:tc>
      </w:tr>
      <w:tr w:rsidR="00BC481C" w:rsidRPr="0045446D" w:rsidTr="00523EFD">
        <w:tc>
          <w:tcPr>
            <w:tcW w:w="1161" w:type="pct"/>
          </w:tcPr>
          <w:p w:rsidR="00BC481C" w:rsidRPr="0045446D" w:rsidRDefault="00BC481C" w:rsidP="00523EFD">
            <w:pPr>
              <w:jc w:val="both"/>
              <w:rPr>
                <w:i/>
              </w:rPr>
            </w:pPr>
            <w:r w:rsidRPr="0045446D">
              <w:t xml:space="preserve">Условия </w:t>
            </w:r>
            <w:r w:rsidRPr="0045446D">
              <w:rPr>
                <w:bCs/>
              </w:rPr>
              <w:t>поставки товаров, выполнения работ, оказания услуг</w:t>
            </w:r>
          </w:p>
        </w:tc>
        <w:tc>
          <w:tcPr>
            <w:tcW w:w="3839" w:type="pct"/>
            <w:gridSpan w:val="9"/>
          </w:tcPr>
          <w:p w:rsidR="00BC481C" w:rsidRPr="0045446D" w:rsidRDefault="00BC481C" w:rsidP="00523EFD">
            <w:pPr>
              <w:autoSpaceDE w:val="0"/>
              <w:autoSpaceDN w:val="0"/>
              <w:jc w:val="both"/>
            </w:pPr>
            <w:r w:rsidRPr="0045446D">
              <w:t>Работы должны быть выполнены в соответствии с требованиями технического задания настоящей документации.</w:t>
            </w:r>
          </w:p>
          <w:p w:rsidR="00BC481C" w:rsidRPr="0045446D" w:rsidRDefault="00BC481C" w:rsidP="00523EFD">
            <w:pPr>
              <w:autoSpaceDE w:val="0"/>
              <w:autoSpaceDN w:val="0"/>
              <w:jc w:val="both"/>
              <w:rPr>
                <w:sz w:val="22"/>
                <w:szCs w:val="22"/>
                <w:shd w:val="clear" w:color="auto" w:fill="FFFFFF"/>
              </w:rPr>
            </w:pPr>
            <w:r w:rsidRPr="0045446D">
              <w:rPr>
                <w:sz w:val="22"/>
                <w:szCs w:val="22"/>
                <w:shd w:val="clear" w:color="auto" w:fill="FFFFFF"/>
              </w:rPr>
              <w:t>Работы должны выполняться в условиях действующего предприятия.</w:t>
            </w:r>
          </w:p>
          <w:p w:rsidR="00BC481C" w:rsidRPr="0045446D" w:rsidRDefault="00BC481C" w:rsidP="00523EFD">
            <w:pPr>
              <w:autoSpaceDE w:val="0"/>
              <w:autoSpaceDN w:val="0"/>
              <w:jc w:val="both"/>
              <w:rPr>
                <w:sz w:val="22"/>
                <w:szCs w:val="22"/>
                <w:lang w:eastAsia="en-US"/>
              </w:rPr>
            </w:pPr>
            <w:r w:rsidRPr="0045446D">
              <w:rPr>
                <w:sz w:val="22"/>
                <w:szCs w:val="22"/>
                <w:shd w:val="clear" w:color="auto" w:fill="FFFFFF"/>
              </w:rPr>
              <w:t>Заказчик вправе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 а так же потребовать прекращения работы любого лица или остановки любых работ в случае обнаружения нарушения требований охраны труда, фактов, создающих угрозу пожарной и экологической безопасности при выполнении работ.</w:t>
            </w:r>
          </w:p>
        </w:tc>
      </w:tr>
      <w:tr w:rsidR="00BC481C" w:rsidRPr="0045446D" w:rsidTr="00523EFD">
        <w:tc>
          <w:tcPr>
            <w:tcW w:w="1161" w:type="pct"/>
          </w:tcPr>
          <w:p w:rsidR="00BC481C" w:rsidRPr="0045446D" w:rsidRDefault="00BC481C" w:rsidP="00523EFD">
            <w:pPr>
              <w:jc w:val="both"/>
              <w:rPr>
                <w:i/>
              </w:rPr>
            </w:pPr>
            <w:r w:rsidRPr="0045446D">
              <w:t xml:space="preserve">Сроки </w:t>
            </w:r>
            <w:r w:rsidRPr="0045446D">
              <w:rPr>
                <w:bCs/>
              </w:rPr>
              <w:t>поставки товаров, выполнения работ, оказания услуг</w:t>
            </w:r>
          </w:p>
        </w:tc>
        <w:tc>
          <w:tcPr>
            <w:tcW w:w="3839" w:type="pct"/>
            <w:gridSpan w:val="9"/>
          </w:tcPr>
          <w:p w:rsidR="00BC481C" w:rsidRPr="0045446D" w:rsidRDefault="00BC481C" w:rsidP="00523EFD">
            <w:pPr>
              <w:spacing w:line="276" w:lineRule="auto"/>
              <w:jc w:val="both"/>
              <w:rPr>
                <w:sz w:val="22"/>
                <w:szCs w:val="22"/>
                <w:lang w:eastAsia="en-US"/>
              </w:rPr>
            </w:pPr>
            <w:r w:rsidRPr="0045446D">
              <w:rPr>
                <w:sz w:val="22"/>
                <w:szCs w:val="22"/>
                <w:lang w:eastAsia="en-US"/>
              </w:rPr>
              <w:t>В течение 30 календарных дней с даты заключения Договора</w:t>
            </w:r>
          </w:p>
        </w:tc>
      </w:tr>
    </w:tbl>
    <w:p w:rsidR="00BC481C" w:rsidRPr="0045446D" w:rsidRDefault="00BC481C" w:rsidP="00BC481C">
      <w:pPr>
        <w:autoSpaceDE w:val="0"/>
        <w:autoSpaceDN w:val="0"/>
        <w:adjustRightInd w:val="0"/>
        <w:jc w:val="right"/>
        <w:rPr>
          <w:b/>
        </w:rPr>
      </w:pPr>
    </w:p>
    <w:p w:rsidR="00BC481C" w:rsidRPr="0045446D" w:rsidRDefault="00BC481C" w:rsidP="00BC481C">
      <w:pPr>
        <w:autoSpaceDE w:val="0"/>
        <w:autoSpaceDN w:val="0"/>
        <w:adjustRightInd w:val="0"/>
        <w:jc w:val="right"/>
        <w:rPr>
          <w:b/>
        </w:rPr>
      </w:pPr>
    </w:p>
    <w:p w:rsidR="00BC481C" w:rsidRPr="0045446D" w:rsidRDefault="00BC481C" w:rsidP="00BC481C">
      <w:pPr>
        <w:autoSpaceDE w:val="0"/>
        <w:autoSpaceDN w:val="0"/>
        <w:adjustRightInd w:val="0"/>
        <w:jc w:val="right"/>
        <w:rPr>
          <w:b/>
        </w:rPr>
      </w:pPr>
    </w:p>
    <w:p w:rsidR="00BC481C" w:rsidRPr="0045446D" w:rsidRDefault="00BC481C" w:rsidP="00BC481C">
      <w:pPr>
        <w:autoSpaceDE w:val="0"/>
        <w:autoSpaceDN w:val="0"/>
        <w:adjustRightInd w:val="0"/>
        <w:rPr>
          <w:b/>
          <w:sz w:val="28"/>
          <w:szCs w:val="28"/>
        </w:rPr>
      </w:pPr>
      <w:r w:rsidRPr="0045446D">
        <w:rPr>
          <w:b/>
          <w:sz w:val="28"/>
          <w:szCs w:val="28"/>
        </w:rPr>
        <w:t xml:space="preserve">              От </w:t>
      </w:r>
      <w:proofErr w:type="gramStart"/>
      <w:r w:rsidRPr="0045446D">
        <w:rPr>
          <w:b/>
          <w:sz w:val="28"/>
          <w:szCs w:val="28"/>
        </w:rPr>
        <w:t xml:space="preserve">Подрядчика:   </w:t>
      </w:r>
      <w:proofErr w:type="gramEnd"/>
      <w:r w:rsidRPr="0045446D">
        <w:rPr>
          <w:b/>
          <w:sz w:val="28"/>
          <w:szCs w:val="28"/>
        </w:rPr>
        <w:t xml:space="preserve">                                                       От Заказчика:</w:t>
      </w:r>
    </w:p>
    <w:p w:rsidR="00BC481C" w:rsidRPr="0045446D" w:rsidRDefault="00BC481C" w:rsidP="00BC481C">
      <w:pPr>
        <w:autoSpaceDE w:val="0"/>
        <w:autoSpaceDN w:val="0"/>
        <w:adjustRightInd w:val="0"/>
        <w:jc w:val="right"/>
        <w:rPr>
          <w:b/>
          <w:sz w:val="28"/>
          <w:szCs w:val="28"/>
        </w:rPr>
      </w:pPr>
    </w:p>
    <w:p w:rsidR="00BC481C" w:rsidRPr="0045446D" w:rsidRDefault="00BC481C" w:rsidP="00BC481C">
      <w:pPr>
        <w:autoSpaceDE w:val="0"/>
        <w:autoSpaceDN w:val="0"/>
        <w:adjustRightInd w:val="0"/>
        <w:jc w:val="right"/>
        <w:rPr>
          <w:b/>
          <w:sz w:val="28"/>
          <w:szCs w:val="28"/>
        </w:rPr>
      </w:pPr>
    </w:p>
    <w:tbl>
      <w:tblPr>
        <w:tblW w:w="0" w:type="auto"/>
        <w:jc w:val="center"/>
        <w:tblLayout w:type="fixed"/>
        <w:tblLook w:val="04A0" w:firstRow="1" w:lastRow="0" w:firstColumn="1" w:lastColumn="0" w:noHBand="0" w:noVBand="1"/>
      </w:tblPr>
      <w:tblGrid>
        <w:gridCol w:w="4963"/>
        <w:gridCol w:w="5385"/>
      </w:tblGrid>
      <w:tr w:rsidR="00BC481C" w:rsidRPr="0045446D" w:rsidTr="00523EFD">
        <w:trPr>
          <w:trHeight w:val="916"/>
          <w:jc w:val="center"/>
        </w:trPr>
        <w:tc>
          <w:tcPr>
            <w:tcW w:w="4963" w:type="dxa"/>
          </w:tcPr>
          <w:p w:rsidR="00BC481C" w:rsidRPr="0045446D" w:rsidRDefault="00BC481C" w:rsidP="00523EFD">
            <w:pPr>
              <w:jc w:val="both"/>
              <w:rPr>
                <w:rFonts w:eastAsia="MS Mincho"/>
                <w:bCs/>
                <w:i/>
                <w:sz w:val="28"/>
                <w:szCs w:val="28"/>
                <w:lang w:eastAsia="en-US"/>
              </w:rPr>
            </w:pPr>
          </w:p>
          <w:p w:rsidR="00BC481C" w:rsidRPr="0045446D" w:rsidRDefault="00BC481C" w:rsidP="00523EFD">
            <w:pPr>
              <w:jc w:val="both"/>
              <w:rPr>
                <w:rFonts w:eastAsia="MS Mincho"/>
                <w:sz w:val="28"/>
                <w:szCs w:val="28"/>
                <w:lang w:eastAsia="en-US"/>
              </w:rPr>
            </w:pPr>
          </w:p>
          <w:p w:rsidR="00BC481C" w:rsidRPr="0045446D" w:rsidRDefault="00BC481C" w:rsidP="00523EFD">
            <w:pPr>
              <w:jc w:val="both"/>
              <w:rPr>
                <w:rFonts w:eastAsia="MS Mincho"/>
                <w:sz w:val="28"/>
                <w:szCs w:val="28"/>
                <w:lang w:eastAsia="en-US"/>
              </w:rPr>
            </w:pPr>
          </w:p>
          <w:p w:rsidR="00BC481C" w:rsidRPr="0045446D" w:rsidRDefault="00BC481C" w:rsidP="00523EFD">
            <w:pPr>
              <w:jc w:val="both"/>
              <w:rPr>
                <w:rFonts w:eastAsia="MS Mincho"/>
                <w:sz w:val="28"/>
                <w:szCs w:val="28"/>
                <w:lang w:eastAsia="en-US"/>
              </w:rPr>
            </w:pPr>
            <w:r w:rsidRPr="0045446D">
              <w:rPr>
                <w:rFonts w:eastAsia="MS Mincho"/>
                <w:sz w:val="28"/>
                <w:szCs w:val="28"/>
                <w:lang w:eastAsia="en-US"/>
              </w:rPr>
              <w:t xml:space="preserve">___________________ </w:t>
            </w:r>
          </w:p>
          <w:p w:rsidR="00BC481C" w:rsidRPr="0045446D" w:rsidRDefault="00BC481C" w:rsidP="00523EFD">
            <w:pPr>
              <w:jc w:val="both"/>
              <w:rPr>
                <w:rFonts w:eastAsia="MS Mincho"/>
                <w:sz w:val="28"/>
                <w:szCs w:val="28"/>
                <w:lang w:eastAsia="en-US"/>
              </w:rPr>
            </w:pPr>
            <w:r w:rsidRPr="0045446D">
              <w:rPr>
                <w:rFonts w:eastAsia="MS Mincho"/>
                <w:sz w:val="28"/>
                <w:szCs w:val="28"/>
                <w:lang w:eastAsia="en-US"/>
              </w:rPr>
              <w:t xml:space="preserve"> </w:t>
            </w:r>
          </w:p>
        </w:tc>
        <w:tc>
          <w:tcPr>
            <w:tcW w:w="5385" w:type="dxa"/>
          </w:tcPr>
          <w:p w:rsidR="00BC481C" w:rsidRPr="0045446D" w:rsidRDefault="00BC481C" w:rsidP="00523EFD">
            <w:pPr>
              <w:autoSpaceDE w:val="0"/>
              <w:autoSpaceDN w:val="0"/>
              <w:adjustRightInd w:val="0"/>
              <w:rPr>
                <w:bCs/>
                <w:sz w:val="28"/>
                <w:szCs w:val="28"/>
              </w:rPr>
            </w:pPr>
            <w:r w:rsidRPr="0045446D">
              <w:rPr>
                <w:bCs/>
                <w:sz w:val="28"/>
                <w:szCs w:val="28"/>
              </w:rPr>
              <w:t xml:space="preserve">Директор Красноярского </w:t>
            </w:r>
          </w:p>
          <w:p w:rsidR="00BC481C" w:rsidRPr="0045446D" w:rsidRDefault="00BC481C" w:rsidP="00523EFD">
            <w:pPr>
              <w:autoSpaceDE w:val="0"/>
              <w:autoSpaceDN w:val="0"/>
              <w:adjustRightInd w:val="0"/>
              <w:rPr>
                <w:bCs/>
                <w:sz w:val="28"/>
                <w:szCs w:val="28"/>
              </w:rPr>
            </w:pPr>
            <w:r w:rsidRPr="0045446D">
              <w:rPr>
                <w:bCs/>
                <w:sz w:val="28"/>
                <w:szCs w:val="28"/>
              </w:rPr>
              <w:t>филиала АО «ЖТК»</w:t>
            </w:r>
          </w:p>
          <w:p w:rsidR="00BC481C" w:rsidRPr="0045446D" w:rsidRDefault="00BC481C" w:rsidP="00523EFD">
            <w:pPr>
              <w:autoSpaceDE w:val="0"/>
              <w:autoSpaceDN w:val="0"/>
              <w:adjustRightInd w:val="0"/>
              <w:rPr>
                <w:bCs/>
                <w:sz w:val="28"/>
                <w:szCs w:val="28"/>
              </w:rPr>
            </w:pPr>
          </w:p>
          <w:p w:rsidR="00BC481C" w:rsidRPr="0045446D" w:rsidRDefault="00BC481C" w:rsidP="00523EFD">
            <w:pPr>
              <w:jc w:val="both"/>
              <w:rPr>
                <w:rFonts w:eastAsia="MS Mincho"/>
                <w:sz w:val="28"/>
                <w:szCs w:val="28"/>
                <w:lang w:eastAsia="en-US"/>
              </w:rPr>
            </w:pPr>
            <w:r w:rsidRPr="0045446D">
              <w:rPr>
                <w:bCs/>
                <w:sz w:val="28"/>
                <w:szCs w:val="28"/>
              </w:rPr>
              <w:t>_______________ /</w:t>
            </w:r>
            <w:proofErr w:type="spellStart"/>
            <w:r w:rsidRPr="0045446D">
              <w:rPr>
                <w:bCs/>
                <w:sz w:val="28"/>
                <w:szCs w:val="28"/>
              </w:rPr>
              <w:t>Л.Ю.Квартникова</w:t>
            </w:r>
            <w:proofErr w:type="spellEnd"/>
            <w:r w:rsidRPr="0045446D">
              <w:rPr>
                <w:bCs/>
                <w:sz w:val="28"/>
                <w:szCs w:val="28"/>
              </w:rPr>
              <w:t>/</w:t>
            </w:r>
          </w:p>
        </w:tc>
      </w:tr>
    </w:tbl>
    <w:p w:rsidR="00BC481C" w:rsidRPr="0045446D" w:rsidRDefault="00BC481C" w:rsidP="00BC481C">
      <w:pPr>
        <w:autoSpaceDE w:val="0"/>
        <w:autoSpaceDN w:val="0"/>
        <w:adjustRightInd w:val="0"/>
        <w:jc w:val="right"/>
        <w:rPr>
          <w:b/>
        </w:rPr>
      </w:pPr>
    </w:p>
    <w:p w:rsidR="00BC481C" w:rsidRPr="0045446D" w:rsidRDefault="00BC481C" w:rsidP="00BC481C">
      <w:pPr>
        <w:autoSpaceDE w:val="0"/>
        <w:autoSpaceDN w:val="0"/>
        <w:adjustRightInd w:val="0"/>
        <w:jc w:val="right"/>
        <w:rPr>
          <w:b/>
        </w:rPr>
      </w:pPr>
    </w:p>
    <w:p w:rsidR="00BC481C" w:rsidRDefault="00BC481C" w:rsidP="00BC481C">
      <w:pPr>
        <w:autoSpaceDE w:val="0"/>
        <w:autoSpaceDN w:val="0"/>
        <w:adjustRightInd w:val="0"/>
        <w:jc w:val="right"/>
        <w:rPr>
          <w:b/>
        </w:rPr>
        <w:sectPr w:rsidR="00BC481C" w:rsidSect="00523EFD">
          <w:pgSz w:w="11906" w:h="16838"/>
          <w:pgMar w:top="426" w:right="566" w:bottom="284" w:left="567" w:header="708" w:footer="708" w:gutter="0"/>
          <w:cols w:space="708"/>
          <w:docGrid w:linePitch="360"/>
        </w:sectPr>
      </w:pPr>
    </w:p>
    <w:p w:rsidR="00BC481C" w:rsidRPr="0045446D" w:rsidRDefault="00BC481C" w:rsidP="00BC481C">
      <w:pPr>
        <w:autoSpaceDE w:val="0"/>
        <w:autoSpaceDN w:val="0"/>
        <w:adjustRightInd w:val="0"/>
        <w:jc w:val="right"/>
      </w:pPr>
      <w:r w:rsidRPr="0045446D">
        <w:rPr>
          <w:b/>
        </w:rPr>
        <w:lastRenderedPageBreak/>
        <w:t xml:space="preserve">                                  </w:t>
      </w:r>
      <w:r w:rsidRPr="0045446D">
        <w:t xml:space="preserve">Приложение № 2 </w:t>
      </w:r>
    </w:p>
    <w:p w:rsidR="00BC481C" w:rsidRPr="0045446D" w:rsidRDefault="00BC481C" w:rsidP="00BC481C">
      <w:pPr>
        <w:autoSpaceDE w:val="0"/>
        <w:autoSpaceDN w:val="0"/>
        <w:adjustRightInd w:val="0"/>
        <w:jc w:val="right"/>
      </w:pPr>
      <w:r w:rsidRPr="0045446D">
        <w:t xml:space="preserve">                                          к проекту договора </w:t>
      </w:r>
    </w:p>
    <w:p w:rsidR="00BC481C" w:rsidRPr="0045446D" w:rsidRDefault="00BC481C" w:rsidP="00BC481C">
      <w:pPr>
        <w:autoSpaceDE w:val="0"/>
        <w:autoSpaceDN w:val="0"/>
        <w:adjustRightInd w:val="0"/>
        <w:jc w:val="center"/>
        <w:rPr>
          <w:b/>
          <w:sz w:val="28"/>
          <w:szCs w:val="28"/>
        </w:rPr>
      </w:pPr>
      <w:r w:rsidRPr="0045446D">
        <w:rPr>
          <w:b/>
          <w:sz w:val="28"/>
          <w:szCs w:val="28"/>
        </w:rPr>
        <w:t>Календарный план</w:t>
      </w:r>
    </w:p>
    <w:p w:rsidR="00BC481C" w:rsidRPr="0045446D" w:rsidRDefault="00BC481C" w:rsidP="00BC481C">
      <w:pPr>
        <w:autoSpaceDE w:val="0"/>
        <w:autoSpaceDN w:val="0"/>
        <w:adjustRightInd w:val="0"/>
        <w:ind w:firstLine="737"/>
        <w:jc w:val="both"/>
        <w:rPr>
          <w:sz w:val="28"/>
          <w:szCs w:val="28"/>
        </w:rPr>
      </w:pPr>
    </w:p>
    <w:p w:rsidR="00BC481C" w:rsidRPr="0045446D" w:rsidRDefault="00BC481C" w:rsidP="00BC481C">
      <w:pPr>
        <w:widowControl w:val="0"/>
        <w:autoSpaceDE w:val="0"/>
        <w:autoSpaceDN w:val="0"/>
        <w:jc w:val="center"/>
        <w:rPr>
          <w:szCs w:val="20"/>
        </w:rPr>
      </w:pPr>
    </w:p>
    <w:p w:rsidR="00BC481C" w:rsidRPr="0045446D" w:rsidRDefault="00BC481C" w:rsidP="00BC481C">
      <w:pPr>
        <w:widowControl w:val="0"/>
        <w:autoSpaceDE w:val="0"/>
        <w:autoSpaceDN w:val="0"/>
        <w:ind w:firstLine="540"/>
        <w:jc w:val="both"/>
        <w:rPr>
          <w:sz w:val="28"/>
          <w:szCs w:val="28"/>
        </w:rPr>
      </w:pPr>
    </w:p>
    <w:p w:rsidR="00BC481C" w:rsidRPr="0045446D" w:rsidRDefault="00BC481C" w:rsidP="00BC481C">
      <w:pPr>
        <w:widowControl w:val="0"/>
        <w:autoSpaceDE w:val="0"/>
        <w:autoSpaceDN w:val="0"/>
        <w:ind w:firstLine="540"/>
        <w:jc w:val="both"/>
        <w:rPr>
          <w:sz w:val="28"/>
          <w:szCs w:val="28"/>
        </w:rPr>
      </w:pPr>
      <w:r w:rsidRPr="0045446D">
        <w:rPr>
          <w:sz w:val="28"/>
          <w:szCs w:val="28"/>
        </w:rPr>
        <w:t>Наименование Работ: ______________________________</w:t>
      </w:r>
    </w:p>
    <w:p w:rsidR="00BC481C" w:rsidRPr="0045446D" w:rsidRDefault="00BC481C" w:rsidP="00BC481C">
      <w:pPr>
        <w:widowControl w:val="0"/>
        <w:autoSpaceDE w:val="0"/>
        <w:autoSpaceDN w:val="0"/>
        <w:ind w:firstLine="540"/>
        <w:jc w:val="both"/>
        <w:rPr>
          <w:sz w:val="28"/>
          <w:szCs w:val="28"/>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59"/>
        <w:gridCol w:w="1641"/>
        <w:gridCol w:w="1248"/>
        <w:gridCol w:w="1248"/>
        <w:gridCol w:w="2667"/>
        <w:gridCol w:w="1418"/>
        <w:gridCol w:w="1651"/>
      </w:tblGrid>
      <w:tr w:rsidR="00BC481C" w:rsidRPr="0045446D" w:rsidTr="00523EFD">
        <w:trPr>
          <w:trHeight w:val="160"/>
        </w:trPr>
        <w:tc>
          <w:tcPr>
            <w:tcW w:w="759" w:type="dxa"/>
          </w:tcPr>
          <w:p w:rsidR="00BC481C" w:rsidRPr="0045446D" w:rsidRDefault="00BC481C" w:rsidP="00523EFD">
            <w:pPr>
              <w:widowControl w:val="0"/>
              <w:autoSpaceDE w:val="0"/>
              <w:autoSpaceDN w:val="0"/>
              <w:jc w:val="both"/>
            </w:pPr>
            <w:r w:rsidRPr="0045446D">
              <w:t xml:space="preserve"> N п/п </w:t>
            </w:r>
          </w:p>
        </w:tc>
        <w:tc>
          <w:tcPr>
            <w:tcW w:w="1641" w:type="dxa"/>
          </w:tcPr>
          <w:p w:rsidR="00BC481C" w:rsidRPr="0045446D" w:rsidRDefault="00BC481C" w:rsidP="00523EFD">
            <w:pPr>
              <w:widowControl w:val="0"/>
              <w:autoSpaceDE w:val="0"/>
              <w:autoSpaceDN w:val="0"/>
              <w:jc w:val="both"/>
            </w:pPr>
            <w:r w:rsidRPr="0045446D">
              <w:t xml:space="preserve"> Наименование </w:t>
            </w:r>
          </w:p>
          <w:p w:rsidR="00BC481C" w:rsidRPr="0045446D" w:rsidRDefault="00BC481C" w:rsidP="00523EFD">
            <w:pPr>
              <w:widowControl w:val="0"/>
              <w:autoSpaceDE w:val="0"/>
              <w:autoSpaceDN w:val="0"/>
              <w:jc w:val="both"/>
            </w:pPr>
            <w:r w:rsidRPr="0045446D">
              <w:t xml:space="preserve"> Этапа Работ  </w:t>
            </w:r>
          </w:p>
        </w:tc>
        <w:tc>
          <w:tcPr>
            <w:tcW w:w="1248" w:type="dxa"/>
          </w:tcPr>
          <w:p w:rsidR="00BC481C" w:rsidRPr="0045446D" w:rsidRDefault="00BC481C" w:rsidP="00523EFD">
            <w:pPr>
              <w:widowControl w:val="0"/>
              <w:autoSpaceDE w:val="0"/>
              <w:autoSpaceDN w:val="0"/>
              <w:jc w:val="both"/>
            </w:pPr>
            <w:r w:rsidRPr="0045446D">
              <w:t xml:space="preserve">Цена Работ </w:t>
            </w:r>
          </w:p>
          <w:p w:rsidR="00BC481C" w:rsidRPr="0045446D" w:rsidRDefault="00BC481C" w:rsidP="00523EFD">
            <w:pPr>
              <w:widowControl w:val="0"/>
              <w:autoSpaceDE w:val="0"/>
              <w:autoSpaceDN w:val="0"/>
              <w:jc w:val="both"/>
            </w:pPr>
            <w:r w:rsidRPr="0045446D">
              <w:t xml:space="preserve">(без НДС), </w:t>
            </w:r>
          </w:p>
          <w:p w:rsidR="00BC481C" w:rsidRPr="0045446D" w:rsidRDefault="00BC481C" w:rsidP="00523EFD">
            <w:pPr>
              <w:widowControl w:val="0"/>
              <w:autoSpaceDE w:val="0"/>
              <w:autoSpaceDN w:val="0"/>
              <w:jc w:val="both"/>
            </w:pPr>
            <w:r w:rsidRPr="0045446D">
              <w:t xml:space="preserve">  (руб.)   </w:t>
            </w:r>
          </w:p>
        </w:tc>
        <w:tc>
          <w:tcPr>
            <w:tcW w:w="1248" w:type="dxa"/>
          </w:tcPr>
          <w:p w:rsidR="00BC481C" w:rsidRPr="0045446D" w:rsidRDefault="00BC481C" w:rsidP="00523EFD">
            <w:pPr>
              <w:widowControl w:val="0"/>
              <w:autoSpaceDE w:val="0"/>
              <w:autoSpaceDN w:val="0"/>
              <w:jc w:val="both"/>
            </w:pPr>
            <w:r w:rsidRPr="0045446D">
              <w:t xml:space="preserve"> Сумма НДС </w:t>
            </w:r>
          </w:p>
          <w:p w:rsidR="00BC481C" w:rsidRPr="0045446D" w:rsidRDefault="00BC481C" w:rsidP="00523EFD">
            <w:pPr>
              <w:widowControl w:val="0"/>
              <w:autoSpaceDE w:val="0"/>
              <w:autoSpaceDN w:val="0"/>
              <w:jc w:val="both"/>
            </w:pPr>
            <w:r w:rsidRPr="0045446D">
              <w:t xml:space="preserve">  (руб.)   </w:t>
            </w:r>
          </w:p>
        </w:tc>
        <w:tc>
          <w:tcPr>
            <w:tcW w:w="2667" w:type="dxa"/>
          </w:tcPr>
          <w:p w:rsidR="00BC481C" w:rsidRPr="0045446D" w:rsidRDefault="00BC481C" w:rsidP="00523EFD">
            <w:pPr>
              <w:widowControl w:val="0"/>
              <w:autoSpaceDE w:val="0"/>
              <w:autoSpaceDN w:val="0"/>
              <w:jc w:val="center"/>
            </w:pPr>
            <w:r w:rsidRPr="0045446D">
              <w:t>Цена Работ</w:t>
            </w:r>
          </w:p>
          <w:p w:rsidR="00BC481C" w:rsidRPr="0045446D" w:rsidRDefault="00BC481C" w:rsidP="00523EFD">
            <w:pPr>
              <w:widowControl w:val="0"/>
              <w:autoSpaceDE w:val="0"/>
              <w:autoSpaceDN w:val="0"/>
              <w:jc w:val="center"/>
            </w:pPr>
            <w:r w:rsidRPr="0045446D">
              <w:t>всего с НДС (если</w:t>
            </w:r>
          </w:p>
          <w:p w:rsidR="00BC481C" w:rsidRPr="0045446D" w:rsidRDefault="00BC481C" w:rsidP="00523EFD">
            <w:pPr>
              <w:widowControl w:val="0"/>
              <w:autoSpaceDE w:val="0"/>
              <w:autoSpaceDN w:val="0"/>
              <w:jc w:val="center"/>
            </w:pPr>
            <w:r w:rsidRPr="0045446D">
              <w:t>Поставщик</w:t>
            </w:r>
          </w:p>
          <w:p w:rsidR="00BC481C" w:rsidRPr="0045446D" w:rsidRDefault="00BC481C" w:rsidP="00523EFD">
            <w:pPr>
              <w:widowControl w:val="0"/>
              <w:autoSpaceDE w:val="0"/>
              <w:autoSpaceDN w:val="0"/>
              <w:jc w:val="center"/>
            </w:pPr>
            <w:r w:rsidRPr="0045446D">
              <w:t>является</w:t>
            </w:r>
          </w:p>
          <w:p w:rsidR="00BC481C" w:rsidRPr="0045446D" w:rsidRDefault="00BC481C" w:rsidP="00523EFD">
            <w:pPr>
              <w:widowControl w:val="0"/>
              <w:autoSpaceDE w:val="0"/>
              <w:autoSpaceDN w:val="0"/>
              <w:jc w:val="center"/>
            </w:pPr>
            <w:r w:rsidRPr="0045446D">
              <w:t>плательщиком</w:t>
            </w:r>
          </w:p>
          <w:p w:rsidR="00BC481C" w:rsidRPr="0045446D" w:rsidRDefault="00BC481C" w:rsidP="00523EFD">
            <w:pPr>
              <w:widowControl w:val="0"/>
              <w:autoSpaceDE w:val="0"/>
              <w:autoSpaceDN w:val="0"/>
              <w:jc w:val="center"/>
            </w:pPr>
            <w:r w:rsidRPr="0045446D">
              <w:t>НДС)</w:t>
            </w:r>
          </w:p>
          <w:p w:rsidR="00BC481C" w:rsidRPr="0045446D" w:rsidRDefault="00BC481C" w:rsidP="00523EFD">
            <w:pPr>
              <w:widowControl w:val="0"/>
              <w:autoSpaceDE w:val="0"/>
              <w:autoSpaceDN w:val="0"/>
              <w:jc w:val="center"/>
            </w:pPr>
            <w:r w:rsidRPr="0045446D">
              <w:t>(руб.)</w:t>
            </w:r>
          </w:p>
        </w:tc>
        <w:tc>
          <w:tcPr>
            <w:tcW w:w="1418" w:type="dxa"/>
          </w:tcPr>
          <w:p w:rsidR="00BC481C" w:rsidRPr="0045446D" w:rsidRDefault="00BC481C" w:rsidP="00523EFD">
            <w:pPr>
              <w:widowControl w:val="0"/>
              <w:autoSpaceDE w:val="0"/>
              <w:autoSpaceDN w:val="0"/>
              <w:jc w:val="center"/>
            </w:pPr>
            <w:r w:rsidRPr="0045446D">
              <w:t>Срок выполнения Работ:</w:t>
            </w:r>
          </w:p>
          <w:p w:rsidR="00BC481C" w:rsidRPr="0045446D" w:rsidRDefault="00BC481C" w:rsidP="00523EFD">
            <w:pPr>
              <w:widowControl w:val="0"/>
              <w:autoSpaceDE w:val="0"/>
              <w:autoSpaceDN w:val="0"/>
              <w:jc w:val="center"/>
            </w:pPr>
            <w:r w:rsidRPr="0045446D">
              <w:t>дата начала-</w:t>
            </w:r>
          </w:p>
          <w:p w:rsidR="00BC481C" w:rsidRPr="0045446D" w:rsidRDefault="00BC481C" w:rsidP="00523EFD">
            <w:pPr>
              <w:widowControl w:val="0"/>
              <w:autoSpaceDE w:val="0"/>
              <w:autoSpaceDN w:val="0"/>
              <w:jc w:val="center"/>
            </w:pPr>
            <w:r w:rsidRPr="0045446D">
              <w:t>дата окончания</w:t>
            </w:r>
          </w:p>
          <w:p w:rsidR="00BC481C" w:rsidRPr="0045446D" w:rsidRDefault="00BC481C" w:rsidP="00523EFD">
            <w:pPr>
              <w:widowControl w:val="0"/>
              <w:autoSpaceDE w:val="0"/>
              <w:autoSpaceDN w:val="0"/>
              <w:jc w:val="both"/>
            </w:pPr>
          </w:p>
        </w:tc>
        <w:tc>
          <w:tcPr>
            <w:tcW w:w="1651" w:type="dxa"/>
          </w:tcPr>
          <w:p w:rsidR="00BC481C" w:rsidRPr="0045446D" w:rsidRDefault="00BC481C" w:rsidP="00523EFD">
            <w:pPr>
              <w:widowControl w:val="0"/>
              <w:autoSpaceDE w:val="0"/>
              <w:autoSpaceDN w:val="0"/>
              <w:jc w:val="center"/>
            </w:pPr>
            <w:r w:rsidRPr="0045446D">
              <w:t xml:space="preserve"> Результаты</w:t>
            </w:r>
          </w:p>
          <w:p w:rsidR="00BC481C" w:rsidRPr="0045446D" w:rsidRDefault="00BC481C" w:rsidP="00523EFD">
            <w:pPr>
              <w:widowControl w:val="0"/>
              <w:autoSpaceDE w:val="0"/>
              <w:autoSpaceDN w:val="0"/>
              <w:jc w:val="center"/>
            </w:pPr>
            <w:r w:rsidRPr="0045446D">
              <w:t>Работ</w:t>
            </w:r>
          </w:p>
        </w:tc>
      </w:tr>
      <w:tr w:rsidR="00BC481C" w:rsidRPr="0045446D" w:rsidTr="00523EFD">
        <w:trPr>
          <w:trHeight w:val="160"/>
        </w:trPr>
        <w:tc>
          <w:tcPr>
            <w:tcW w:w="759" w:type="dxa"/>
            <w:tcBorders>
              <w:top w:val="nil"/>
            </w:tcBorders>
          </w:tcPr>
          <w:p w:rsidR="00BC481C" w:rsidRPr="0045446D" w:rsidRDefault="00BC481C" w:rsidP="00523EFD">
            <w:pPr>
              <w:widowControl w:val="0"/>
              <w:autoSpaceDE w:val="0"/>
              <w:autoSpaceDN w:val="0"/>
              <w:jc w:val="both"/>
            </w:pPr>
            <w:r w:rsidRPr="0045446D">
              <w:t xml:space="preserve">1.     </w:t>
            </w:r>
          </w:p>
        </w:tc>
        <w:tc>
          <w:tcPr>
            <w:tcW w:w="1641" w:type="dxa"/>
            <w:tcBorders>
              <w:top w:val="nil"/>
            </w:tcBorders>
          </w:tcPr>
          <w:p w:rsidR="00BC481C" w:rsidRPr="0045446D" w:rsidRDefault="00BC481C" w:rsidP="00523EFD">
            <w:pPr>
              <w:widowControl w:val="0"/>
              <w:autoSpaceDE w:val="0"/>
              <w:autoSpaceDN w:val="0"/>
              <w:jc w:val="both"/>
            </w:pPr>
          </w:p>
        </w:tc>
        <w:tc>
          <w:tcPr>
            <w:tcW w:w="1248" w:type="dxa"/>
            <w:tcBorders>
              <w:top w:val="nil"/>
            </w:tcBorders>
          </w:tcPr>
          <w:p w:rsidR="00BC481C" w:rsidRPr="0045446D" w:rsidRDefault="00BC481C" w:rsidP="00523EFD">
            <w:pPr>
              <w:widowControl w:val="0"/>
              <w:autoSpaceDE w:val="0"/>
              <w:autoSpaceDN w:val="0"/>
              <w:jc w:val="both"/>
            </w:pPr>
          </w:p>
        </w:tc>
        <w:tc>
          <w:tcPr>
            <w:tcW w:w="1248" w:type="dxa"/>
            <w:tcBorders>
              <w:top w:val="nil"/>
            </w:tcBorders>
          </w:tcPr>
          <w:p w:rsidR="00BC481C" w:rsidRPr="0045446D" w:rsidRDefault="00BC481C" w:rsidP="00523EFD">
            <w:pPr>
              <w:widowControl w:val="0"/>
              <w:autoSpaceDE w:val="0"/>
              <w:autoSpaceDN w:val="0"/>
              <w:jc w:val="both"/>
            </w:pPr>
          </w:p>
        </w:tc>
        <w:tc>
          <w:tcPr>
            <w:tcW w:w="2667" w:type="dxa"/>
            <w:tcBorders>
              <w:top w:val="nil"/>
            </w:tcBorders>
          </w:tcPr>
          <w:p w:rsidR="00BC481C" w:rsidRPr="0045446D" w:rsidRDefault="00BC481C" w:rsidP="00523EFD">
            <w:pPr>
              <w:widowControl w:val="0"/>
              <w:autoSpaceDE w:val="0"/>
              <w:autoSpaceDN w:val="0"/>
              <w:jc w:val="both"/>
            </w:pPr>
          </w:p>
        </w:tc>
        <w:tc>
          <w:tcPr>
            <w:tcW w:w="1418" w:type="dxa"/>
            <w:tcBorders>
              <w:top w:val="nil"/>
            </w:tcBorders>
          </w:tcPr>
          <w:p w:rsidR="00BC481C" w:rsidRPr="0045446D" w:rsidRDefault="00BC481C" w:rsidP="00523EFD">
            <w:pPr>
              <w:widowControl w:val="0"/>
              <w:autoSpaceDE w:val="0"/>
              <w:autoSpaceDN w:val="0"/>
              <w:jc w:val="both"/>
            </w:pPr>
          </w:p>
        </w:tc>
        <w:tc>
          <w:tcPr>
            <w:tcW w:w="1651" w:type="dxa"/>
            <w:tcBorders>
              <w:top w:val="nil"/>
            </w:tcBorders>
          </w:tcPr>
          <w:p w:rsidR="00BC481C" w:rsidRPr="0045446D" w:rsidRDefault="00BC481C" w:rsidP="00523EFD">
            <w:pPr>
              <w:widowControl w:val="0"/>
              <w:autoSpaceDE w:val="0"/>
              <w:autoSpaceDN w:val="0"/>
              <w:jc w:val="both"/>
            </w:pPr>
          </w:p>
        </w:tc>
      </w:tr>
      <w:tr w:rsidR="00BC481C" w:rsidRPr="0045446D" w:rsidTr="00523EFD">
        <w:trPr>
          <w:trHeight w:val="160"/>
        </w:trPr>
        <w:tc>
          <w:tcPr>
            <w:tcW w:w="759" w:type="dxa"/>
            <w:tcBorders>
              <w:top w:val="nil"/>
            </w:tcBorders>
          </w:tcPr>
          <w:p w:rsidR="00BC481C" w:rsidRPr="0045446D" w:rsidRDefault="00BC481C" w:rsidP="00523EFD">
            <w:pPr>
              <w:widowControl w:val="0"/>
              <w:autoSpaceDE w:val="0"/>
              <w:autoSpaceDN w:val="0"/>
              <w:jc w:val="both"/>
            </w:pPr>
            <w:r w:rsidRPr="0045446D">
              <w:t xml:space="preserve">2.     </w:t>
            </w:r>
          </w:p>
        </w:tc>
        <w:tc>
          <w:tcPr>
            <w:tcW w:w="1641" w:type="dxa"/>
            <w:tcBorders>
              <w:top w:val="nil"/>
            </w:tcBorders>
          </w:tcPr>
          <w:p w:rsidR="00BC481C" w:rsidRPr="0045446D" w:rsidRDefault="00BC481C" w:rsidP="00523EFD">
            <w:pPr>
              <w:widowControl w:val="0"/>
              <w:autoSpaceDE w:val="0"/>
              <w:autoSpaceDN w:val="0"/>
              <w:jc w:val="both"/>
            </w:pPr>
          </w:p>
        </w:tc>
        <w:tc>
          <w:tcPr>
            <w:tcW w:w="1248" w:type="dxa"/>
            <w:tcBorders>
              <w:top w:val="nil"/>
            </w:tcBorders>
          </w:tcPr>
          <w:p w:rsidR="00BC481C" w:rsidRPr="0045446D" w:rsidRDefault="00BC481C" w:rsidP="00523EFD">
            <w:pPr>
              <w:widowControl w:val="0"/>
              <w:autoSpaceDE w:val="0"/>
              <w:autoSpaceDN w:val="0"/>
              <w:jc w:val="both"/>
            </w:pPr>
          </w:p>
        </w:tc>
        <w:tc>
          <w:tcPr>
            <w:tcW w:w="1248" w:type="dxa"/>
            <w:tcBorders>
              <w:top w:val="nil"/>
            </w:tcBorders>
          </w:tcPr>
          <w:p w:rsidR="00BC481C" w:rsidRPr="0045446D" w:rsidRDefault="00BC481C" w:rsidP="00523EFD">
            <w:pPr>
              <w:widowControl w:val="0"/>
              <w:autoSpaceDE w:val="0"/>
              <w:autoSpaceDN w:val="0"/>
              <w:jc w:val="both"/>
            </w:pPr>
          </w:p>
        </w:tc>
        <w:tc>
          <w:tcPr>
            <w:tcW w:w="2667" w:type="dxa"/>
            <w:tcBorders>
              <w:top w:val="nil"/>
            </w:tcBorders>
          </w:tcPr>
          <w:p w:rsidR="00BC481C" w:rsidRPr="0045446D" w:rsidRDefault="00BC481C" w:rsidP="00523EFD">
            <w:pPr>
              <w:widowControl w:val="0"/>
              <w:autoSpaceDE w:val="0"/>
              <w:autoSpaceDN w:val="0"/>
              <w:jc w:val="both"/>
            </w:pPr>
          </w:p>
        </w:tc>
        <w:tc>
          <w:tcPr>
            <w:tcW w:w="1418" w:type="dxa"/>
            <w:tcBorders>
              <w:top w:val="nil"/>
            </w:tcBorders>
          </w:tcPr>
          <w:p w:rsidR="00BC481C" w:rsidRPr="0045446D" w:rsidRDefault="00BC481C" w:rsidP="00523EFD">
            <w:pPr>
              <w:widowControl w:val="0"/>
              <w:autoSpaceDE w:val="0"/>
              <w:autoSpaceDN w:val="0"/>
              <w:jc w:val="both"/>
            </w:pPr>
          </w:p>
        </w:tc>
        <w:tc>
          <w:tcPr>
            <w:tcW w:w="1651" w:type="dxa"/>
            <w:tcBorders>
              <w:top w:val="nil"/>
            </w:tcBorders>
          </w:tcPr>
          <w:p w:rsidR="00BC481C" w:rsidRPr="0045446D" w:rsidRDefault="00BC481C" w:rsidP="00523EFD">
            <w:pPr>
              <w:widowControl w:val="0"/>
              <w:autoSpaceDE w:val="0"/>
              <w:autoSpaceDN w:val="0"/>
              <w:jc w:val="both"/>
            </w:pPr>
          </w:p>
        </w:tc>
      </w:tr>
      <w:tr w:rsidR="00BC481C" w:rsidRPr="0045446D" w:rsidTr="00523EFD">
        <w:trPr>
          <w:trHeight w:val="160"/>
        </w:trPr>
        <w:tc>
          <w:tcPr>
            <w:tcW w:w="759" w:type="dxa"/>
            <w:tcBorders>
              <w:top w:val="nil"/>
            </w:tcBorders>
          </w:tcPr>
          <w:p w:rsidR="00BC481C" w:rsidRPr="0045446D" w:rsidRDefault="00BC481C" w:rsidP="00523EFD">
            <w:pPr>
              <w:widowControl w:val="0"/>
              <w:autoSpaceDE w:val="0"/>
              <w:autoSpaceDN w:val="0"/>
              <w:jc w:val="both"/>
            </w:pPr>
          </w:p>
        </w:tc>
        <w:tc>
          <w:tcPr>
            <w:tcW w:w="1641" w:type="dxa"/>
            <w:tcBorders>
              <w:top w:val="nil"/>
            </w:tcBorders>
          </w:tcPr>
          <w:p w:rsidR="00BC481C" w:rsidRPr="0045446D" w:rsidRDefault="00BC481C" w:rsidP="00523EFD">
            <w:pPr>
              <w:widowControl w:val="0"/>
              <w:autoSpaceDE w:val="0"/>
              <w:autoSpaceDN w:val="0"/>
              <w:jc w:val="both"/>
            </w:pPr>
            <w:r w:rsidRPr="0045446D">
              <w:t>ИТОГО:</w:t>
            </w:r>
          </w:p>
        </w:tc>
        <w:tc>
          <w:tcPr>
            <w:tcW w:w="1248" w:type="dxa"/>
            <w:tcBorders>
              <w:top w:val="nil"/>
            </w:tcBorders>
          </w:tcPr>
          <w:p w:rsidR="00BC481C" w:rsidRPr="0045446D" w:rsidRDefault="00BC481C" w:rsidP="00523EFD">
            <w:pPr>
              <w:widowControl w:val="0"/>
              <w:autoSpaceDE w:val="0"/>
              <w:autoSpaceDN w:val="0"/>
              <w:jc w:val="both"/>
            </w:pPr>
          </w:p>
        </w:tc>
        <w:tc>
          <w:tcPr>
            <w:tcW w:w="1248" w:type="dxa"/>
            <w:tcBorders>
              <w:top w:val="nil"/>
            </w:tcBorders>
          </w:tcPr>
          <w:p w:rsidR="00BC481C" w:rsidRPr="0045446D" w:rsidRDefault="00BC481C" w:rsidP="00523EFD">
            <w:pPr>
              <w:widowControl w:val="0"/>
              <w:autoSpaceDE w:val="0"/>
              <w:autoSpaceDN w:val="0"/>
              <w:jc w:val="both"/>
            </w:pPr>
          </w:p>
        </w:tc>
        <w:tc>
          <w:tcPr>
            <w:tcW w:w="2667" w:type="dxa"/>
            <w:tcBorders>
              <w:top w:val="nil"/>
            </w:tcBorders>
          </w:tcPr>
          <w:p w:rsidR="00BC481C" w:rsidRPr="0045446D" w:rsidRDefault="00BC481C" w:rsidP="00523EFD">
            <w:pPr>
              <w:widowControl w:val="0"/>
              <w:autoSpaceDE w:val="0"/>
              <w:autoSpaceDN w:val="0"/>
              <w:jc w:val="both"/>
            </w:pPr>
          </w:p>
        </w:tc>
        <w:tc>
          <w:tcPr>
            <w:tcW w:w="1418" w:type="dxa"/>
            <w:tcBorders>
              <w:top w:val="nil"/>
            </w:tcBorders>
          </w:tcPr>
          <w:p w:rsidR="00BC481C" w:rsidRPr="0045446D" w:rsidRDefault="00BC481C" w:rsidP="00523EFD">
            <w:pPr>
              <w:widowControl w:val="0"/>
              <w:autoSpaceDE w:val="0"/>
              <w:autoSpaceDN w:val="0"/>
              <w:jc w:val="both"/>
            </w:pPr>
          </w:p>
        </w:tc>
        <w:tc>
          <w:tcPr>
            <w:tcW w:w="1651" w:type="dxa"/>
            <w:tcBorders>
              <w:top w:val="nil"/>
            </w:tcBorders>
          </w:tcPr>
          <w:p w:rsidR="00BC481C" w:rsidRPr="0045446D" w:rsidRDefault="00BC481C" w:rsidP="00523EFD">
            <w:pPr>
              <w:widowControl w:val="0"/>
              <w:autoSpaceDE w:val="0"/>
              <w:autoSpaceDN w:val="0"/>
              <w:jc w:val="both"/>
            </w:pPr>
          </w:p>
        </w:tc>
      </w:tr>
      <w:tr w:rsidR="00BC481C" w:rsidRPr="0045446D" w:rsidTr="00523EFD">
        <w:trPr>
          <w:trHeight w:val="160"/>
        </w:trPr>
        <w:tc>
          <w:tcPr>
            <w:tcW w:w="759" w:type="dxa"/>
            <w:tcBorders>
              <w:top w:val="nil"/>
            </w:tcBorders>
          </w:tcPr>
          <w:p w:rsidR="00BC481C" w:rsidRPr="0045446D" w:rsidRDefault="00BC481C" w:rsidP="00523EFD">
            <w:pPr>
              <w:widowControl w:val="0"/>
              <w:autoSpaceDE w:val="0"/>
              <w:autoSpaceDN w:val="0"/>
              <w:jc w:val="both"/>
            </w:pPr>
          </w:p>
        </w:tc>
        <w:tc>
          <w:tcPr>
            <w:tcW w:w="1641" w:type="dxa"/>
            <w:tcBorders>
              <w:top w:val="nil"/>
            </w:tcBorders>
          </w:tcPr>
          <w:p w:rsidR="00BC481C" w:rsidRPr="0045446D" w:rsidRDefault="00BC481C" w:rsidP="00523EFD">
            <w:pPr>
              <w:widowControl w:val="0"/>
              <w:autoSpaceDE w:val="0"/>
              <w:autoSpaceDN w:val="0"/>
              <w:jc w:val="both"/>
            </w:pPr>
            <w:r w:rsidRPr="0045446D">
              <w:t>ВСЕГО:</w:t>
            </w:r>
          </w:p>
        </w:tc>
        <w:tc>
          <w:tcPr>
            <w:tcW w:w="1248" w:type="dxa"/>
            <w:tcBorders>
              <w:top w:val="nil"/>
            </w:tcBorders>
          </w:tcPr>
          <w:p w:rsidR="00BC481C" w:rsidRPr="0045446D" w:rsidRDefault="00BC481C" w:rsidP="00523EFD">
            <w:pPr>
              <w:widowControl w:val="0"/>
              <w:autoSpaceDE w:val="0"/>
              <w:autoSpaceDN w:val="0"/>
              <w:jc w:val="both"/>
            </w:pPr>
          </w:p>
        </w:tc>
        <w:tc>
          <w:tcPr>
            <w:tcW w:w="1248" w:type="dxa"/>
            <w:tcBorders>
              <w:top w:val="nil"/>
            </w:tcBorders>
          </w:tcPr>
          <w:p w:rsidR="00BC481C" w:rsidRPr="0045446D" w:rsidRDefault="00BC481C" w:rsidP="00523EFD">
            <w:pPr>
              <w:widowControl w:val="0"/>
              <w:autoSpaceDE w:val="0"/>
              <w:autoSpaceDN w:val="0"/>
              <w:jc w:val="both"/>
            </w:pPr>
          </w:p>
        </w:tc>
        <w:tc>
          <w:tcPr>
            <w:tcW w:w="2667" w:type="dxa"/>
            <w:tcBorders>
              <w:top w:val="nil"/>
            </w:tcBorders>
          </w:tcPr>
          <w:p w:rsidR="00BC481C" w:rsidRPr="0045446D" w:rsidRDefault="00BC481C" w:rsidP="00523EFD">
            <w:pPr>
              <w:widowControl w:val="0"/>
              <w:autoSpaceDE w:val="0"/>
              <w:autoSpaceDN w:val="0"/>
              <w:jc w:val="both"/>
            </w:pPr>
          </w:p>
        </w:tc>
        <w:tc>
          <w:tcPr>
            <w:tcW w:w="1418" w:type="dxa"/>
            <w:tcBorders>
              <w:top w:val="nil"/>
            </w:tcBorders>
          </w:tcPr>
          <w:p w:rsidR="00BC481C" w:rsidRPr="0045446D" w:rsidRDefault="00BC481C" w:rsidP="00523EFD">
            <w:pPr>
              <w:widowControl w:val="0"/>
              <w:autoSpaceDE w:val="0"/>
              <w:autoSpaceDN w:val="0"/>
              <w:jc w:val="both"/>
            </w:pPr>
          </w:p>
        </w:tc>
        <w:tc>
          <w:tcPr>
            <w:tcW w:w="1651" w:type="dxa"/>
            <w:tcBorders>
              <w:top w:val="nil"/>
            </w:tcBorders>
          </w:tcPr>
          <w:p w:rsidR="00BC481C" w:rsidRPr="0045446D" w:rsidRDefault="00BC481C" w:rsidP="00523EFD">
            <w:pPr>
              <w:widowControl w:val="0"/>
              <w:autoSpaceDE w:val="0"/>
              <w:autoSpaceDN w:val="0"/>
              <w:jc w:val="both"/>
            </w:pPr>
          </w:p>
        </w:tc>
      </w:tr>
    </w:tbl>
    <w:p w:rsidR="00BC481C" w:rsidRPr="0045446D" w:rsidRDefault="00BC481C" w:rsidP="00BC481C">
      <w:pPr>
        <w:widowControl w:val="0"/>
        <w:autoSpaceDE w:val="0"/>
        <w:autoSpaceDN w:val="0"/>
        <w:ind w:firstLine="540"/>
        <w:jc w:val="both"/>
        <w:rPr>
          <w:sz w:val="28"/>
          <w:szCs w:val="28"/>
        </w:rPr>
      </w:pPr>
    </w:p>
    <w:p w:rsidR="00BC481C" w:rsidRPr="0045446D" w:rsidRDefault="00BC481C" w:rsidP="00BC481C">
      <w:pPr>
        <w:ind w:firstLine="737"/>
        <w:rPr>
          <w:sz w:val="28"/>
          <w:szCs w:val="28"/>
        </w:rPr>
      </w:pPr>
    </w:p>
    <w:p w:rsidR="00BC481C" w:rsidRPr="0045446D" w:rsidRDefault="00BC481C" w:rsidP="00BC481C">
      <w:pPr>
        <w:ind w:firstLine="737"/>
        <w:rPr>
          <w:sz w:val="16"/>
          <w:szCs w:val="20"/>
        </w:rPr>
      </w:pPr>
    </w:p>
    <w:p w:rsidR="00BC481C" w:rsidRPr="0045446D" w:rsidRDefault="00BC481C" w:rsidP="00BC481C">
      <w:pPr>
        <w:ind w:firstLine="737"/>
        <w:rPr>
          <w:sz w:val="16"/>
          <w:szCs w:val="20"/>
        </w:rPr>
      </w:pPr>
    </w:p>
    <w:p w:rsidR="00BC481C" w:rsidRPr="0045446D" w:rsidRDefault="00BC481C" w:rsidP="00BC481C">
      <w:pPr>
        <w:ind w:firstLine="737"/>
        <w:rPr>
          <w:sz w:val="16"/>
          <w:szCs w:val="20"/>
        </w:rPr>
      </w:pPr>
    </w:p>
    <w:p w:rsidR="00BC481C" w:rsidRPr="0045446D" w:rsidRDefault="00BC481C" w:rsidP="00BC481C">
      <w:pPr>
        <w:ind w:firstLine="737"/>
        <w:rPr>
          <w:sz w:val="16"/>
          <w:szCs w:val="20"/>
        </w:rPr>
      </w:pPr>
    </w:p>
    <w:p w:rsidR="00BC481C" w:rsidRPr="0045446D" w:rsidRDefault="00BC481C" w:rsidP="00BC481C">
      <w:pPr>
        <w:ind w:firstLine="737"/>
        <w:rPr>
          <w:sz w:val="16"/>
          <w:szCs w:val="20"/>
        </w:rPr>
      </w:pPr>
    </w:p>
    <w:p w:rsidR="00BC481C" w:rsidRPr="0045446D" w:rsidRDefault="00BC481C" w:rsidP="00BC481C">
      <w:pPr>
        <w:ind w:firstLine="737"/>
        <w:rPr>
          <w:sz w:val="16"/>
          <w:szCs w:val="20"/>
        </w:rPr>
      </w:pPr>
    </w:p>
    <w:p w:rsidR="00BC481C" w:rsidRPr="0045446D" w:rsidRDefault="00BC481C" w:rsidP="00BC481C">
      <w:pPr>
        <w:ind w:firstLine="737"/>
        <w:rPr>
          <w:sz w:val="16"/>
          <w:szCs w:val="20"/>
        </w:rPr>
      </w:pPr>
    </w:p>
    <w:p w:rsidR="00BC481C" w:rsidRPr="0045446D" w:rsidRDefault="00BC481C" w:rsidP="00BC481C">
      <w:pPr>
        <w:ind w:firstLine="737"/>
        <w:rPr>
          <w:sz w:val="16"/>
          <w:szCs w:val="20"/>
        </w:rPr>
      </w:pPr>
    </w:p>
    <w:p w:rsidR="00BC481C" w:rsidRPr="0045446D" w:rsidRDefault="00BC481C" w:rsidP="00BC481C">
      <w:pPr>
        <w:ind w:firstLine="737"/>
        <w:rPr>
          <w:sz w:val="16"/>
          <w:szCs w:val="20"/>
        </w:rPr>
      </w:pPr>
    </w:p>
    <w:p w:rsidR="00BC481C" w:rsidRPr="0045446D" w:rsidRDefault="00BC481C" w:rsidP="00BC481C">
      <w:pPr>
        <w:ind w:firstLine="737"/>
        <w:rPr>
          <w:sz w:val="16"/>
          <w:szCs w:val="20"/>
        </w:rPr>
      </w:pPr>
    </w:p>
    <w:p w:rsidR="00BC481C" w:rsidRPr="0045446D" w:rsidRDefault="00BC481C" w:rsidP="00BC481C">
      <w:pPr>
        <w:ind w:firstLine="737"/>
        <w:rPr>
          <w:sz w:val="16"/>
          <w:szCs w:val="20"/>
        </w:rPr>
      </w:pPr>
    </w:p>
    <w:p w:rsidR="00BC481C" w:rsidRPr="0045446D" w:rsidRDefault="00BC481C" w:rsidP="00BC481C">
      <w:pPr>
        <w:ind w:firstLine="737"/>
        <w:rPr>
          <w:sz w:val="16"/>
          <w:szCs w:val="20"/>
        </w:rPr>
      </w:pPr>
    </w:p>
    <w:p w:rsidR="00BC481C" w:rsidRPr="0045446D" w:rsidRDefault="00BC481C" w:rsidP="00BC481C">
      <w:pPr>
        <w:autoSpaceDE w:val="0"/>
        <w:autoSpaceDN w:val="0"/>
        <w:adjustRightInd w:val="0"/>
        <w:rPr>
          <w:b/>
          <w:sz w:val="28"/>
          <w:szCs w:val="28"/>
        </w:rPr>
      </w:pPr>
      <w:r w:rsidRPr="0045446D">
        <w:rPr>
          <w:b/>
          <w:sz w:val="28"/>
          <w:szCs w:val="28"/>
        </w:rPr>
        <w:t xml:space="preserve">              От </w:t>
      </w:r>
      <w:proofErr w:type="gramStart"/>
      <w:r w:rsidRPr="0045446D">
        <w:rPr>
          <w:b/>
          <w:sz w:val="28"/>
          <w:szCs w:val="28"/>
        </w:rPr>
        <w:t xml:space="preserve">Подрядчика:   </w:t>
      </w:r>
      <w:proofErr w:type="gramEnd"/>
      <w:r w:rsidRPr="0045446D">
        <w:rPr>
          <w:b/>
          <w:sz w:val="28"/>
          <w:szCs w:val="28"/>
        </w:rPr>
        <w:t xml:space="preserve">                                                       От Заказчика:</w:t>
      </w:r>
    </w:p>
    <w:p w:rsidR="00BC481C" w:rsidRPr="0045446D" w:rsidRDefault="00BC481C" w:rsidP="00BC481C">
      <w:pPr>
        <w:autoSpaceDE w:val="0"/>
        <w:autoSpaceDN w:val="0"/>
        <w:adjustRightInd w:val="0"/>
        <w:jc w:val="right"/>
        <w:rPr>
          <w:b/>
          <w:sz w:val="28"/>
          <w:szCs w:val="28"/>
        </w:rPr>
      </w:pPr>
    </w:p>
    <w:p w:rsidR="00BC481C" w:rsidRPr="0045446D" w:rsidRDefault="00BC481C" w:rsidP="00BC481C">
      <w:pPr>
        <w:autoSpaceDE w:val="0"/>
        <w:autoSpaceDN w:val="0"/>
        <w:adjustRightInd w:val="0"/>
        <w:jc w:val="right"/>
        <w:rPr>
          <w:b/>
          <w:sz w:val="28"/>
          <w:szCs w:val="28"/>
        </w:rPr>
      </w:pPr>
    </w:p>
    <w:tbl>
      <w:tblPr>
        <w:tblW w:w="0" w:type="auto"/>
        <w:jc w:val="center"/>
        <w:tblLayout w:type="fixed"/>
        <w:tblLook w:val="04A0" w:firstRow="1" w:lastRow="0" w:firstColumn="1" w:lastColumn="0" w:noHBand="0" w:noVBand="1"/>
      </w:tblPr>
      <w:tblGrid>
        <w:gridCol w:w="4963"/>
        <w:gridCol w:w="5385"/>
      </w:tblGrid>
      <w:tr w:rsidR="00BC481C" w:rsidRPr="0045446D" w:rsidTr="00523EFD">
        <w:trPr>
          <w:trHeight w:val="916"/>
          <w:jc w:val="center"/>
        </w:trPr>
        <w:tc>
          <w:tcPr>
            <w:tcW w:w="4963" w:type="dxa"/>
          </w:tcPr>
          <w:p w:rsidR="00BC481C" w:rsidRPr="0045446D" w:rsidRDefault="00BC481C" w:rsidP="00523EFD">
            <w:pPr>
              <w:jc w:val="both"/>
              <w:rPr>
                <w:rFonts w:eastAsia="MS Mincho"/>
                <w:bCs/>
                <w:i/>
                <w:sz w:val="28"/>
                <w:szCs w:val="28"/>
                <w:lang w:eastAsia="en-US"/>
              </w:rPr>
            </w:pPr>
          </w:p>
          <w:p w:rsidR="00BC481C" w:rsidRPr="0045446D" w:rsidRDefault="00BC481C" w:rsidP="00523EFD">
            <w:pPr>
              <w:jc w:val="both"/>
              <w:rPr>
                <w:rFonts w:eastAsia="MS Mincho"/>
                <w:sz w:val="28"/>
                <w:szCs w:val="28"/>
                <w:lang w:eastAsia="en-US"/>
              </w:rPr>
            </w:pPr>
          </w:p>
          <w:p w:rsidR="00BC481C" w:rsidRPr="0045446D" w:rsidRDefault="00BC481C" w:rsidP="00523EFD">
            <w:pPr>
              <w:jc w:val="both"/>
              <w:rPr>
                <w:rFonts w:eastAsia="MS Mincho"/>
                <w:sz w:val="28"/>
                <w:szCs w:val="28"/>
                <w:lang w:eastAsia="en-US"/>
              </w:rPr>
            </w:pPr>
          </w:p>
          <w:p w:rsidR="00BC481C" w:rsidRPr="0045446D" w:rsidRDefault="00BC481C" w:rsidP="00523EFD">
            <w:pPr>
              <w:jc w:val="both"/>
              <w:rPr>
                <w:rFonts w:eastAsia="MS Mincho"/>
                <w:sz w:val="28"/>
                <w:szCs w:val="28"/>
                <w:lang w:eastAsia="en-US"/>
              </w:rPr>
            </w:pPr>
            <w:r w:rsidRPr="0045446D">
              <w:rPr>
                <w:rFonts w:eastAsia="MS Mincho"/>
                <w:sz w:val="28"/>
                <w:szCs w:val="28"/>
                <w:lang w:eastAsia="en-US"/>
              </w:rPr>
              <w:t xml:space="preserve">___________________ </w:t>
            </w:r>
          </w:p>
          <w:p w:rsidR="00BC481C" w:rsidRPr="0045446D" w:rsidRDefault="00BC481C" w:rsidP="00523EFD">
            <w:pPr>
              <w:jc w:val="both"/>
              <w:rPr>
                <w:rFonts w:eastAsia="MS Mincho"/>
                <w:sz w:val="28"/>
                <w:szCs w:val="28"/>
                <w:lang w:eastAsia="en-US"/>
              </w:rPr>
            </w:pPr>
            <w:r w:rsidRPr="0045446D">
              <w:rPr>
                <w:rFonts w:eastAsia="MS Mincho"/>
                <w:sz w:val="28"/>
                <w:szCs w:val="28"/>
                <w:lang w:eastAsia="en-US"/>
              </w:rPr>
              <w:t xml:space="preserve"> </w:t>
            </w:r>
          </w:p>
        </w:tc>
        <w:tc>
          <w:tcPr>
            <w:tcW w:w="5385" w:type="dxa"/>
          </w:tcPr>
          <w:p w:rsidR="00BC481C" w:rsidRPr="0045446D" w:rsidRDefault="00BC481C" w:rsidP="00523EFD">
            <w:pPr>
              <w:autoSpaceDE w:val="0"/>
              <w:autoSpaceDN w:val="0"/>
              <w:adjustRightInd w:val="0"/>
              <w:rPr>
                <w:bCs/>
                <w:sz w:val="28"/>
                <w:szCs w:val="28"/>
              </w:rPr>
            </w:pPr>
            <w:r w:rsidRPr="0045446D">
              <w:rPr>
                <w:bCs/>
                <w:sz w:val="28"/>
                <w:szCs w:val="28"/>
              </w:rPr>
              <w:t xml:space="preserve">Директор Красноярского </w:t>
            </w:r>
          </w:p>
          <w:p w:rsidR="00BC481C" w:rsidRPr="0045446D" w:rsidRDefault="00BC481C" w:rsidP="00523EFD">
            <w:pPr>
              <w:autoSpaceDE w:val="0"/>
              <w:autoSpaceDN w:val="0"/>
              <w:adjustRightInd w:val="0"/>
              <w:rPr>
                <w:bCs/>
                <w:sz w:val="28"/>
                <w:szCs w:val="28"/>
              </w:rPr>
            </w:pPr>
            <w:r w:rsidRPr="0045446D">
              <w:rPr>
                <w:bCs/>
                <w:sz w:val="28"/>
                <w:szCs w:val="28"/>
              </w:rPr>
              <w:t>филиала АО «ЖТК»</w:t>
            </w:r>
          </w:p>
          <w:p w:rsidR="00BC481C" w:rsidRPr="0045446D" w:rsidRDefault="00BC481C" w:rsidP="00523EFD">
            <w:pPr>
              <w:autoSpaceDE w:val="0"/>
              <w:autoSpaceDN w:val="0"/>
              <w:adjustRightInd w:val="0"/>
              <w:rPr>
                <w:bCs/>
                <w:sz w:val="28"/>
                <w:szCs w:val="28"/>
              </w:rPr>
            </w:pPr>
          </w:p>
          <w:p w:rsidR="00BC481C" w:rsidRPr="0045446D" w:rsidRDefault="00BC481C" w:rsidP="00523EFD">
            <w:pPr>
              <w:jc w:val="both"/>
              <w:rPr>
                <w:rFonts w:eastAsia="MS Mincho"/>
                <w:sz w:val="28"/>
                <w:szCs w:val="28"/>
                <w:lang w:eastAsia="en-US"/>
              </w:rPr>
            </w:pPr>
            <w:r w:rsidRPr="0045446D">
              <w:rPr>
                <w:bCs/>
                <w:sz w:val="28"/>
                <w:szCs w:val="28"/>
              </w:rPr>
              <w:t>_______________ /</w:t>
            </w:r>
            <w:proofErr w:type="spellStart"/>
            <w:r w:rsidRPr="0045446D">
              <w:rPr>
                <w:bCs/>
                <w:sz w:val="28"/>
                <w:szCs w:val="28"/>
              </w:rPr>
              <w:t>Л.Ю.Квартникова</w:t>
            </w:r>
            <w:proofErr w:type="spellEnd"/>
            <w:r w:rsidRPr="0045446D">
              <w:rPr>
                <w:bCs/>
                <w:sz w:val="28"/>
                <w:szCs w:val="28"/>
              </w:rPr>
              <w:t>/</w:t>
            </w:r>
          </w:p>
        </w:tc>
      </w:tr>
    </w:tbl>
    <w:p w:rsidR="00BC481C" w:rsidRPr="0045446D" w:rsidRDefault="00BC481C" w:rsidP="00BC481C">
      <w:pPr>
        <w:ind w:firstLine="737"/>
        <w:rPr>
          <w:sz w:val="16"/>
          <w:szCs w:val="20"/>
        </w:rPr>
      </w:pPr>
    </w:p>
    <w:p w:rsidR="00BC481C" w:rsidRPr="0045446D" w:rsidRDefault="00BC481C" w:rsidP="00BC481C">
      <w:pPr>
        <w:ind w:firstLine="737"/>
        <w:rPr>
          <w:sz w:val="16"/>
          <w:szCs w:val="20"/>
        </w:rPr>
      </w:pPr>
    </w:p>
    <w:p w:rsidR="00BC481C" w:rsidRPr="0045446D" w:rsidRDefault="00BC481C" w:rsidP="00BC481C">
      <w:pPr>
        <w:autoSpaceDE w:val="0"/>
        <w:autoSpaceDN w:val="0"/>
        <w:adjustRightInd w:val="0"/>
        <w:jc w:val="center"/>
        <w:rPr>
          <w:b/>
        </w:rPr>
      </w:pPr>
    </w:p>
    <w:p w:rsidR="00BC481C" w:rsidRPr="0045446D" w:rsidRDefault="00BC481C" w:rsidP="00BC481C">
      <w:pPr>
        <w:autoSpaceDE w:val="0"/>
        <w:autoSpaceDN w:val="0"/>
        <w:adjustRightInd w:val="0"/>
        <w:jc w:val="center"/>
        <w:rPr>
          <w:b/>
        </w:rPr>
      </w:pPr>
    </w:p>
    <w:p w:rsidR="00BC481C" w:rsidRPr="0045446D" w:rsidRDefault="00BC481C" w:rsidP="00BC481C">
      <w:pPr>
        <w:autoSpaceDE w:val="0"/>
        <w:autoSpaceDN w:val="0"/>
        <w:adjustRightInd w:val="0"/>
        <w:jc w:val="center"/>
        <w:rPr>
          <w:b/>
        </w:rPr>
      </w:pPr>
    </w:p>
    <w:p w:rsidR="00BC481C" w:rsidRPr="0045446D" w:rsidRDefault="00BC481C" w:rsidP="00BC481C">
      <w:pPr>
        <w:autoSpaceDE w:val="0"/>
        <w:autoSpaceDN w:val="0"/>
        <w:adjustRightInd w:val="0"/>
        <w:jc w:val="center"/>
        <w:rPr>
          <w:b/>
        </w:rPr>
      </w:pPr>
    </w:p>
    <w:p w:rsidR="00BC481C" w:rsidRPr="0045446D" w:rsidRDefault="00BC481C" w:rsidP="00BC481C">
      <w:pPr>
        <w:autoSpaceDE w:val="0"/>
        <w:autoSpaceDN w:val="0"/>
        <w:adjustRightInd w:val="0"/>
        <w:jc w:val="center"/>
        <w:rPr>
          <w:b/>
        </w:rPr>
      </w:pPr>
    </w:p>
    <w:p w:rsidR="00BC481C" w:rsidRDefault="00BC481C" w:rsidP="00BC481C">
      <w:pPr>
        <w:autoSpaceDE w:val="0"/>
        <w:autoSpaceDN w:val="0"/>
        <w:adjustRightInd w:val="0"/>
        <w:jc w:val="center"/>
        <w:rPr>
          <w:b/>
        </w:rPr>
        <w:sectPr w:rsidR="00BC481C" w:rsidSect="00523EFD">
          <w:pgSz w:w="11906" w:h="16838"/>
          <w:pgMar w:top="426" w:right="566" w:bottom="284" w:left="567" w:header="708" w:footer="708" w:gutter="0"/>
          <w:cols w:space="708"/>
          <w:docGrid w:linePitch="360"/>
        </w:sectPr>
      </w:pPr>
    </w:p>
    <w:p w:rsidR="00BC481C" w:rsidRPr="0045446D" w:rsidRDefault="00BC481C" w:rsidP="00BC481C">
      <w:pPr>
        <w:autoSpaceDE w:val="0"/>
        <w:autoSpaceDN w:val="0"/>
        <w:adjustRightInd w:val="0"/>
        <w:jc w:val="center"/>
        <w:rPr>
          <w:b/>
        </w:rPr>
      </w:pPr>
    </w:p>
    <w:p w:rsidR="00BC481C" w:rsidRPr="0045446D" w:rsidRDefault="00BC481C" w:rsidP="00BC481C">
      <w:pPr>
        <w:autoSpaceDE w:val="0"/>
        <w:autoSpaceDN w:val="0"/>
        <w:adjustRightInd w:val="0"/>
        <w:jc w:val="center"/>
        <w:rPr>
          <w:b/>
        </w:rPr>
      </w:pPr>
    </w:p>
    <w:p w:rsidR="00BC481C" w:rsidRPr="0045446D" w:rsidRDefault="00BC481C" w:rsidP="00BC481C">
      <w:pPr>
        <w:autoSpaceDE w:val="0"/>
        <w:autoSpaceDN w:val="0"/>
        <w:adjustRightInd w:val="0"/>
        <w:jc w:val="center"/>
        <w:rPr>
          <w:b/>
        </w:rPr>
      </w:pPr>
    </w:p>
    <w:p w:rsidR="00BC481C" w:rsidRPr="0045446D" w:rsidRDefault="00BC481C" w:rsidP="00BC481C">
      <w:pPr>
        <w:autoSpaceDE w:val="0"/>
        <w:autoSpaceDN w:val="0"/>
        <w:adjustRightInd w:val="0"/>
        <w:jc w:val="center"/>
        <w:rPr>
          <w:b/>
        </w:rPr>
      </w:pPr>
    </w:p>
    <w:p w:rsidR="00BC481C" w:rsidRPr="0045446D" w:rsidRDefault="00BC481C" w:rsidP="00BC481C">
      <w:pPr>
        <w:autoSpaceDE w:val="0"/>
        <w:autoSpaceDN w:val="0"/>
        <w:adjustRightInd w:val="0"/>
        <w:jc w:val="right"/>
      </w:pPr>
      <w:r w:rsidRPr="0045446D">
        <w:t>Приложение № 3</w:t>
      </w:r>
    </w:p>
    <w:p w:rsidR="00BC481C" w:rsidRPr="0045446D" w:rsidRDefault="00BC481C" w:rsidP="00BC481C">
      <w:pPr>
        <w:autoSpaceDE w:val="0"/>
        <w:autoSpaceDN w:val="0"/>
        <w:adjustRightInd w:val="0"/>
        <w:jc w:val="right"/>
      </w:pPr>
      <w:r w:rsidRPr="0045446D">
        <w:t xml:space="preserve">                                 к проекту договора </w:t>
      </w:r>
    </w:p>
    <w:p w:rsidR="00BC481C" w:rsidRPr="0045446D" w:rsidRDefault="00BC481C" w:rsidP="00BC481C">
      <w:pPr>
        <w:autoSpaceDE w:val="0"/>
        <w:autoSpaceDN w:val="0"/>
        <w:adjustRightInd w:val="0"/>
        <w:ind w:firstLine="737"/>
        <w:jc w:val="center"/>
      </w:pPr>
    </w:p>
    <w:p w:rsidR="00BC481C" w:rsidRPr="0045446D" w:rsidRDefault="00BC481C" w:rsidP="00BC481C">
      <w:pPr>
        <w:autoSpaceDE w:val="0"/>
        <w:autoSpaceDN w:val="0"/>
        <w:adjustRightInd w:val="0"/>
        <w:jc w:val="center"/>
        <w:rPr>
          <w:b/>
          <w:sz w:val="28"/>
          <w:szCs w:val="28"/>
        </w:rPr>
      </w:pPr>
      <w:r w:rsidRPr="0045446D">
        <w:rPr>
          <w:b/>
          <w:sz w:val="28"/>
          <w:szCs w:val="28"/>
        </w:rPr>
        <w:t>Смета на выполнение Работ</w:t>
      </w:r>
    </w:p>
    <w:p w:rsidR="00BC481C" w:rsidRPr="0045446D" w:rsidRDefault="00BC481C" w:rsidP="00BC481C">
      <w:pPr>
        <w:autoSpaceDE w:val="0"/>
        <w:autoSpaceDN w:val="0"/>
        <w:adjustRightInd w:val="0"/>
        <w:ind w:firstLine="737"/>
        <w:jc w:val="both"/>
        <w:rPr>
          <w:sz w:val="28"/>
          <w:szCs w:val="28"/>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706"/>
        <w:gridCol w:w="1277"/>
        <w:gridCol w:w="1132"/>
        <w:gridCol w:w="1560"/>
        <w:gridCol w:w="1417"/>
      </w:tblGrid>
      <w:tr w:rsidR="00BC481C" w:rsidRPr="0045446D" w:rsidTr="00523EFD">
        <w:tc>
          <w:tcPr>
            <w:tcW w:w="329" w:type="pct"/>
          </w:tcPr>
          <w:p w:rsidR="00BC481C" w:rsidRPr="0045446D" w:rsidRDefault="00BC481C" w:rsidP="00523EFD">
            <w:pPr>
              <w:jc w:val="both"/>
              <w:rPr>
                <w:b/>
              </w:rPr>
            </w:pPr>
            <w:r w:rsidRPr="0045446D">
              <w:rPr>
                <w:b/>
              </w:rPr>
              <w:t>№</w:t>
            </w:r>
          </w:p>
        </w:tc>
        <w:tc>
          <w:tcPr>
            <w:tcW w:w="2178" w:type="pct"/>
            <w:vAlign w:val="center"/>
          </w:tcPr>
          <w:p w:rsidR="00BC481C" w:rsidRPr="0045446D" w:rsidRDefault="00BC481C" w:rsidP="00523EFD">
            <w:pPr>
              <w:jc w:val="center"/>
              <w:rPr>
                <w:b/>
                <w:color w:val="000000"/>
              </w:rPr>
            </w:pPr>
            <w:r w:rsidRPr="0045446D">
              <w:rPr>
                <w:b/>
                <w:color w:val="000000"/>
              </w:rPr>
              <w:t>Наименование работ и затрат</w:t>
            </w:r>
          </w:p>
        </w:tc>
        <w:tc>
          <w:tcPr>
            <w:tcW w:w="591" w:type="pct"/>
          </w:tcPr>
          <w:p w:rsidR="00BC481C" w:rsidRPr="0045446D" w:rsidRDefault="00BC481C" w:rsidP="00523EFD">
            <w:pPr>
              <w:jc w:val="center"/>
              <w:rPr>
                <w:b/>
                <w:color w:val="000000"/>
              </w:rPr>
            </w:pPr>
            <w:r w:rsidRPr="0045446D">
              <w:rPr>
                <w:b/>
                <w:color w:val="000000"/>
              </w:rPr>
              <w:t>Ед. изм.</w:t>
            </w:r>
          </w:p>
        </w:tc>
        <w:tc>
          <w:tcPr>
            <w:tcW w:w="524" w:type="pct"/>
            <w:vAlign w:val="center"/>
          </w:tcPr>
          <w:p w:rsidR="00BC481C" w:rsidRPr="0045446D" w:rsidRDefault="00BC481C" w:rsidP="00523EFD">
            <w:pPr>
              <w:jc w:val="center"/>
              <w:rPr>
                <w:b/>
                <w:color w:val="000000"/>
              </w:rPr>
            </w:pPr>
            <w:r w:rsidRPr="0045446D">
              <w:rPr>
                <w:b/>
                <w:color w:val="000000"/>
              </w:rPr>
              <w:t>Кол-во единиц</w:t>
            </w:r>
          </w:p>
        </w:tc>
        <w:tc>
          <w:tcPr>
            <w:tcW w:w="722" w:type="pct"/>
          </w:tcPr>
          <w:p w:rsidR="00BC481C" w:rsidRPr="0045446D" w:rsidRDefault="00BC481C" w:rsidP="00523EFD">
            <w:pPr>
              <w:jc w:val="center"/>
              <w:rPr>
                <w:b/>
                <w:color w:val="000000"/>
              </w:rPr>
            </w:pPr>
            <w:r w:rsidRPr="0045446D">
              <w:rPr>
                <w:b/>
                <w:color w:val="000000"/>
              </w:rPr>
              <w:t>Сумма без НДС</w:t>
            </w:r>
          </w:p>
        </w:tc>
        <w:tc>
          <w:tcPr>
            <w:tcW w:w="656" w:type="pct"/>
            <w:vAlign w:val="center"/>
          </w:tcPr>
          <w:p w:rsidR="00BC481C" w:rsidRPr="0045446D" w:rsidRDefault="00BC481C" w:rsidP="00523EFD">
            <w:pPr>
              <w:rPr>
                <w:b/>
                <w:color w:val="000000"/>
              </w:rPr>
            </w:pPr>
            <w:r w:rsidRPr="0045446D">
              <w:rPr>
                <w:b/>
                <w:color w:val="000000"/>
              </w:rPr>
              <w:t>Сумма с НДС</w:t>
            </w:r>
          </w:p>
        </w:tc>
      </w:tr>
      <w:tr w:rsidR="00523EFD" w:rsidRPr="0045446D" w:rsidTr="00523EFD">
        <w:tc>
          <w:tcPr>
            <w:tcW w:w="329" w:type="pct"/>
            <w:vAlign w:val="center"/>
          </w:tcPr>
          <w:p w:rsidR="00523EFD" w:rsidRPr="0045446D" w:rsidRDefault="00523EFD" w:rsidP="00523EFD">
            <w:pPr>
              <w:jc w:val="center"/>
              <w:rPr>
                <w:bCs/>
                <w:sz w:val="22"/>
                <w:szCs w:val="22"/>
              </w:rPr>
            </w:pPr>
            <w:r w:rsidRPr="0045446D">
              <w:rPr>
                <w:bCs/>
                <w:sz w:val="22"/>
                <w:szCs w:val="22"/>
              </w:rPr>
              <w:t>1</w:t>
            </w:r>
          </w:p>
        </w:tc>
        <w:tc>
          <w:tcPr>
            <w:tcW w:w="2178" w:type="pct"/>
          </w:tcPr>
          <w:p w:rsidR="00523EFD" w:rsidRPr="00E504BE" w:rsidRDefault="00523EFD" w:rsidP="00523EFD">
            <w:pPr>
              <w:jc w:val="both"/>
              <w:rPr>
                <w:bCs/>
              </w:rPr>
            </w:pPr>
            <w:r w:rsidRPr="00C51C4C">
              <w:rPr>
                <w:bCs/>
              </w:rPr>
              <w:t xml:space="preserve">Разборка </w:t>
            </w:r>
            <w:r>
              <w:rPr>
                <w:bCs/>
              </w:rPr>
              <w:t>зданий деревянных</w:t>
            </w:r>
          </w:p>
        </w:tc>
        <w:tc>
          <w:tcPr>
            <w:tcW w:w="591" w:type="pct"/>
            <w:vAlign w:val="center"/>
          </w:tcPr>
          <w:p w:rsidR="00523EFD" w:rsidRPr="00E504BE" w:rsidRDefault="00523EFD" w:rsidP="00523EFD">
            <w:pPr>
              <w:jc w:val="center"/>
            </w:pPr>
            <w:r w:rsidRPr="00FC7397">
              <w:t>100 м</w:t>
            </w:r>
            <w:r>
              <w:t>3 строительного объема</w:t>
            </w:r>
          </w:p>
        </w:tc>
        <w:tc>
          <w:tcPr>
            <w:tcW w:w="524" w:type="pct"/>
            <w:vAlign w:val="center"/>
          </w:tcPr>
          <w:p w:rsidR="00523EFD" w:rsidRPr="00E504BE" w:rsidRDefault="00523EFD" w:rsidP="00523EFD">
            <w:pPr>
              <w:jc w:val="center"/>
            </w:pPr>
            <w:r>
              <w:t>5</w:t>
            </w:r>
            <w:r w:rsidRPr="00E504BE">
              <w:t>,</w:t>
            </w:r>
            <w:r>
              <w:t>4</w:t>
            </w:r>
          </w:p>
        </w:tc>
        <w:tc>
          <w:tcPr>
            <w:tcW w:w="722" w:type="pct"/>
            <w:vAlign w:val="center"/>
          </w:tcPr>
          <w:p w:rsidR="00523EFD" w:rsidRPr="0045446D" w:rsidRDefault="00523EFD" w:rsidP="00523EFD">
            <w:pPr>
              <w:jc w:val="center"/>
              <w:rPr>
                <w:szCs w:val="18"/>
              </w:rPr>
            </w:pPr>
          </w:p>
        </w:tc>
        <w:tc>
          <w:tcPr>
            <w:tcW w:w="656" w:type="pct"/>
            <w:vAlign w:val="center"/>
          </w:tcPr>
          <w:p w:rsidR="00523EFD" w:rsidRPr="0045446D" w:rsidRDefault="00523EFD" w:rsidP="00523EFD">
            <w:pPr>
              <w:jc w:val="center"/>
              <w:rPr>
                <w:szCs w:val="18"/>
              </w:rPr>
            </w:pPr>
          </w:p>
        </w:tc>
      </w:tr>
      <w:tr w:rsidR="00523EFD" w:rsidRPr="0045446D" w:rsidTr="00523EFD">
        <w:tc>
          <w:tcPr>
            <w:tcW w:w="329" w:type="pct"/>
            <w:vAlign w:val="center"/>
          </w:tcPr>
          <w:p w:rsidR="00523EFD" w:rsidRPr="0045446D" w:rsidRDefault="00523EFD" w:rsidP="00523EFD">
            <w:pPr>
              <w:jc w:val="center"/>
              <w:rPr>
                <w:bCs/>
                <w:sz w:val="22"/>
                <w:szCs w:val="22"/>
              </w:rPr>
            </w:pPr>
            <w:r w:rsidRPr="0045446D">
              <w:rPr>
                <w:bCs/>
                <w:sz w:val="22"/>
                <w:szCs w:val="22"/>
              </w:rPr>
              <w:t>2</w:t>
            </w:r>
          </w:p>
        </w:tc>
        <w:tc>
          <w:tcPr>
            <w:tcW w:w="2178" w:type="pct"/>
          </w:tcPr>
          <w:p w:rsidR="00523EFD" w:rsidRPr="00E504BE" w:rsidRDefault="00523EFD" w:rsidP="00523EFD">
            <w:pPr>
              <w:tabs>
                <w:tab w:val="left" w:pos="2063"/>
              </w:tabs>
              <w:jc w:val="both"/>
              <w:rPr>
                <w:bCs/>
              </w:rPr>
            </w:pPr>
            <w:r w:rsidRPr="00A5767C">
              <w:t xml:space="preserve">Разборка </w:t>
            </w:r>
            <w:r>
              <w:t>железобетонных фундаментов</w:t>
            </w:r>
          </w:p>
        </w:tc>
        <w:tc>
          <w:tcPr>
            <w:tcW w:w="591" w:type="pct"/>
            <w:vAlign w:val="center"/>
          </w:tcPr>
          <w:p w:rsidR="00523EFD" w:rsidRPr="00E504BE" w:rsidRDefault="00523EFD" w:rsidP="00523EFD">
            <w:pPr>
              <w:jc w:val="center"/>
            </w:pPr>
            <w:r w:rsidRPr="00FC7397">
              <w:t>1 м</w:t>
            </w:r>
            <w:r>
              <w:t>3</w:t>
            </w:r>
          </w:p>
        </w:tc>
        <w:tc>
          <w:tcPr>
            <w:tcW w:w="524" w:type="pct"/>
            <w:vAlign w:val="center"/>
          </w:tcPr>
          <w:p w:rsidR="00523EFD" w:rsidRPr="00E504BE" w:rsidRDefault="00523EFD" w:rsidP="00523EFD">
            <w:pPr>
              <w:jc w:val="center"/>
            </w:pPr>
            <w:r>
              <w:t>4</w:t>
            </w:r>
            <w:r w:rsidRPr="00E504BE">
              <w:t>,</w:t>
            </w:r>
            <w:r>
              <w:t>8</w:t>
            </w:r>
          </w:p>
        </w:tc>
        <w:tc>
          <w:tcPr>
            <w:tcW w:w="722" w:type="pct"/>
            <w:vAlign w:val="center"/>
          </w:tcPr>
          <w:p w:rsidR="00523EFD" w:rsidRPr="0045446D" w:rsidRDefault="00523EFD" w:rsidP="00523EFD">
            <w:pPr>
              <w:jc w:val="center"/>
              <w:rPr>
                <w:szCs w:val="18"/>
              </w:rPr>
            </w:pPr>
          </w:p>
        </w:tc>
        <w:tc>
          <w:tcPr>
            <w:tcW w:w="656" w:type="pct"/>
            <w:vAlign w:val="center"/>
          </w:tcPr>
          <w:p w:rsidR="00523EFD" w:rsidRPr="0045446D" w:rsidRDefault="00523EFD" w:rsidP="00523EFD">
            <w:pPr>
              <w:jc w:val="center"/>
              <w:rPr>
                <w:szCs w:val="18"/>
              </w:rPr>
            </w:pPr>
          </w:p>
        </w:tc>
      </w:tr>
      <w:tr w:rsidR="00523EFD" w:rsidRPr="0045446D" w:rsidTr="00523EFD">
        <w:tc>
          <w:tcPr>
            <w:tcW w:w="329" w:type="pct"/>
            <w:vAlign w:val="center"/>
          </w:tcPr>
          <w:p w:rsidR="00523EFD" w:rsidRPr="0045446D" w:rsidRDefault="00523EFD" w:rsidP="00523EFD">
            <w:pPr>
              <w:jc w:val="center"/>
              <w:rPr>
                <w:bCs/>
                <w:sz w:val="22"/>
                <w:szCs w:val="22"/>
              </w:rPr>
            </w:pPr>
            <w:r w:rsidRPr="0045446D">
              <w:rPr>
                <w:bCs/>
                <w:sz w:val="22"/>
                <w:szCs w:val="22"/>
              </w:rPr>
              <w:t>3</w:t>
            </w:r>
          </w:p>
        </w:tc>
        <w:tc>
          <w:tcPr>
            <w:tcW w:w="2178" w:type="pct"/>
          </w:tcPr>
          <w:p w:rsidR="00523EFD" w:rsidRPr="00E504BE" w:rsidRDefault="00523EFD" w:rsidP="00523EFD">
            <w:pPr>
              <w:jc w:val="both"/>
              <w:rPr>
                <w:bCs/>
              </w:rPr>
            </w:pPr>
            <w:r>
              <w:t>Погрузочные работы при автомобильных перевозках мусора строительного с погрузкой экскаваторами емкостью ковша до 0,5 м3</w:t>
            </w:r>
          </w:p>
        </w:tc>
        <w:tc>
          <w:tcPr>
            <w:tcW w:w="591" w:type="pct"/>
            <w:vAlign w:val="center"/>
          </w:tcPr>
          <w:p w:rsidR="00523EFD" w:rsidRPr="00E504BE" w:rsidRDefault="00523EFD" w:rsidP="00523EFD">
            <w:pPr>
              <w:jc w:val="center"/>
            </w:pPr>
            <w:r w:rsidRPr="00E504BE">
              <w:t xml:space="preserve">1 </w:t>
            </w:r>
            <w:r>
              <w:t>т груза</w:t>
            </w:r>
          </w:p>
        </w:tc>
        <w:tc>
          <w:tcPr>
            <w:tcW w:w="524" w:type="pct"/>
            <w:vAlign w:val="center"/>
          </w:tcPr>
          <w:p w:rsidR="00523EFD" w:rsidRPr="00E504BE" w:rsidRDefault="00523EFD" w:rsidP="00523EFD">
            <w:pPr>
              <w:jc w:val="center"/>
            </w:pPr>
            <w:r>
              <w:t>335</w:t>
            </w:r>
            <w:r w:rsidRPr="00FC7397">
              <w:t>,</w:t>
            </w:r>
            <w:r>
              <w:t>52</w:t>
            </w:r>
          </w:p>
        </w:tc>
        <w:tc>
          <w:tcPr>
            <w:tcW w:w="722" w:type="pct"/>
            <w:vAlign w:val="center"/>
          </w:tcPr>
          <w:p w:rsidR="00523EFD" w:rsidRPr="0045446D" w:rsidRDefault="00523EFD" w:rsidP="00523EFD">
            <w:pPr>
              <w:jc w:val="center"/>
              <w:rPr>
                <w:szCs w:val="18"/>
              </w:rPr>
            </w:pPr>
          </w:p>
        </w:tc>
        <w:tc>
          <w:tcPr>
            <w:tcW w:w="656" w:type="pct"/>
            <w:vAlign w:val="center"/>
          </w:tcPr>
          <w:p w:rsidR="00523EFD" w:rsidRPr="0045446D" w:rsidRDefault="00523EFD" w:rsidP="00523EFD">
            <w:pPr>
              <w:jc w:val="center"/>
              <w:rPr>
                <w:szCs w:val="18"/>
              </w:rPr>
            </w:pPr>
          </w:p>
        </w:tc>
      </w:tr>
      <w:tr w:rsidR="00523EFD" w:rsidRPr="0045446D" w:rsidTr="00523EFD">
        <w:tc>
          <w:tcPr>
            <w:tcW w:w="329" w:type="pct"/>
            <w:vAlign w:val="center"/>
          </w:tcPr>
          <w:p w:rsidR="00523EFD" w:rsidRPr="0045446D" w:rsidRDefault="00523EFD" w:rsidP="00523EFD">
            <w:pPr>
              <w:jc w:val="center"/>
              <w:rPr>
                <w:bCs/>
                <w:sz w:val="22"/>
                <w:szCs w:val="22"/>
              </w:rPr>
            </w:pPr>
            <w:r w:rsidRPr="0045446D">
              <w:rPr>
                <w:bCs/>
                <w:sz w:val="22"/>
                <w:szCs w:val="22"/>
              </w:rPr>
              <w:t>4</w:t>
            </w:r>
          </w:p>
        </w:tc>
        <w:tc>
          <w:tcPr>
            <w:tcW w:w="2178" w:type="pct"/>
          </w:tcPr>
          <w:p w:rsidR="00523EFD" w:rsidRPr="00E504BE" w:rsidRDefault="00523EFD" w:rsidP="00523EFD">
            <w:pPr>
              <w:jc w:val="both"/>
              <w:rPr>
                <w:bCs/>
              </w:rPr>
            </w:pPr>
            <w:r>
              <w:t>Перевозка грузов автомобилями-самосвалами грузоподъемностью 10 т на расстояние до 30 км</w:t>
            </w:r>
          </w:p>
        </w:tc>
        <w:tc>
          <w:tcPr>
            <w:tcW w:w="591" w:type="pct"/>
            <w:vAlign w:val="center"/>
          </w:tcPr>
          <w:p w:rsidR="00523EFD" w:rsidRPr="00E504BE" w:rsidRDefault="00523EFD" w:rsidP="00523EFD">
            <w:pPr>
              <w:jc w:val="center"/>
            </w:pPr>
            <w:r w:rsidRPr="00E504BE">
              <w:t xml:space="preserve">1 </w:t>
            </w:r>
            <w:r>
              <w:t>т груза</w:t>
            </w:r>
          </w:p>
        </w:tc>
        <w:tc>
          <w:tcPr>
            <w:tcW w:w="524" w:type="pct"/>
            <w:vAlign w:val="center"/>
          </w:tcPr>
          <w:p w:rsidR="00523EFD" w:rsidRPr="00E504BE" w:rsidRDefault="00523EFD" w:rsidP="00523EFD">
            <w:pPr>
              <w:jc w:val="center"/>
            </w:pPr>
            <w:r>
              <w:t>335</w:t>
            </w:r>
            <w:r w:rsidRPr="00FC7397">
              <w:t>,</w:t>
            </w:r>
            <w:r>
              <w:t>52</w:t>
            </w:r>
          </w:p>
        </w:tc>
        <w:tc>
          <w:tcPr>
            <w:tcW w:w="722" w:type="pct"/>
            <w:vAlign w:val="center"/>
          </w:tcPr>
          <w:p w:rsidR="00523EFD" w:rsidRPr="0045446D" w:rsidRDefault="00523EFD" w:rsidP="00523EFD">
            <w:pPr>
              <w:jc w:val="center"/>
              <w:rPr>
                <w:szCs w:val="18"/>
              </w:rPr>
            </w:pPr>
          </w:p>
        </w:tc>
        <w:tc>
          <w:tcPr>
            <w:tcW w:w="656" w:type="pct"/>
            <w:vAlign w:val="center"/>
          </w:tcPr>
          <w:p w:rsidR="00523EFD" w:rsidRPr="0045446D" w:rsidRDefault="00523EFD" w:rsidP="00523EFD">
            <w:pPr>
              <w:jc w:val="center"/>
              <w:rPr>
                <w:szCs w:val="18"/>
              </w:rPr>
            </w:pPr>
          </w:p>
        </w:tc>
      </w:tr>
      <w:tr w:rsidR="00BC481C" w:rsidRPr="0045446D" w:rsidTr="00523EFD">
        <w:tc>
          <w:tcPr>
            <w:tcW w:w="329" w:type="pct"/>
          </w:tcPr>
          <w:p w:rsidR="00BC481C" w:rsidRPr="0045446D" w:rsidRDefault="00BC481C" w:rsidP="00523EFD">
            <w:pPr>
              <w:ind w:left="854"/>
              <w:rPr>
                <w:color w:val="000000"/>
                <w:szCs w:val="18"/>
              </w:rPr>
            </w:pPr>
          </w:p>
        </w:tc>
        <w:tc>
          <w:tcPr>
            <w:tcW w:w="2178" w:type="pct"/>
          </w:tcPr>
          <w:p w:rsidR="00BC481C" w:rsidRPr="0045446D" w:rsidRDefault="00BC481C" w:rsidP="00523EFD">
            <w:pPr>
              <w:rPr>
                <w:color w:val="000000"/>
                <w:szCs w:val="18"/>
              </w:rPr>
            </w:pPr>
            <w:r w:rsidRPr="0045446D">
              <w:rPr>
                <w:color w:val="000000"/>
                <w:szCs w:val="18"/>
              </w:rPr>
              <w:t>ИТОГО</w:t>
            </w:r>
          </w:p>
        </w:tc>
        <w:tc>
          <w:tcPr>
            <w:tcW w:w="591" w:type="pct"/>
          </w:tcPr>
          <w:p w:rsidR="00BC481C" w:rsidRPr="0045446D" w:rsidRDefault="00BC481C" w:rsidP="00523EFD">
            <w:pPr>
              <w:rPr>
                <w:b/>
                <w:color w:val="000000"/>
                <w:szCs w:val="18"/>
              </w:rPr>
            </w:pPr>
          </w:p>
        </w:tc>
        <w:tc>
          <w:tcPr>
            <w:tcW w:w="524" w:type="pct"/>
            <w:vAlign w:val="center"/>
          </w:tcPr>
          <w:p w:rsidR="00BC481C" w:rsidRPr="0045446D" w:rsidRDefault="00BC481C" w:rsidP="00523EFD">
            <w:pPr>
              <w:jc w:val="center"/>
              <w:rPr>
                <w:b/>
                <w:color w:val="000000"/>
                <w:szCs w:val="18"/>
              </w:rPr>
            </w:pPr>
          </w:p>
        </w:tc>
        <w:tc>
          <w:tcPr>
            <w:tcW w:w="722" w:type="pct"/>
            <w:vAlign w:val="center"/>
          </w:tcPr>
          <w:p w:rsidR="00BC481C" w:rsidRPr="0045446D" w:rsidRDefault="00BC481C" w:rsidP="00523EFD">
            <w:pPr>
              <w:jc w:val="center"/>
              <w:rPr>
                <w:color w:val="000000"/>
                <w:szCs w:val="18"/>
              </w:rPr>
            </w:pPr>
          </w:p>
        </w:tc>
        <w:tc>
          <w:tcPr>
            <w:tcW w:w="656" w:type="pct"/>
            <w:vAlign w:val="center"/>
          </w:tcPr>
          <w:p w:rsidR="00BC481C" w:rsidRPr="0045446D" w:rsidRDefault="00BC481C" w:rsidP="00523EFD">
            <w:pPr>
              <w:jc w:val="center"/>
              <w:rPr>
                <w:color w:val="000000"/>
                <w:szCs w:val="18"/>
              </w:rPr>
            </w:pPr>
          </w:p>
        </w:tc>
      </w:tr>
    </w:tbl>
    <w:p w:rsidR="00BC481C" w:rsidRPr="0045446D" w:rsidRDefault="00BC481C" w:rsidP="00BC481C">
      <w:pPr>
        <w:ind w:firstLine="709"/>
      </w:pPr>
    </w:p>
    <w:p w:rsidR="00BC481C" w:rsidRPr="0045446D" w:rsidRDefault="00BC481C" w:rsidP="00BC481C">
      <w:pPr>
        <w:ind w:firstLine="709"/>
      </w:pPr>
    </w:p>
    <w:p w:rsidR="00BC481C" w:rsidRPr="0045446D" w:rsidRDefault="00BC481C" w:rsidP="00BC481C">
      <w:pPr>
        <w:ind w:firstLine="709"/>
      </w:pPr>
    </w:p>
    <w:p w:rsidR="00BC481C" w:rsidRPr="0045446D" w:rsidRDefault="00BC481C" w:rsidP="00BC481C">
      <w:pPr>
        <w:ind w:firstLine="709"/>
      </w:pPr>
    </w:p>
    <w:p w:rsidR="00BC481C" w:rsidRPr="0045446D" w:rsidRDefault="00BC481C" w:rsidP="00BC481C">
      <w:pPr>
        <w:ind w:firstLine="709"/>
      </w:pPr>
    </w:p>
    <w:p w:rsidR="00BC481C" w:rsidRPr="0045446D" w:rsidRDefault="00BC481C" w:rsidP="00BC481C">
      <w:pPr>
        <w:autoSpaceDE w:val="0"/>
        <w:autoSpaceDN w:val="0"/>
        <w:adjustRightInd w:val="0"/>
        <w:rPr>
          <w:b/>
          <w:sz w:val="28"/>
          <w:szCs w:val="28"/>
        </w:rPr>
      </w:pPr>
      <w:r w:rsidRPr="0045446D">
        <w:rPr>
          <w:b/>
          <w:sz w:val="28"/>
          <w:szCs w:val="28"/>
        </w:rPr>
        <w:t xml:space="preserve">От </w:t>
      </w:r>
      <w:proofErr w:type="gramStart"/>
      <w:r w:rsidRPr="0045446D">
        <w:rPr>
          <w:b/>
          <w:sz w:val="28"/>
          <w:szCs w:val="28"/>
        </w:rPr>
        <w:t xml:space="preserve">Подрядчика:   </w:t>
      </w:r>
      <w:proofErr w:type="gramEnd"/>
      <w:r w:rsidRPr="0045446D">
        <w:rPr>
          <w:b/>
          <w:sz w:val="28"/>
          <w:szCs w:val="28"/>
        </w:rPr>
        <w:t xml:space="preserve">                                                       От Заказчика:</w:t>
      </w:r>
    </w:p>
    <w:p w:rsidR="00BC481C" w:rsidRPr="0045446D" w:rsidRDefault="00BC481C" w:rsidP="00BC481C">
      <w:pPr>
        <w:autoSpaceDE w:val="0"/>
        <w:autoSpaceDN w:val="0"/>
        <w:adjustRightInd w:val="0"/>
        <w:jc w:val="right"/>
        <w:rPr>
          <w:b/>
          <w:sz w:val="28"/>
          <w:szCs w:val="28"/>
        </w:rPr>
      </w:pPr>
    </w:p>
    <w:p w:rsidR="00BC481C" w:rsidRPr="0045446D" w:rsidRDefault="00BC481C" w:rsidP="00BC481C">
      <w:pPr>
        <w:autoSpaceDE w:val="0"/>
        <w:autoSpaceDN w:val="0"/>
        <w:adjustRightInd w:val="0"/>
        <w:jc w:val="right"/>
        <w:rPr>
          <w:b/>
          <w:sz w:val="28"/>
          <w:szCs w:val="28"/>
        </w:rPr>
      </w:pPr>
    </w:p>
    <w:tbl>
      <w:tblPr>
        <w:tblW w:w="0" w:type="auto"/>
        <w:jc w:val="center"/>
        <w:tblLayout w:type="fixed"/>
        <w:tblLook w:val="04A0" w:firstRow="1" w:lastRow="0" w:firstColumn="1" w:lastColumn="0" w:noHBand="0" w:noVBand="1"/>
      </w:tblPr>
      <w:tblGrid>
        <w:gridCol w:w="4963"/>
        <w:gridCol w:w="5385"/>
      </w:tblGrid>
      <w:tr w:rsidR="00BC481C" w:rsidRPr="0045446D" w:rsidTr="00523EFD">
        <w:trPr>
          <w:trHeight w:val="916"/>
          <w:jc w:val="center"/>
        </w:trPr>
        <w:tc>
          <w:tcPr>
            <w:tcW w:w="4963" w:type="dxa"/>
          </w:tcPr>
          <w:p w:rsidR="00BC481C" w:rsidRPr="0045446D" w:rsidRDefault="00BC481C" w:rsidP="00523EFD">
            <w:pPr>
              <w:jc w:val="both"/>
              <w:rPr>
                <w:rFonts w:eastAsia="MS Mincho"/>
                <w:bCs/>
                <w:i/>
                <w:sz w:val="28"/>
                <w:szCs w:val="28"/>
                <w:lang w:eastAsia="en-US"/>
              </w:rPr>
            </w:pPr>
          </w:p>
          <w:p w:rsidR="00BC481C" w:rsidRPr="0045446D" w:rsidRDefault="00BC481C" w:rsidP="00523EFD">
            <w:pPr>
              <w:jc w:val="both"/>
              <w:rPr>
                <w:rFonts w:eastAsia="MS Mincho"/>
                <w:sz w:val="28"/>
                <w:szCs w:val="28"/>
                <w:lang w:eastAsia="en-US"/>
              </w:rPr>
            </w:pPr>
          </w:p>
          <w:p w:rsidR="00BC481C" w:rsidRPr="0045446D" w:rsidRDefault="00BC481C" w:rsidP="00523EFD">
            <w:pPr>
              <w:jc w:val="both"/>
              <w:rPr>
                <w:rFonts w:eastAsia="MS Mincho"/>
                <w:sz w:val="28"/>
                <w:szCs w:val="28"/>
                <w:lang w:eastAsia="en-US"/>
              </w:rPr>
            </w:pPr>
          </w:p>
          <w:p w:rsidR="00BC481C" w:rsidRPr="0045446D" w:rsidRDefault="00BC481C" w:rsidP="00523EFD">
            <w:pPr>
              <w:jc w:val="both"/>
              <w:rPr>
                <w:rFonts w:eastAsia="MS Mincho"/>
                <w:sz w:val="28"/>
                <w:szCs w:val="28"/>
                <w:lang w:eastAsia="en-US"/>
              </w:rPr>
            </w:pPr>
            <w:r w:rsidRPr="0045446D">
              <w:rPr>
                <w:rFonts w:eastAsia="MS Mincho"/>
                <w:sz w:val="28"/>
                <w:szCs w:val="28"/>
                <w:lang w:eastAsia="en-US"/>
              </w:rPr>
              <w:t xml:space="preserve">___________________ </w:t>
            </w:r>
          </w:p>
          <w:p w:rsidR="00BC481C" w:rsidRPr="0045446D" w:rsidRDefault="00BC481C" w:rsidP="00523EFD">
            <w:pPr>
              <w:jc w:val="both"/>
              <w:rPr>
                <w:rFonts w:eastAsia="MS Mincho"/>
                <w:sz w:val="28"/>
                <w:szCs w:val="28"/>
                <w:lang w:eastAsia="en-US"/>
              </w:rPr>
            </w:pPr>
            <w:r w:rsidRPr="0045446D">
              <w:rPr>
                <w:rFonts w:eastAsia="MS Mincho"/>
                <w:sz w:val="28"/>
                <w:szCs w:val="28"/>
                <w:lang w:eastAsia="en-US"/>
              </w:rPr>
              <w:t xml:space="preserve"> </w:t>
            </w:r>
          </w:p>
        </w:tc>
        <w:tc>
          <w:tcPr>
            <w:tcW w:w="5385" w:type="dxa"/>
          </w:tcPr>
          <w:p w:rsidR="00BC481C" w:rsidRPr="0045446D" w:rsidRDefault="00BC481C" w:rsidP="00523EFD">
            <w:pPr>
              <w:autoSpaceDE w:val="0"/>
              <w:autoSpaceDN w:val="0"/>
              <w:adjustRightInd w:val="0"/>
              <w:rPr>
                <w:bCs/>
                <w:sz w:val="28"/>
                <w:szCs w:val="28"/>
              </w:rPr>
            </w:pPr>
            <w:r w:rsidRPr="0045446D">
              <w:rPr>
                <w:bCs/>
                <w:sz w:val="28"/>
                <w:szCs w:val="28"/>
              </w:rPr>
              <w:t xml:space="preserve">Директор Красноярского </w:t>
            </w:r>
          </w:p>
          <w:p w:rsidR="00BC481C" w:rsidRPr="0045446D" w:rsidRDefault="00BC481C" w:rsidP="00523EFD">
            <w:pPr>
              <w:autoSpaceDE w:val="0"/>
              <w:autoSpaceDN w:val="0"/>
              <w:adjustRightInd w:val="0"/>
              <w:rPr>
                <w:bCs/>
                <w:sz w:val="28"/>
                <w:szCs w:val="28"/>
              </w:rPr>
            </w:pPr>
            <w:r w:rsidRPr="0045446D">
              <w:rPr>
                <w:bCs/>
                <w:sz w:val="28"/>
                <w:szCs w:val="28"/>
              </w:rPr>
              <w:t>филиала АО «ЖТК»</w:t>
            </w:r>
          </w:p>
          <w:p w:rsidR="00BC481C" w:rsidRPr="0045446D" w:rsidRDefault="00BC481C" w:rsidP="00523EFD">
            <w:pPr>
              <w:autoSpaceDE w:val="0"/>
              <w:autoSpaceDN w:val="0"/>
              <w:adjustRightInd w:val="0"/>
              <w:rPr>
                <w:bCs/>
                <w:sz w:val="28"/>
                <w:szCs w:val="28"/>
              </w:rPr>
            </w:pPr>
          </w:p>
          <w:p w:rsidR="00BC481C" w:rsidRPr="0045446D" w:rsidRDefault="00BC481C" w:rsidP="00523EFD">
            <w:pPr>
              <w:jc w:val="both"/>
              <w:rPr>
                <w:rFonts w:eastAsia="MS Mincho"/>
                <w:sz w:val="28"/>
                <w:szCs w:val="28"/>
                <w:lang w:eastAsia="en-US"/>
              </w:rPr>
            </w:pPr>
            <w:r w:rsidRPr="0045446D">
              <w:rPr>
                <w:bCs/>
                <w:sz w:val="28"/>
                <w:szCs w:val="28"/>
              </w:rPr>
              <w:t>_______________ /</w:t>
            </w:r>
            <w:proofErr w:type="spellStart"/>
            <w:r w:rsidRPr="0045446D">
              <w:rPr>
                <w:bCs/>
                <w:sz w:val="28"/>
                <w:szCs w:val="28"/>
              </w:rPr>
              <w:t>Л.Ю.Квартникова</w:t>
            </w:r>
            <w:proofErr w:type="spellEnd"/>
            <w:r w:rsidRPr="0045446D">
              <w:rPr>
                <w:bCs/>
                <w:sz w:val="28"/>
                <w:szCs w:val="28"/>
              </w:rPr>
              <w:t>/</w:t>
            </w:r>
          </w:p>
        </w:tc>
      </w:tr>
    </w:tbl>
    <w:p w:rsidR="00BC481C" w:rsidRPr="0045446D" w:rsidRDefault="00BC481C" w:rsidP="00BC481C">
      <w:pPr>
        <w:ind w:firstLine="709"/>
      </w:pPr>
    </w:p>
    <w:p w:rsidR="00BC481C" w:rsidRPr="0045446D" w:rsidRDefault="00BC481C" w:rsidP="00BC481C"/>
    <w:p w:rsidR="00BC481C" w:rsidRPr="0045446D" w:rsidRDefault="00BC481C" w:rsidP="00BC481C"/>
    <w:p w:rsidR="00BC481C" w:rsidRDefault="00BC481C" w:rsidP="00BC481C">
      <w:pPr>
        <w:sectPr w:rsidR="00BC481C" w:rsidSect="00523EFD">
          <w:pgSz w:w="11906" w:h="16838"/>
          <w:pgMar w:top="426" w:right="566" w:bottom="284" w:left="567" w:header="708" w:footer="708" w:gutter="0"/>
          <w:cols w:space="708"/>
          <w:docGrid w:linePitch="360"/>
        </w:sectPr>
      </w:pPr>
    </w:p>
    <w:p w:rsidR="00BC481C" w:rsidRPr="0045446D" w:rsidRDefault="00BC481C" w:rsidP="00BC481C">
      <w:pPr>
        <w:autoSpaceDE w:val="0"/>
        <w:autoSpaceDN w:val="0"/>
        <w:adjustRightInd w:val="0"/>
        <w:jc w:val="right"/>
      </w:pPr>
      <w:r w:rsidRPr="0045446D">
        <w:lastRenderedPageBreak/>
        <w:t>Приложение № 3</w:t>
      </w:r>
    </w:p>
    <w:p w:rsidR="00BC481C" w:rsidRPr="0045446D" w:rsidRDefault="00BC481C" w:rsidP="00BC481C">
      <w:pPr>
        <w:autoSpaceDE w:val="0"/>
        <w:autoSpaceDN w:val="0"/>
        <w:adjustRightInd w:val="0"/>
        <w:jc w:val="right"/>
      </w:pPr>
      <w:r w:rsidRPr="0045446D">
        <w:t xml:space="preserve">                                 к проекту договора </w:t>
      </w:r>
    </w:p>
    <w:p w:rsidR="00BC481C" w:rsidRPr="0045446D" w:rsidRDefault="00BC481C" w:rsidP="00BC481C">
      <w:pPr>
        <w:jc w:val="center"/>
        <w:rPr>
          <w:b/>
          <w:sz w:val="28"/>
          <w:szCs w:val="28"/>
        </w:rPr>
      </w:pPr>
    </w:p>
    <w:p w:rsidR="00BC481C" w:rsidRPr="0045446D" w:rsidRDefault="00BC481C" w:rsidP="00BC481C">
      <w:pPr>
        <w:jc w:val="center"/>
        <w:rPr>
          <w:b/>
          <w:sz w:val="28"/>
          <w:szCs w:val="28"/>
        </w:rPr>
      </w:pPr>
      <w:r w:rsidRPr="0045446D">
        <w:rPr>
          <w:b/>
          <w:sz w:val="28"/>
          <w:szCs w:val="28"/>
        </w:rPr>
        <w:t>Акт приемки исполненных обязательств</w:t>
      </w:r>
    </w:p>
    <w:p w:rsidR="00BC481C" w:rsidRPr="0045446D" w:rsidRDefault="00BC481C" w:rsidP="00BC481C">
      <w:pPr>
        <w:spacing w:line="360" w:lineRule="exact"/>
        <w:jc w:val="center"/>
      </w:pPr>
      <w:r w:rsidRPr="0045446D">
        <w:t>(ФОРМА)</w:t>
      </w:r>
    </w:p>
    <w:p w:rsidR="00BC481C" w:rsidRPr="0045446D" w:rsidRDefault="00BC481C" w:rsidP="00BC481C">
      <w:pPr>
        <w:tabs>
          <w:tab w:val="left" w:pos="1701"/>
          <w:tab w:val="left" w:pos="11624"/>
        </w:tabs>
        <w:jc w:val="both"/>
        <w:rPr>
          <w:u w:val="single"/>
        </w:rPr>
      </w:pPr>
      <w:r w:rsidRPr="0045446D">
        <w:t>№</w:t>
      </w:r>
      <w:r w:rsidRPr="0045446D">
        <w:rPr>
          <w:u w:val="single"/>
        </w:rPr>
        <w:tab/>
      </w:r>
      <w:r w:rsidRPr="0045446D">
        <w:t xml:space="preserve"> </w:t>
      </w:r>
      <w:r w:rsidRPr="0045446D">
        <w:tab/>
        <w:t>«</w:t>
      </w:r>
      <w:proofErr w:type="gramStart"/>
      <w:r w:rsidRPr="0045446D">
        <w:tab/>
        <w:t>»</w:t>
      </w:r>
      <w:r w:rsidRPr="0045446D">
        <w:rPr>
          <w:u w:val="single"/>
        </w:rPr>
        <w:t xml:space="preserve">   </w:t>
      </w:r>
      <w:proofErr w:type="gramEnd"/>
      <w:r w:rsidRPr="0045446D">
        <w:rPr>
          <w:u w:val="single"/>
        </w:rPr>
        <w:t xml:space="preserve">                </w:t>
      </w:r>
      <w:r w:rsidRPr="0045446D">
        <w:t>20</w:t>
      </w:r>
      <w:r w:rsidRPr="0045446D">
        <w:rPr>
          <w:u w:val="single"/>
        </w:rPr>
        <w:tab/>
      </w:r>
    </w:p>
    <w:p w:rsidR="00BC481C" w:rsidRPr="0045446D" w:rsidRDefault="00BC481C" w:rsidP="00BC481C">
      <w:pPr>
        <w:tabs>
          <w:tab w:val="left" w:pos="9639"/>
        </w:tabs>
        <w:jc w:val="both"/>
        <w:rPr>
          <w:b/>
        </w:rPr>
      </w:pPr>
      <w:r w:rsidRPr="0045446D">
        <w:rPr>
          <w:b/>
        </w:rPr>
        <w:t>Заказчик: ________________________________________________________________</w:t>
      </w:r>
    </w:p>
    <w:p w:rsidR="00BC481C" w:rsidRPr="0045446D" w:rsidRDefault="00BC481C" w:rsidP="00BC481C">
      <w:pPr>
        <w:tabs>
          <w:tab w:val="left" w:pos="1701"/>
          <w:tab w:val="left" w:pos="9639"/>
        </w:tabs>
        <w:jc w:val="both"/>
        <w:rPr>
          <w:b/>
        </w:rPr>
      </w:pPr>
      <w:r w:rsidRPr="0045446D">
        <w:rPr>
          <w:b/>
        </w:rPr>
        <w:t>Подрядчик: _____________________________________________________________</w:t>
      </w:r>
    </w:p>
    <w:p w:rsidR="00BC481C" w:rsidRPr="0045446D" w:rsidRDefault="00BC481C" w:rsidP="00BC481C">
      <w:pPr>
        <w:tabs>
          <w:tab w:val="left" w:pos="9639"/>
        </w:tabs>
        <w:jc w:val="both"/>
        <w:rPr>
          <w:b/>
        </w:rPr>
      </w:pPr>
      <w:r w:rsidRPr="0045446D">
        <w:rPr>
          <w:b/>
        </w:rPr>
        <w:t>Основание: ________________________________________________________________</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1417"/>
        <w:gridCol w:w="1276"/>
        <w:gridCol w:w="2126"/>
        <w:gridCol w:w="1985"/>
        <w:gridCol w:w="1559"/>
        <w:gridCol w:w="3686"/>
      </w:tblGrid>
      <w:tr w:rsidR="00BC481C" w:rsidRPr="0045446D" w:rsidTr="00523EFD">
        <w:tc>
          <w:tcPr>
            <w:tcW w:w="709" w:type="dxa"/>
          </w:tcPr>
          <w:p w:rsidR="00BC481C" w:rsidRPr="0045446D" w:rsidRDefault="00BC481C" w:rsidP="00523EFD">
            <w:pPr>
              <w:tabs>
                <w:tab w:val="left" w:pos="9639"/>
              </w:tabs>
              <w:rPr>
                <w:sz w:val="20"/>
                <w:szCs w:val="20"/>
              </w:rPr>
            </w:pPr>
            <w:r w:rsidRPr="0045446D">
              <w:rPr>
                <w:sz w:val="20"/>
                <w:szCs w:val="20"/>
              </w:rPr>
              <w:t>П/н</w:t>
            </w:r>
          </w:p>
        </w:tc>
        <w:tc>
          <w:tcPr>
            <w:tcW w:w="2410" w:type="dxa"/>
          </w:tcPr>
          <w:p w:rsidR="00BC481C" w:rsidRPr="0045446D" w:rsidRDefault="00BC481C" w:rsidP="00523EFD">
            <w:pPr>
              <w:tabs>
                <w:tab w:val="left" w:pos="9639"/>
              </w:tabs>
              <w:rPr>
                <w:b/>
                <w:sz w:val="20"/>
                <w:szCs w:val="20"/>
                <w:u w:val="single"/>
              </w:rPr>
            </w:pPr>
            <w:r w:rsidRPr="0045446D">
              <w:rPr>
                <w:sz w:val="20"/>
                <w:szCs w:val="20"/>
              </w:rPr>
              <w:t>Наименование выполняемых работ</w:t>
            </w:r>
          </w:p>
        </w:tc>
        <w:tc>
          <w:tcPr>
            <w:tcW w:w="1417" w:type="dxa"/>
          </w:tcPr>
          <w:p w:rsidR="00BC481C" w:rsidRPr="0045446D" w:rsidRDefault="00BC481C" w:rsidP="00523EFD">
            <w:pPr>
              <w:tabs>
                <w:tab w:val="left" w:pos="9639"/>
              </w:tabs>
              <w:rPr>
                <w:b/>
                <w:sz w:val="20"/>
                <w:szCs w:val="20"/>
                <w:u w:val="single"/>
              </w:rPr>
            </w:pPr>
            <w:r w:rsidRPr="0045446D">
              <w:rPr>
                <w:sz w:val="20"/>
                <w:szCs w:val="20"/>
              </w:rPr>
              <w:t>Количество</w:t>
            </w:r>
          </w:p>
        </w:tc>
        <w:tc>
          <w:tcPr>
            <w:tcW w:w="1276" w:type="dxa"/>
          </w:tcPr>
          <w:p w:rsidR="00BC481C" w:rsidRPr="0045446D" w:rsidRDefault="00BC481C" w:rsidP="00523EFD">
            <w:pPr>
              <w:tabs>
                <w:tab w:val="left" w:pos="9639"/>
              </w:tabs>
              <w:rPr>
                <w:b/>
                <w:sz w:val="20"/>
                <w:szCs w:val="20"/>
                <w:u w:val="single"/>
              </w:rPr>
            </w:pPr>
            <w:r w:rsidRPr="0045446D">
              <w:rPr>
                <w:sz w:val="20"/>
                <w:szCs w:val="20"/>
              </w:rPr>
              <w:t>Единица измерения</w:t>
            </w:r>
          </w:p>
        </w:tc>
        <w:tc>
          <w:tcPr>
            <w:tcW w:w="2126" w:type="dxa"/>
          </w:tcPr>
          <w:p w:rsidR="00BC481C" w:rsidRPr="0045446D" w:rsidRDefault="00BC481C" w:rsidP="00523EFD">
            <w:pPr>
              <w:tabs>
                <w:tab w:val="left" w:pos="9639"/>
              </w:tabs>
              <w:rPr>
                <w:b/>
                <w:sz w:val="20"/>
                <w:szCs w:val="20"/>
                <w:u w:val="single"/>
              </w:rPr>
            </w:pPr>
            <w:r w:rsidRPr="0045446D">
              <w:rPr>
                <w:sz w:val="20"/>
                <w:szCs w:val="20"/>
              </w:rPr>
              <w:t>Стоимость (без учета налогов)</w:t>
            </w:r>
          </w:p>
        </w:tc>
        <w:tc>
          <w:tcPr>
            <w:tcW w:w="1985" w:type="dxa"/>
          </w:tcPr>
          <w:p w:rsidR="00BC481C" w:rsidRPr="0045446D" w:rsidRDefault="00BC481C" w:rsidP="00523EFD">
            <w:pPr>
              <w:tabs>
                <w:tab w:val="left" w:pos="9639"/>
              </w:tabs>
              <w:rPr>
                <w:b/>
                <w:sz w:val="20"/>
                <w:szCs w:val="20"/>
                <w:u w:val="single"/>
              </w:rPr>
            </w:pPr>
            <w:r w:rsidRPr="0045446D">
              <w:rPr>
                <w:sz w:val="20"/>
                <w:szCs w:val="20"/>
              </w:rPr>
              <w:t>Стоимость (с учетом налогов)</w:t>
            </w:r>
          </w:p>
        </w:tc>
        <w:tc>
          <w:tcPr>
            <w:tcW w:w="1559" w:type="dxa"/>
          </w:tcPr>
          <w:p w:rsidR="00BC481C" w:rsidRPr="0045446D" w:rsidRDefault="00BC481C" w:rsidP="00523EFD">
            <w:pPr>
              <w:tabs>
                <w:tab w:val="left" w:pos="9639"/>
              </w:tabs>
              <w:rPr>
                <w:sz w:val="20"/>
                <w:szCs w:val="20"/>
              </w:rPr>
            </w:pPr>
            <w:r w:rsidRPr="0045446D">
              <w:rPr>
                <w:sz w:val="20"/>
                <w:szCs w:val="20"/>
              </w:rPr>
              <w:t>Наименование валюты</w:t>
            </w:r>
          </w:p>
        </w:tc>
        <w:tc>
          <w:tcPr>
            <w:tcW w:w="3686" w:type="dxa"/>
          </w:tcPr>
          <w:p w:rsidR="00BC481C" w:rsidRPr="0045446D" w:rsidRDefault="00BC481C" w:rsidP="00523EFD">
            <w:pPr>
              <w:tabs>
                <w:tab w:val="left" w:pos="9639"/>
              </w:tabs>
              <w:rPr>
                <w:b/>
                <w:sz w:val="20"/>
                <w:szCs w:val="20"/>
                <w:u w:val="single"/>
              </w:rPr>
            </w:pPr>
            <w:r w:rsidRPr="0045446D">
              <w:rPr>
                <w:sz w:val="20"/>
                <w:szCs w:val="20"/>
              </w:rPr>
              <w:t>Наименование страны происхождения товара (или страны регистрации поставляемого товара)</w:t>
            </w:r>
          </w:p>
        </w:tc>
      </w:tr>
      <w:tr w:rsidR="00BC481C" w:rsidRPr="0045446D" w:rsidTr="00523EFD">
        <w:trPr>
          <w:trHeight w:val="64"/>
        </w:trPr>
        <w:tc>
          <w:tcPr>
            <w:tcW w:w="709" w:type="dxa"/>
          </w:tcPr>
          <w:p w:rsidR="00BC481C" w:rsidRPr="0045446D" w:rsidRDefault="00BC481C" w:rsidP="00BC481C">
            <w:pPr>
              <w:pStyle w:val="a4"/>
              <w:numPr>
                <w:ilvl w:val="0"/>
                <w:numId w:val="25"/>
              </w:numPr>
              <w:tabs>
                <w:tab w:val="left" w:pos="9639"/>
              </w:tabs>
              <w:contextualSpacing/>
              <w:rPr>
                <w:b/>
                <w:sz w:val="20"/>
                <w:szCs w:val="20"/>
              </w:rPr>
            </w:pPr>
            <w:r w:rsidRPr="0045446D">
              <w:rPr>
                <w:b/>
                <w:sz w:val="20"/>
                <w:szCs w:val="20"/>
              </w:rPr>
              <w:t>1</w:t>
            </w:r>
          </w:p>
        </w:tc>
        <w:tc>
          <w:tcPr>
            <w:tcW w:w="2410" w:type="dxa"/>
          </w:tcPr>
          <w:p w:rsidR="00BC481C" w:rsidRPr="0045446D" w:rsidRDefault="00BC481C" w:rsidP="00BC481C">
            <w:pPr>
              <w:pStyle w:val="a4"/>
              <w:numPr>
                <w:ilvl w:val="0"/>
                <w:numId w:val="25"/>
              </w:numPr>
              <w:tabs>
                <w:tab w:val="left" w:pos="9639"/>
              </w:tabs>
              <w:contextualSpacing/>
              <w:rPr>
                <w:b/>
                <w:sz w:val="20"/>
                <w:szCs w:val="20"/>
                <w:u w:val="single"/>
              </w:rPr>
            </w:pPr>
          </w:p>
        </w:tc>
        <w:tc>
          <w:tcPr>
            <w:tcW w:w="1417" w:type="dxa"/>
          </w:tcPr>
          <w:p w:rsidR="00BC481C" w:rsidRPr="0045446D" w:rsidRDefault="00BC481C" w:rsidP="00BC481C">
            <w:pPr>
              <w:pStyle w:val="a4"/>
              <w:numPr>
                <w:ilvl w:val="0"/>
                <w:numId w:val="25"/>
              </w:numPr>
              <w:tabs>
                <w:tab w:val="left" w:pos="9639"/>
              </w:tabs>
              <w:contextualSpacing/>
              <w:rPr>
                <w:b/>
                <w:sz w:val="20"/>
                <w:szCs w:val="20"/>
                <w:u w:val="single"/>
              </w:rPr>
            </w:pPr>
          </w:p>
        </w:tc>
        <w:tc>
          <w:tcPr>
            <w:tcW w:w="1276" w:type="dxa"/>
          </w:tcPr>
          <w:p w:rsidR="00BC481C" w:rsidRPr="0045446D" w:rsidRDefault="00BC481C" w:rsidP="00BC481C">
            <w:pPr>
              <w:pStyle w:val="a4"/>
              <w:numPr>
                <w:ilvl w:val="0"/>
                <w:numId w:val="25"/>
              </w:numPr>
              <w:tabs>
                <w:tab w:val="left" w:pos="9639"/>
              </w:tabs>
              <w:contextualSpacing/>
              <w:rPr>
                <w:b/>
                <w:sz w:val="20"/>
                <w:szCs w:val="20"/>
                <w:u w:val="single"/>
              </w:rPr>
            </w:pPr>
          </w:p>
        </w:tc>
        <w:tc>
          <w:tcPr>
            <w:tcW w:w="2126" w:type="dxa"/>
          </w:tcPr>
          <w:p w:rsidR="00BC481C" w:rsidRPr="0045446D" w:rsidRDefault="00BC481C" w:rsidP="00BC481C">
            <w:pPr>
              <w:pStyle w:val="a4"/>
              <w:numPr>
                <w:ilvl w:val="0"/>
                <w:numId w:val="25"/>
              </w:numPr>
              <w:tabs>
                <w:tab w:val="left" w:pos="9639"/>
              </w:tabs>
              <w:contextualSpacing/>
              <w:rPr>
                <w:b/>
                <w:sz w:val="20"/>
                <w:szCs w:val="20"/>
                <w:u w:val="single"/>
              </w:rPr>
            </w:pPr>
          </w:p>
        </w:tc>
        <w:tc>
          <w:tcPr>
            <w:tcW w:w="1985" w:type="dxa"/>
          </w:tcPr>
          <w:p w:rsidR="00BC481C" w:rsidRPr="0045446D" w:rsidRDefault="00BC481C" w:rsidP="00BC481C">
            <w:pPr>
              <w:pStyle w:val="a4"/>
              <w:numPr>
                <w:ilvl w:val="0"/>
                <w:numId w:val="25"/>
              </w:numPr>
              <w:tabs>
                <w:tab w:val="left" w:pos="9639"/>
              </w:tabs>
              <w:contextualSpacing/>
              <w:rPr>
                <w:b/>
                <w:sz w:val="20"/>
                <w:szCs w:val="20"/>
                <w:u w:val="single"/>
              </w:rPr>
            </w:pPr>
          </w:p>
        </w:tc>
        <w:tc>
          <w:tcPr>
            <w:tcW w:w="1559" w:type="dxa"/>
          </w:tcPr>
          <w:p w:rsidR="00BC481C" w:rsidRPr="0045446D" w:rsidRDefault="00BC481C" w:rsidP="00BC481C">
            <w:pPr>
              <w:pStyle w:val="a4"/>
              <w:numPr>
                <w:ilvl w:val="0"/>
                <w:numId w:val="25"/>
              </w:numPr>
              <w:tabs>
                <w:tab w:val="left" w:pos="9639"/>
              </w:tabs>
              <w:contextualSpacing/>
              <w:rPr>
                <w:b/>
                <w:sz w:val="20"/>
                <w:szCs w:val="20"/>
                <w:u w:val="single"/>
              </w:rPr>
            </w:pPr>
          </w:p>
        </w:tc>
        <w:tc>
          <w:tcPr>
            <w:tcW w:w="3686" w:type="dxa"/>
          </w:tcPr>
          <w:p w:rsidR="00BC481C" w:rsidRPr="0045446D" w:rsidRDefault="00BC481C" w:rsidP="00BC481C">
            <w:pPr>
              <w:pStyle w:val="a4"/>
              <w:numPr>
                <w:ilvl w:val="0"/>
                <w:numId w:val="25"/>
              </w:numPr>
              <w:tabs>
                <w:tab w:val="left" w:pos="9639"/>
              </w:tabs>
              <w:contextualSpacing/>
              <w:rPr>
                <w:b/>
                <w:sz w:val="20"/>
                <w:szCs w:val="20"/>
                <w:u w:val="single"/>
              </w:rPr>
            </w:pPr>
          </w:p>
        </w:tc>
      </w:tr>
      <w:tr w:rsidR="00BC481C" w:rsidRPr="0045446D" w:rsidTr="00523EFD">
        <w:trPr>
          <w:trHeight w:val="70"/>
        </w:trPr>
        <w:tc>
          <w:tcPr>
            <w:tcW w:w="709" w:type="dxa"/>
          </w:tcPr>
          <w:p w:rsidR="00BC481C" w:rsidRPr="0045446D" w:rsidRDefault="00BC481C" w:rsidP="00523EFD">
            <w:pPr>
              <w:tabs>
                <w:tab w:val="left" w:pos="9639"/>
              </w:tabs>
              <w:jc w:val="both"/>
              <w:rPr>
                <w:sz w:val="20"/>
                <w:szCs w:val="20"/>
              </w:rPr>
            </w:pPr>
            <w:r w:rsidRPr="0045446D">
              <w:rPr>
                <w:sz w:val="20"/>
                <w:szCs w:val="20"/>
              </w:rPr>
              <w:t>1</w:t>
            </w:r>
          </w:p>
        </w:tc>
        <w:tc>
          <w:tcPr>
            <w:tcW w:w="2410" w:type="dxa"/>
          </w:tcPr>
          <w:p w:rsidR="00BC481C" w:rsidRPr="0045446D" w:rsidRDefault="00BC481C" w:rsidP="00523EFD">
            <w:pPr>
              <w:tabs>
                <w:tab w:val="left" w:pos="9639"/>
              </w:tabs>
              <w:jc w:val="both"/>
              <w:rPr>
                <w:b/>
                <w:sz w:val="20"/>
                <w:szCs w:val="20"/>
                <w:u w:val="single"/>
              </w:rPr>
            </w:pPr>
          </w:p>
        </w:tc>
        <w:tc>
          <w:tcPr>
            <w:tcW w:w="1417" w:type="dxa"/>
          </w:tcPr>
          <w:p w:rsidR="00BC481C" w:rsidRPr="0045446D" w:rsidRDefault="00BC481C" w:rsidP="00523EFD">
            <w:pPr>
              <w:tabs>
                <w:tab w:val="left" w:pos="9639"/>
              </w:tabs>
              <w:jc w:val="both"/>
              <w:rPr>
                <w:b/>
                <w:sz w:val="20"/>
                <w:szCs w:val="20"/>
                <w:u w:val="single"/>
              </w:rPr>
            </w:pPr>
          </w:p>
        </w:tc>
        <w:tc>
          <w:tcPr>
            <w:tcW w:w="1276" w:type="dxa"/>
          </w:tcPr>
          <w:p w:rsidR="00BC481C" w:rsidRPr="0045446D" w:rsidRDefault="00BC481C" w:rsidP="00523EFD">
            <w:pPr>
              <w:tabs>
                <w:tab w:val="left" w:pos="9639"/>
              </w:tabs>
              <w:jc w:val="both"/>
              <w:rPr>
                <w:b/>
                <w:sz w:val="20"/>
                <w:szCs w:val="20"/>
                <w:u w:val="single"/>
              </w:rPr>
            </w:pPr>
          </w:p>
        </w:tc>
        <w:tc>
          <w:tcPr>
            <w:tcW w:w="2126" w:type="dxa"/>
          </w:tcPr>
          <w:p w:rsidR="00BC481C" w:rsidRPr="0045446D" w:rsidRDefault="00BC481C" w:rsidP="00523EFD">
            <w:pPr>
              <w:tabs>
                <w:tab w:val="left" w:pos="9639"/>
              </w:tabs>
              <w:jc w:val="both"/>
              <w:rPr>
                <w:b/>
                <w:sz w:val="20"/>
                <w:szCs w:val="20"/>
                <w:u w:val="single"/>
              </w:rPr>
            </w:pPr>
          </w:p>
        </w:tc>
        <w:tc>
          <w:tcPr>
            <w:tcW w:w="1985" w:type="dxa"/>
          </w:tcPr>
          <w:p w:rsidR="00BC481C" w:rsidRPr="0045446D" w:rsidRDefault="00BC481C" w:rsidP="00523EFD">
            <w:pPr>
              <w:tabs>
                <w:tab w:val="left" w:pos="9639"/>
              </w:tabs>
              <w:jc w:val="both"/>
              <w:rPr>
                <w:b/>
                <w:sz w:val="20"/>
                <w:szCs w:val="20"/>
                <w:u w:val="single"/>
              </w:rPr>
            </w:pPr>
          </w:p>
        </w:tc>
        <w:tc>
          <w:tcPr>
            <w:tcW w:w="1559" w:type="dxa"/>
          </w:tcPr>
          <w:p w:rsidR="00BC481C" w:rsidRPr="0045446D" w:rsidRDefault="00BC481C" w:rsidP="00523EFD">
            <w:pPr>
              <w:tabs>
                <w:tab w:val="left" w:pos="9639"/>
              </w:tabs>
              <w:jc w:val="both"/>
              <w:rPr>
                <w:b/>
                <w:sz w:val="20"/>
                <w:szCs w:val="20"/>
                <w:u w:val="single"/>
              </w:rPr>
            </w:pPr>
          </w:p>
        </w:tc>
        <w:tc>
          <w:tcPr>
            <w:tcW w:w="3686" w:type="dxa"/>
          </w:tcPr>
          <w:p w:rsidR="00BC481C" w:rsidRPr="0045446D" w:rsidRDefault="00BC481C" w:rsidP="00523EFD">
            <w:pPr>
              <w:tabs>
                <w:tab w:val="left" w:pos="9639"/>
              </w:tabs>
              <w:jc w:val="both"/>
              <w:rPr>
                <w:b/>
                <w:sz w:val="20"/>
                <w:szCs w:val="20"/>
                <w:u w:val="single"/>
              </w:rPr>
            </w:pPr>
          </w:p>
        </w:tc>
      </w:tr>
    </w:tbl>
    <w:p w:rsidR="00BC481C" w:rsidRPr="0045446D" w:rsidRDefault="00BC481C" w:rsidP="00BC481C">
      <w:pPr>
        <w:jc w:val="both"/>
        <w:rPr>
          <w:sz w:val="28"/>
          <w:szCs w:val="28"/>
        </w:rPr>
      </w:pPr>
      <w:r w:rsidRPr="0045446D">
        <w:rPr>
          <w:sz w:val="28"/>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BC481C" w:rsidRPr="0045446D" w:rsidRDefault="00BC481C" w:rsidP="00BC481C">
      <w:pPr>
        <w:jc w:val="both"/>
        <w:rPr>
          <w:sz w:val="28"/>
          <w:szCs w:val="28"/>
        </w:rPr>
      </w:pPr>
      <w:r w:rsidRPr="0045446D">
        <w:rPr>
          <w:sz w:val="28"/>
          <w:szCs w:val="28"/>
        </w:rPr>
        <w:t xml:space="preserve">Обязательства исполнены на сумму ________. </w:t>
      </w:r>
    </w:p>
    <w:p w:rsidR="00BC481C" w:rsidRPr="0045446D" w:rsidRDefault="00BC481C" w:rsidP="00BC481C">
      <w:pPr>
        <w:jc w:val="both"/>
        <w:rPr>
          <w:sz w:val="28"/>
          <w:szCs w:val="28"/>
        </w:rPr>
      </w:pPr>
      <w:r w:rsidRPr="0045446D">
        <w:rPr>
          <w:sz w:val="28"/>
          <w:szCs w:val="28"/>
        </w:rPr>
        <w:t>Дата последнего платежа _________.</w:t>
      </w:r>
    </w:p>
    <w:p w:rsidR="00BC481C" w:rsidRPr="0045446D" w:rsidRDefault="00BC481C" w:rsidP="00BC481C">
      <w:pPr>
        <w:autoSpaceDE w:val="0"/>
        <w:autoSpaceDN w:val="0"/>
        <w:adjustRightInd w:val="0"/>
        <w:rPr>
          <w:b/>
          <w:sz w:val="28"/>
          <w:szCs w:val="28"/>
        </w:rPr>
      </w:pPr>
    </w:p>
    <w:p w:rsidR="00BC481C" w:rsidRPr="0045446D" w:rsidRDefault="00BC481C" w:rsidP="00BC481C">
      <w:pPr>
        <w:autoSpaceDE w:val="0"/>
        <w:autoSpaceDN w:val="0"/>
        <w:adjustRightInd w:val="0"/>
        <w:rPr>
          <w:b/>
          <w:sz w:val="28"/>
          <w:szCs w:val="28"/>
        </w:rPr>
      </w:pPr>
    </w:p>
    <w:p w:rsidR="00BC481C" w:rsidRPr="0045446D" w:rsidRDefault="00BC481C" w:rsidP="00BC481C">
      <w:pPr>
        <w:autoSpaceDE w:val="0"/>
        <w:autoSpaceDN w:val="0"/>
        <w:adjustRightInd w:val="0"/>
        <w:rPr>
          <w:b/>
          <w:sz w:val="28"/>
          <w:szCs w:val="28"/>
        </w:rPr>
      </w:pPr>
    </w:p>
    <w:p w:rsidR="00BC481C" w:rsidRPr="0045446D" w:rsidRDefault="00BC481C" w:rsidP="00BC481C">
      <w:pPr>
        <w:autoSpaceDE w:val="0"/>
        <w:autoSpaceDN w:val="0"/>
        <w:adjustRightInd w:val="0"/>
        <w:rPr>
          <w:b/>
          <w:sz w:val="28"/>
          <w:szCs w:val="28"/>
        </w:rPr>
      </w:pPr>
    </w:p>
    <w:p w:rsidR="00BC481C" w:rsidRPr="0045446D" w:rsidRDefault="00BC481C" w:rsidP="00BC481C">
      <w:pPr>
        <w:autoSpaceDE w:val="0"/>
        <w:autoSpaceDN w:val="0"/>
        <w:adjustRightInd w:val="0"/>
        <w:rPr>
          <w:b/>
          <w:sz w:val="28"/>
          <w:szCs w:val="28"/>
        </w:rPr>
      </w:pPr>
      <w:r w:rsidRPr="0045446D">
        <w:rPr>
          <w:b/>
          <w:sz w:val="28"/>
          <w:szCs w:val="28"/>
        </w:rPr>
        <w:t xml:space="preserve">           От </w:t>
      </w:r>
      <w:proofErr w:type="gramStart"/>
      <w:r w:rsidRPr="0045446D">
        <w:rPr>
          <w:b/>
          <w:sz w:val="28"/>
          <w:szCs w:val="28"/>
        </w:rPr>
        <w:t xml:space="preserve">Подрядчика:   </w:t>
      </w:r>
      <w:proofErr w:type="gramEnd"/>
      <w:r w:rsidRPr="0045446D">
        <w:rPr>
          <w:b/>
          <w:sz w:val="28"/>
          <w:szCs w:val="28"/>
        </w:rPr>
        <w:t xml:space="preserve">                                                                                                     От Заказчика:</w:t>
      </w:r>
    </w:p>
    <w:p w:rsidR="00BC481C" w:rsidRPr="0045446D" w:rsidRDefault="00BC481C" w:rsidP="00BC481C">
      <w:pPr>
        <w:autoSpaceDE w:val="0"/>
        <w:autoSpaceDN w:val="0"/>
        <w:adjustRightInd w:val="0"/>
        <w:jc w:val="right"/>
        <w:rPr>
          <w:b/>
          <w:sz w:val="28"/>
          <w:szCs w:val="28"/>
        </w:rPr>
      </w:pPr>
    </w:p>
    <w:tbl>
      <w:tblPr>
        <w:tblpPr w:leftFromText="180" w:rightFromText="180" w:vertAnchor="text" w:horzAnchor="page" w:tblpX="946" w:tblpY="121"/>
        <w:tblW w:w="0" w:type="auto"/>
        <w:tblLayout w:type="fixed"/>
        <w:tblLook w:val="04A0" w:firstRow="1" w:lastRow="0" w:firstColumn="1" w:lastColumn="0" w:noHBand="0" w:noVBand="1"/>
      </w:tblPr>
      <w:tblGrid>
        <w:gridCol w:w="6936"/>
        <w:gridCol w:w="7526"/>
      </w:tblGrid>
      <w:tr w:rsidR="00BC481C" w:rsidRPr="0045446D" w:rsidTr="00523EFD">
        <w:trPr>
          <w:trHeight w:val="1007"/>
        </w:trPr>
        <w:tc>
          <w:tcPr>
            <w:tcW w:w="6936" w:type="dxa"/>
          </w:tcPr>
          <w:p w:rsidR="00BC481C" w:rsidRPr="0045446D" w:rsidRDefault="00BC481C" w:rsidP="00523EFD">
            <w:pPr>
              <w:autoSpaceDE w:val="0"/>
              <w:autoSpaceDN w:val="0"/>
              <w:adjustRightInd w:val="0"/>
              <w:rPr>
                <w:bCs/>
                <w:sz w:val="28"/>
                <w:szCs w:val="28"/>
              </w:rPr>
            </w:pPr>
          </w:p>
          <w:p w:rsidR="00BC481C" w:rsidRPr="0045446D" w:rsidRDefault="00BC481C" w:rsidP="00523EFD">
            <w:pPr>
              <w:autoSpaceDE w:val="0"/>
              <w:autoSpaceDN w:val="0"/>
              <w:adjustRightInd w:val="0"/>
              <w:rPr>
                <w:bCs/>
                <w:sz w:val="28"/>
                <w:szCs w:val="28"/>
              </w:rPr>
            </w:pPr>
          </w:p>
          <w:p w:rsidR="00BC481C" w:rsidRPr="0045446D" w:rsidRDefault="00BC481C" w:rsidP="00523EFD">
            <w:pPr>
              <w:autoSpaceDE w:val="0"/>
              <w:autoSpaceDN w:val="0"/>
              <w:adjustRightInd w:val="0"/>
              <w:rPr>
                <w:bCs/>
                <w:sz w:val="28"/>
                <w:szCs w:val="28"/>
              </w:rPr>
            </w:pPr>
          </w:p>
          <w:p w:rsidR="00BC481C" w:rsidRPr="0045446D" w:rsidRDefault="00BC481C" w:rsidP="00523EFD">
            <w:pPr>
              <w:autoSpaceDE w:val="0"/>
              <w:autoSpaceDN w:val="0"/>
              <w:adjustRightInd w:val="0"/>
              <w:rPr>
                <w:bCs/>
                <w:sz w:val="28"/>
                <w:szCs w:val="28"/>
              </w:rPr>
            </w:pPr>
            <w:r w:rsidRPr="0045446D">
              <w:rPr>
                <w:bCs/>
                <w:sz w:val="28"/>
                <w:szCs w:val="28"/>
              </w:rPr>
              <w:t>____________________</w:t>
            </w:r>
          </w:p>
        </w:tc>
        <w:tc>
          <w:tcPr>
            <w:tcW w:w="7526" w:type="dxa"/>
          </w:tcPr>
          <w:p w:rsidR="00BC481C" w:rsidRPr="0045446D" w:rsidRDefault="00BC481C" w:rsidP="00523EFD">
            <w:pPr>
              <w:autoSpaceDE w:val="0"/>
              <w:autoSpaceDN w:val="0"/>
              <w:adjustRightInd w:val="0"/>
              <w:rPr>
                <w:bCs/>
                <w:sz w:val="28"/>
                <w:szCs w:val="28"/>
              </w:rPr>
            </w:pPr>
            <w:r w:rsidRPr="0045446D">
              <w:rPr>
                <w:bCs/>
                <w:sz w:val="28"/>
                <w:szCs w:val="28"/>
              </w:rPr>
              <w:t xml:space="preserve">                        Директор Красноярского </w:t>
            </w:r>
          </w:p>
          <w:p w:rsidR="00BC481C" w:rsidRPr="0045446D" w:rsidRDefault="00BC481C" w:rsidP="00523EFD">
            <w:pPr>
              <w:autoSpaceDE w:val="0"/>
              <w:autoSpaceDN w:val="0"/>
              <w:adjustRightInd w:val="0"/>
              <w:rPr>
                <w:bCs/>
                <w:sz w:val="28"/>
                <w:szCs w:val="28"/>
              </w:rPr>
            </w:pPr>
            <w:r w:rsidRPr="0045446D">
              <w:rPr>
                <w:bCs/>
                <w:sz w:val="28"/>
                <w:szCs w:val="28"/>
              </w:rPr>
              <w:t xml:space="preserve">                        филиала АО «ЖТК»</w:t>
            </w:r>
          </w:p>
          <w:p w:rsidR="00BC481C" w:rsidRPr="0045446D" w:rsidRDefault="00BC481C" w:rsidP="00523EFD">
            <w:pPr>
              <w:autoSpaceDE w:val="0"/>
              <w:autoSpaceDN w:val="0"/>
              <w:adjustRightInd w:val="0"/>
              <w:rPr>
                <w:bCs/>
                <w:sz w:val="28"/>
                <w:szCs w:val="28"/>
              </w:rPr>
            </w:pPr>
          </w:p>
          <w:p w:rsidR="00BC481C" w:rsidRPr="0045446D" w:rsidRDefault="00BC481C" w:rsidP="00523EFD">
            <w:pPr>
              <w:autoSpaceDE w:val="0"/>
              <w:autoSpaceDN w:val="0"/>
              <w:adjustRightInd w:val="0"/>
              <w:rPr>
                <w:bCs/>
                <w:sz w:val="28"/>
                <w:szCs w:val="28"/>
              </w:rPr>
            </w:pPr>
            <w:r w:rsidRPr="0045446D">
              <w:rPr>
                <w:bCs/>
                <w:sz w:val="28"/>
                <w:szCs w:val="28"/>
              </w:rPr>
              <w:t xml:space="preserve">                        _______________ /</w:t>
            </w:r>
            <w:proofErr w:type="spellStart"/>
            <w:r w:rsidRPr="0045446D">
              <w:rPr>
                <w:bCs/>
                <w:sz w:val="28"/>
                <w:szCs w:val="28"/>
              </w:rPr>
              <w:t>Л.Ю.Квартникова</w:t>
            </w:r>
            <w:proofErr w:type="spellEnd"/>
            <w:r w:rsidRPr="0045446D">
              <w:rPr>
                <w:bCs/>
                <w:sz w:val="28"/>
                <w:szCs w:val="28"/>
              </w:rPr>
              <w:t>/</w:t>
            </w:r>
          </w:p>
        </w:tc>
      </w:tr>
    </w:tbl>
    <w:p w:rsidR="00BC481C" w:rsidRDefault="00BC481C" w:rsidP="00BC481C">
      <w:pPr>
        <w:autoSpaceDE w:val="0"/>
        <w:autoSpaceDN w:val="0"/>
        <w:adjustRightInd w:val="0"/>
        <w:jc w:val="right"/>
        <w:rPr>
          <w:b/>
          <w:sz w:val="28"/>
          <w:szCs w:val="28"/>
        </w:rPr>
      </w:pPr>
    </w:p>
    <w:p w:rsidR="00BC481C" w:rsidRPr="00BC481C" w:rsidRDefault="00BC481C" w:rsidP="00BC481C">
      <w:pPr>
        <w:rPr>
          <w:sz w:val="28"/>
          <w:szCs w:val="28"/>
        </w:rPr>
      </w:pPr>
    </w:p>
    <w:p w:rsidR="00BC481C" w:rsidRPr="00BC481C" w:rsidRDefault="00BC481C" w:rsidP="00BC481C">
      <w:pPr>
        <w:rPr>
          <w:sz w:val="28"/>
          <w:szCs w:val="28"/>
        </w:rPr>
      </w:pPr>
    </w:p>
    <w:p w:rsidR="00BC481C" w:rsidRPr="00BC481C" w:rsidRDefault="00BC481C" w:rsidP="00BC481C">
      <w:pPr>
        <w:rPr>
          <w:sz w:val="28"/>
          <w:szCs w:val="28"/>
        </w:rPr>
      </w:pPr>
    </w:p>
    <w:p w:rsidR="00BC481C" w:rsidRDefault="00BC481C" w:rsidP="00BC481C">
      <w:pPr>
        <w:rPr>
          <w:sz w:val="28"/>
          <w:szCs w:val="28"/>
        </w:rPr>
      </w:pPr>
    </w:p>
    <w:p w:rsidR="00BC481C" w:rsidRDefault="00BC481C" w:rsidP="00BC481C">
      <w:pPr>
        <w:tabs>
          <w:tab w:val="left" w:pos="13785"/>
        </w:tabs>
        <w:rPr>
          <w:sz w:val="28"/>
          <w:szCs w:val="28"/>
        </w:rPr>
        <w:sectPr w:rsidR="00BC481C" w:rsidSect="00BC481C">
          <w:headerReference w:type="first" r:id="rId12"/>
          <w:pgSz w:w="16838" w:h="11906" w:orient="landscape" w:code="9"/>
          <w:pgMar w:top="924" w:right="284" w:bottom="1134" w:left="567" w:header="794" w:footer="794" w:gutter="0"/>
          <w:pgNumType w:start="1"/>
          <w:cols w:space="708"/>
          <w:titlePg/>
          <w:docGrid w:linePitch="360"/>
        </w:sectPr>
      </w:pPr>
      <w:r>
        <w:rPr>
          <w:sz w:val="28"/>
          <w:szCs w:val="28"/>
        </w:rPr>
        <w:tab/>
      </w: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BC481C" w:rsidRDefault="003369BB" w:rsidP="003369BB">
      <w:pPr>
        <w:jc w:val="center"/>
        <w:rPr>
          <w:b/>
          <w:sz w:val="28"/>
          <w:szCs w:val="28"/>
        </w:rPr>
      </w:pPr>
      <w:r w:rsidRPr="00BC481C">
        <w:rPr>
          <w:b/>
          <w:sz w:val="28"/>
          <w:szCs w:val="28"/>
        </w:rPr>
        <w:t>Формы документов, предоставляемых в составе заявки участника</w:t>
      </w:r>
    </w:p>
    <w:p w:rsidR="003369BB" w:rsidRPr="00BC481C" w:rsidRDefault="003369BB" w:rsidP="003369BB">
      <w:pPr>
        <w:jc w:val="center"/>
        <w:rPr>
          <w:b/>
          <w:sz w:val="28"/>
          <w:szCs w:val="28"/>
        </w:rPr>
      </w:pPr>
    </w:p>
    <w:p w:rsidR="003369BB" w:rsidRPr="00BC481C" w:rsidRDefault="003369BB" w:rsidP="003369BB">
      <w:pPr>
        <w:jc w:val="center"/>
        <w:rPr>
          <w:b/>
          <w:sz w:val="28"/>
          <w:szCs w:val="28"/>
        </w:rPr>
      </w:pPr>
      <w:r w:rsidRPr="00BC481C">
        <w:rPr>
          <w:b/>
          <w:sz w:val="28"/>
          <w:szCs w:val="28"/>
        </w:rPr>
        <w:t>Форма заявки участника</w:t>
      </w:r>
    </w:p>
    <w:p w:rsidR="003369BB" w:rsidRPr="00BC481C" w:rsidRDefault="003369BB" w:rsidP="003369BB">
      <w:pPr>
        <w:jc w:val="center"/>
        <w:rPr>
          <w:b/>
          <w:sz w:val="28"/>
          <w:szCs w:val="28"/>
        </w:rPr>
      </w:pPr>
    </w:p>
    <w:p w:rsidR="003369BB" w:rsidRPr="00BC481C" w:rsidRDefault="003369BB" w:rsidP="003369BB">
      <w:pPr>
        <w:jc w:val="center"/>
        <w:rPr>
          <w:sz w:val="28"/>
          <w:szCs w:val="28"/>
        </w:rPr>
      </w:pPr>
      <w:r w:rsidRPr="00BC481C">
        <w:rPr>
          <w:sz w:val="28"/>
          <w:szCs w:val="28"/>
        </w:rPr>
        <w:t>На бланке участника</w:t>
      </w:r>
    </w:p>
    <w:p w:rsidR="003369BB" w:rsidRPr="00BC481C" w:rsidRDefault="003369BB" w:rsidP="003369BB">
      <w:pPr>
        <w:pStyle w:val="2"/>
        <w:suppressAutoHyphens/>
        <w:spacing w:before="0" w:after="0"/>
        <w:jc w:val="center"/>
        <w:rPr>
          <w:rFonts w:ascii="Times New Roman" w:hAnsi="Times New Roman"/>
          <w:b w:val="0"/>
          <w:i w:val="0"/>
        </w:rPr>
      </w:pPr>
      <w:r w:rsidRPr="00BC481C">
        <w:rPr>
          <w:rFonts w:ascii="Times New Roman" w:hAnsi="Times New Roman"/>
          <w:b w:val="0"/>
          <w:i w:val="0"/>
          <w:iCs w:val="0"/>
        </w:rPr>
        <w:t xml:space="preserve">ЗАЯВКА </w:t>
      </w:r>
      <w:r w:rsidRPr="00BC481C">
        <w:rPr>
          <w:rFonts w:ascii="Times New Roman" w:hAnsi="Times New Roman"/>
          <w:b w:val="0"/>
          <w:i w:val="0"/>
        </w:rPr>
        <w:t>НА УЧАСТИЕ</w:t>
      </w:r>
      <w:r w:rsidR="00550A49" w:rsidRPr="00BC481C">
        <w:rPr>
          <w:rFonts w:ascii="Times New Roman" w:hAnsi="Times New Roman"/>
          <w:b w:val="0"/>
          <w:i w:val="0"/>
        </w:rPr>
        <w:t xml:space="preserve"> </w:t>
      </w:r>
      <w:r w:rsidRPr="00BC481C">
        <w:rPr>
          <w:rFonts w:ascii="Times New Roman" w:hAnsi="Times New Roman"/>
          <w:b w:val="0"/>
          <w:i w:val="0"/>
        </w:rPr>
        <w:t>В ЗАПРОСЕ КОТИРОВОК №</w:t>
      </w:r>
      <w:r w:rsidR="0064273C" w:rsidRPr="00BC481C">
        <w:rPr>
          <w:rFonts w:ascii="Times New Roman" w:hAnsi="Times New Roman"/>
          <w:b w:val="0"/>
          <w:i w:val="0"/>
        </w:rPr>
        <w:t xml:space="preserve"> </w:t>
      </w:r>
      <w:r w:rsidR="00523EFD">
        <w:rPr>
          <w:rFonts w:ascii="Times New Roman" w:hAnsi="Times New Roman"/>
          <w:i w:val="0"/>
        </w:rPr>
        <w:t>ЗКТ-34</w:t>
      </w:r>
      <w:r w:rsidR="0064273C" w:rsidRPr="00BC481C">
        <w:rPr>
          <w:rFonts w:ascii="Times New Roman" w:hAnsi="Times New Roman"/>
          <w:i w:val="0"/>
        </w:rPr>
        <w:t>/</w:t>
      </w:r>
      <w:r w:rsidR="0002626C" w:rsidRPr="00BC481C">
        <w:rPr>
          <w:rFonts w:ascii="Times New Roman" w:hAnsi="Times New Roman"/>
          <w:i w:val="0"/>
        </w:rPr>
        <w:t>19</w:t>
      </w:r>
    </w:p>
    <w:p w:rsidR="003369BB" w:rsidRPr="00BC481C" w:rsidRDefault="003369BB" w:rsidP="003369BB"/>
    <w:p w:rsidR="003369BB" w:rsidRPr="00BC481C" w:rsidRDefault="003369BB" w:rsidP="003369BB">
      <w:pPr>
        <w:rPr>
          <w:b/>
          <w:i/>
          <w:color w:val="FF0000"/>
        </w:rPr>
      </w:pPr>
      <w:r w:rsidRPr="00BC481C">
        <w:rPr>
          <w:i/>
        </w:rPr>
        <w:t xml:space="preserve">Заявка должна быть подготовлена отдельно на каждый лот и предоставляется </w:t>
      </w:r>
      <w:r w:rsidRPr="00BC481C">
        <w:rPr>
          <w:b/>
          <w:i/>
          <w:color w:val="FF0000"/>
        </w:rPr>
        <w:t xml:space="preserve">в формате </w:t>
      </w:r>
      <w:r w:rsidRPr="00BC481C">
        <w:rPr>
          <w:b/>
          <w:i/>
          <w:color w:val="FF0000"/>
          <w:lang w:val="en-US"/>
        </w:rPr>
        <w:t>Word</w:t>
      </w:r>
    </w:p>
    <w:p w:rsidR="007D55BD" w:rsidRPr="00BC481C" w:rsidRDefault="007D55BD" w:rsidP="007D55BD">
      <w:pPr>
        <w:pBdr>
          <w:bottom w:val="single" w:sz="12" w:space="1" w:color="auto"/>
        </w:pBdr>
        <w:rPr>
          <w:i/>
        </w:rPr>
      </w:pPr>
    </w:p>
    <w:p w:rsidR="007D55BD" w:rsidRPr="00BC481C" w:rsidRDefault="007D55BD" w:rsidP="007D55BD">
      <w:pPr>
        <w:pBdr>
          <w:bottom w:val="single" w:sz="12" w:space="1" w:color="auto"/>
        </w:pBdr>
        <w:rPr>
          <w:i/>
        </w:rPr>
      </w:pPr>
    </w:p>
    <w:p w:rsidR="007D55BD" w:rsidRPr="00BC481C" w:rsidRDefault="007D55BD" w:rsidP="00BC481C">
      <w:pPr>
        <w:pStyle w:val="11"/>
        <w:spacing w:line="240" w:lineRule="atLeast"/>
        <w:rPr>
          <w:i/>
          <w:sz w:val="20"/>
        </w:rPr>
      </w:pPr>
      <w:r w:rsidRPr="00BC481C">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7D55BD" w:rsidRPr="00E73E31" w:rsidRDefault="007D55BD" w:rsidP="00BC481C">
      <w:pPr>
        <w:jc w:val="both"/>
        <w:rPr>
          <w:b/>
          <w:bCs/>
          <w:sz w:val="28"/>
          <w:szCs w:val="28"/>
        </w:rPr>
      </w:pPr>
      <w:r w:rsidRPr="00BC481C">
        <w:rPr>
          <w:sz w:val="28"/>
          <w:szCs w:val="28"/>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r w:rsidRPr="00BC481C">
        <w:rPr>
          <w:b/>
          <w:sz w:val="28"/>
          <w:szCs w:val="28"/>
        </w:rPr>
        <w:t>№</w:t>
      </w:r>
      <w:r w:rsidR="00523EFD">
        <w:rPr>
          <w:b/>
          <w:bCs/>
          <w:sz w:val="28"/>
          <w:szCs w:val="28"/>
        </w:rPr>
        <w:t xml:space="preserve"> ЗКТ-34</w:t>
      </w:r>
      <w:r w:rsidR="00BC481C" w:rsidRPr="00BC481C">
        <w:rPr>
          <w:b/>
          <w:bCs/>
          <w:sz w:val="28"/>
          <w:szCs w:val="28"/>
        </w:rPr>
        <w:t xml:space="preserve">/19 на </w:t>
      </w:r>
      <w:r w:rsidR="00BC481C" w:rsidRPr="00E73E31">
        <w:rPr>
          <w:b/>
          <w:bCs/>
          <w:sz w:val="28"/>
          <w:szCs w:val="28"/>
        </w:rPr>
        <w:t>право заключения договора</w:t>
      </w:r>
      <w:r w:rsidR="00BC481C" w:rsidRPr="00E73E31">
        <w:rPr>
          <w:b/>
          <w:sz w:val="28"/>
          <w:szCs w:val="28"/>
        </w:rPr>
        <w:t xml:space="preserve"> на выполнение работ по демонтажу с вывозом мусора</w:t>
      </w:r>
      <w:r w:rsidR="00E73E31" w:rsidRPr="00E73E31">
        <w:rPr>
          <w:b/>
          <w:bCs/>
          <w:color w:val="000000"/>
          <w:sz w:val="28"/>
          <w:szCs w:val="28"/>
        </w:rPr>
        <w:t xml:space="preserve"> нежилого здания, расположенного по адресу г. Красноярск, ул. Ломоносова, 50, литера В17</w:t>
      </w:r>
      <w:r w:rsidR="001A7373" w:rsidRPr="00E73E31">
        <w:rPr>
          <w:b/>
          <w:bCs/>
          <w:sz w:val="28"/>
          <w:szCs w:val="28"/>
        </w:rPr>
        <w:t>.</w:t>
      </w:r>
    </w:p>
    <w:p w:rsidR="003369BB" w:rsidRPr="00BC481C" w:rsidRDefault="003369BB" w:rsidP="00BC481C">
      <w:pPr>
        <w:pStyle w:val="110"/>
        <w:rPr>
          <w:szCs w:val="28"/>
        </w:rPr>
      </w:pPr>
      <w:r w:rsidRPr="00BC481C">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BC481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w:t>
      </w:r>
      <w:r w:rsidRPr="00EC49D4">
        <w:rPr>
          <w:szCs w:val="28"/>
        </w:rPr>
        <w:t xml:space="preserve">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rsidR="003369BB" w:rsidRPr="00EC49D4" w:rsidRDefault="003369BB" w:rsidP="003369BB">
      <w:pPr>
        <w:pStyle w:val="af0"/>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0"/>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0"/>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0"/>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w:t>
      </w:r>
      <w:r w:rsidRPr="00EC49D4">
        <w:rPr>
          <w:sz w:val="28"/>
          <w:szCs w:val="28"/>
        </w:rPr>
        <w:lastRenderedPageBreak/>
        <w:t xml:space="preserve">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0"/>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0"/>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0E19DF">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0E19DF">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0E19DF">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0E19DF">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6"/>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6"/>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w:t>
      </w:r>
      <w:r w:rsidR="001A7373">
        <w:rPr>
          <w:rFonts w:eastAsia="Times New Roman"/>
          <w:sz w:val="28"/>
          <w:szCs w:val="20"/>
        </w:rPr>
        <w:t xml:space="preserve">абот, услуг </w:t>
      </w:r>
      <w:r w:rsidRPr="00EC49D4">
        <w:rPr>
          <w:rFonts w:eastAsia="Times New Roman"/>
          <w:sz w:val="28"/>
          <w:szCs w:val="20"/>
        </w:rPr>
        <w:t>в случае признания победителем заказчику;</w:t>
      </w:r>
    </w:p>
    <w:p w:rsidR="003369BB" w:rsidRPr="00EC49D4" w:rsidRDefault="001A7373" w:rsidP="003369BB">
      <w:pPr>
        <w:pStyle w:val="a6"/>
        <w:rPr>
          <w:rFonts w:eastAsia="Times New Roman"/>
          <w:sz w:val="28"/>
          <w:szCs w:val="20"/>
        </w:rPr>
      </w:pPr>
      <w:r>
        <w:rPr>
          <w:rFonts w:eastAsia="Times New Roman"/>
          <w:sz w:val="28"/>
          <w:szCs w:val="20"/>
        </w:rPr>
        <w:t xml:space="preserve">- поставляемый товар не </w:t>
      </w:r>
      <w:r w:rsidR="003369BB" w:rsidRPr="00EC49D4">
        <w:rPr>
          <w:rFonts w:eastAsia="Times New Roman"/>
          <w:sz w:val="28"/>
          <w:szCs w:val="20"/>
        </w:rPr>
        <w:t xml:space="preserve">является контрафактным </w:t>
      </w:r>
      <w:r w:rsidR="003369BB" w:rsidRPr="00EC49D4">
        <w:rPr>
          <w:sz w:val="28"/>
          <w:szCs w:val="28"/>
        </w:rPr>
        <w:t>(применимо если условиями закупки предусмотрена поставка товара)</w:t>
      </w:r>
      <w:r w:rsidR="003369BB"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6"/>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6"/>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6"/>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6"/>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6"/>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3369BB">
      <w:pPr>
        <w:pStyle w:val="a6"/>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Default="00B677C1" w:rsidP="003369BB">
      <w:pPr>
        <w:pStyle w:val="a6"/>
        <w:rPr>
          <w:rFonts w:eastAsia="Times New Roman"/>
          <w:sz w:val="28"/>
          <w:szCs w:val="28"/>
        </w:rPr>
      </w:pPr>
      <w:r>
        <w:rPr>
          <w:rFonts w:eastAsia="Times New Roman"/>
          <w:sz w:val="28"/>
          <w:szCs w:val="20"/>
        </w:rPr>
        <w:lastRenderedPageBreak/>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6"/>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6"/>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5B0D" w:rsidRDefault="00615B0D" w:rsidP="009A3E89">
      <w:pPr>
        <w:pStyle w:val="a6"/>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6"/>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6"/>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6"/>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4B53AB" w:rsidP="003369BB">
      <w:pPr>
        <w:pStyle w:val="a6"/>
        <w:rPr>
          <w:rFonts w:eastAsia="Times New Roman"/>
          <w:sz w:val="28"/>
          <w:szCs w:val="20"/>
        </w:rPr>
      </w:pPr>
      <w:r>
        <w:rPr>
          <w:rFonts w:eastAsia="Times New Roman"/>
          <w:sz w:val="28"/>
          <w:szCs w:val="20"/>
        </w:rPr>
        <w:t xml:space="preserve">Участник </w:t>
      </w:r>
      <w:r w:rsidR="003369BB" w:rsidRPr="00EC49D4">
        <w:rPr>
          <w:rFonts w:eastAsia="Times New Roman"/>
          <w:sz w:val="28"/>
          <w:szCs w:val="20"/>
        </w:rPr>
        <w:t>подтверждает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654CEB" w:rsidTr="00BE597B">
        <w:tc>
          <w:tcPr>
            <w:tcW w:w="594" w:type="dxa"/>
          </w:tcPr>
          <w:p w:rsidR="00451262" w:rsidRPr="00654CEB" w:rsidRDefault="00451262" w:rsidP="00BE597B">
            <w:pPr>
              <w:pStyle w:val="a6"/>
              <w:ind w:firstLine="0"/>
              <w:rPr>
                <w:sz w:val="28"/>
                <w:szCs w:val="20"/>
              </w:rPr>
            </w:pPr>
            <w:r w:rsidRPr="00654CEB">
              <w:rPr>
                <w:sz w:val="28"/>
                <w:szCs w:val="20"/>
              </w:rPr>
              <w:t>№ п/п</w:t>
            </w:r>
          </w:p>
        </w:tc>
        <w:tc>
          <w:tcPr>
            <w:tcW w:w="3053" w:type="dxa"/>
          </w:tcPr>
          <w:p w:rsidR="00451262" w:rsidRPr="00654CEB" w:rsidRDefault="00451262" w:rsidP="00BE597B">
            <w:pPr>
              <w:pStyle w:val="a6"/>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6"/>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6"/>
              <w:ind w:firstLine="0"/>
              <w:rPr>
                <w:sz w:val="28"/>
                <w:szCs w:val="20"/>
              </w:rPr>
            </w:pPr>
            <w:r w:rsidRPr="00654CEB">
              <w:rPr>
                <w:sz w:val="28"/>
                <w:szCs w:val="20"/>
              </w:rPr>
              <w:lastRenderedPageBreak/>
              <w:t>1</w:t>
            </w:r>
          </w:p>
        </w:tc>
        <w:tc>
          <w:tcPr>
            <w:tcW w:w="3053" w:type="dxa"/>
          </w:tcPr>
          <w:p w:rsidR="00451262" w:rsidRPr="00654CEB" w:rsidRDefault="00451262" w:rsidP="00BE597B">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6"/>
              <w:ind w:firstLine="0"/>
              <w:rPr>
                <w:sz w:val="28"/>
                <w:szCs w:val="20"/>
              </w:rPr>
            </w:pPr>
          </w:p>
          <w:p w:rsidR="00451262" w:rsidRPr="007D5571" w:rsidRDefault="00FC1CF9" w:rsidP="00BE597B">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D84E71">
              <w:rPr>
                <w:sz w:val="28"/>
                <w:szCs w:val="20"/>
              </w:rPr>
            </w:r>
            <w:r w:rsidR="00D84E71">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D84E71">
              <w:rPr>
                <w:sz w:val="28"/>
                <w:szCs w:val="20"/>
              </w:rPr>
            </w:r>
            <w:r w:rsidR="00D84E71">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rsidTr="00BE597B">
        <w:tc>
          <w:tcPr>
            <w:tcW w:w="594" w:type="dxa"/>
          </w:tcPr>
          <w:p w:rsidR="00451262" w:rsidRPr="00654CEB" w:rsidRDefault="00451262" w:rsidP="00BE597B">
            <w:pPr>
              <w:pStyle w:val="a6"/>
              <w:ind w:firstLine="0"/>
              <w:rPr>
                <w:sz w:val="28"/>
                <w:szCs w:val="20"/>
              </w:rPr>
            </w:pPr>
            <w:r w:rsidRPr="00654CEB">
              <w:rPr>
                <w:sz w:val="28"/>
                <w:szCs w:val="20"/>
              </w:rPr>
              <w:t>2</w:t>
            </w:r>
          </w:p>
        </w:tc>
        <w:tc>
          <w:tcPr>
            <w:tcW w:w="3053" w:type="dxa"/>
          </w:tcPr>
          <w:p w:rsidR="00451262" w:rsidRPr="00654CEB" w:rsidRDefault="00451262" w:rsidP="00BE597B">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6"/>
              <w:ind w:firstLine="0"/>
              <w:rPr>
                <w:sz w:val="28"/>
                <w:szCs w:val="20"/>
              </w:rPr>
            </w:pPr>
            <w:r>
              <w:rPr>
                <w:sz w:val="28"/>
                <w:szCs w:val="20"/>
              </w:rPr>
              <w:t>ФИО: _______________________________</w:t>
            </w:r>
          </w:p>
          <w:p w:rsidR="00451262" w:rsidRDefault="00451262" w:rsidP="00BE597B">
            <w:pPr>
              <w:pStyle w:val="a6"/>
              <w:ind w:firstLine="0"/>
              <w:rPr>
                <w:sz w:val="28"/>
                <w:szCs w:val="20"/>
              </w:rPr>
            </w:pPr>
            <w:r>
              <w:rPr>
                <w:sz w:val="28"/>
                <w:szCs w:val="20"/>
              </w:rPr>
              <w:t>Должность: __________________________</w:t>
            </w:r>
          </w:p>
          <w:p w:rsidR="00451262" w:rsidRPr="00654CEB" w:rsidRDefault="00451262" w:rsidP="00BE597B">
            <w:pPr>
              <w:pStyle w:val="a6"/>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6"/>
              <w:ind w:firstLine="0"/>
              <w:rPr>
                <w:sz w:val="28"/>
                <w:szCs w:val="20"/>
              </w:rPr>
            </w:pPr>
            <w:r w:rsidRPr="00472810">
              <w:rPr>
                <w:sz w:val="28"/>
                <w:szCs w:val="20"/>
              </w:rPr>
              <w:t>3</w:t>
            </w:r>
          </w:p>
        </w:tc>
        <w:tc>
          <w:tcPr>
            <w:tcW w:w="3053" w:type="dxa"/>
          </w:tcPr>
          <w:p w:rsidR="00451262" w:rsidRPr="00472810" w:rsidRDefault="00451262" w:rsidP="00BE597B">
            <w:pPr>
              <w:pStyle w:val="a6"/>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6"/>
              <w:ind w:firstLine="0"/>
              <w:rPr>
                <w:sz w:val="28"/>
                <w:szCs w:val="20"/>
              </w:rPr>
            </w:pPr>
            <w:r>
              <w:rPr>
                <w:sz w:val="28"/>
                <w:szCs w:val="20"/>
              </w:rPr>
              <w:t>ФИО: _______________________________</w:t>
            </w:r>
          </w:p>
          <w:p w:rsidR="00451262" w:rsidRDefault="00451262" w:rsidP="00BE597B">
            <w:pPr>
              <w:pStyle w:val="a6"/>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6"/>
              <w:ind w:firstLine="0"/>
              <w:rPr>
                <w:sz w:val="28"/>
                <w:szCs w:val="20"/>
              </w:rPr>
            </w:pPr>
            <w:r>
              <w:rPr>
                <w:sz w:val="28"/>
                <w:szCs w:val="20"/>
              </w:rPr>
              <w:t>4</w:t>
            </w:r>
          </w:p>
        </w:tc>
        <w:tc>
          <w:tcPr>
            <w:tcW w:w="3053" w:type="dxa"/>
            <w:vMerge w:val="restart"/>
          </w:tcPr>
          <w:p w:rsidR="00451262" w:rsidRPr="00654CEB" w:rsidRDefault="00451262" w:rsidP="00BE597B">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451262" w:rsidRPr="00405076" w:rsidRDefault="00451262" w:rsidP="00BE597B">
            <w:pPr>
              <w:pStyle w:val="a6"/>
              <w:ind w:firstLine="0"/>
              <w:rPr>
                <w:sz w:val="24"/>
              </w:rPr>
            </w:pPr>
          </w:p>
          <w:p w:rsidR="00451262" w:rsidRDefault="00FC1CF9" w:rsidP="00BE597B">
            <w:pPr>
              <w:pStyle w:val="a6"/>
              <w:ind w:firstLine="0"/>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D84E71">
              <w:fldChar w:fldCharType="separate"/>
            </w:r>
            <w:r>
              <w:fldChar w:fldCharType="end"/>
            </w:r>
            <w:bookmarkEnd w:id="4"/>
            <w:r w:rsidR="00451262">
              <w:t xml:space="preserve"> </w:t>
            </w:r>
            <w:proofErr w:type="spellStart"/>
            <w:r w:rsidR="00451262">
              <w:t>Микропредприятие</w:t>
            </w:r>
            <w:proofErr w:type="spellEnd"/>
          </w:p>
          <w:p w:rsidR="00451262" w:rsidRDefault="00451262" w:rsidP="00BE597B">
            <w:pPr>
              <w:pStyle w:val="a6"/>
              <w:ind w:firstLine="0"/>
            </w:pPr>
          </w:p>
          <w:p w:rsidR="00451262" w:rsidRDefault="00451262" w:rsidP="00BE597B">
            <w:pPr>
              <w:pStyle w:val="a6"/>
              <w:ind w:firstLine="0"/>
            </w:pPr>
            <w:r>
              <w:t>___________________________________________</w:t>
            </w:r>
          </w:p>
          <w:p w:rsidR="00451262" w:rsidRPr="00227C69" w:rsidRDefault="00451262" w:rsidP="00BE597B">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6"/>
              <w:ind w:firstLine="0"/>
              <w:rPr>
                <w:sz w:val="28"/>
                <w:szCs w:val="20"/>
              </w:rPr>
            </w:pPr>
          </w:p>
        </w:tc>
        <w:tc>
          <w:tcPr>
            <w:tcW w:w="3053" w:type="dxa"/>
            <w:vMerge/>
          </w:tcPr>
          <w:p w:rsidR="00451262" w:rsidRPr="00654CEB" w:rsidRDefault="00451262" w:rsidP="00BE597B">
            <w:pPr>
              <w:pStyle w:val="a6"/>
              <w:ind w:firstLine="0"/>
              <w:rPr>
                <w:sz w:val="28"/>
                <w:szCs w:val="20"/>
              </w:rPr>
            </w:pPr>
          </w:p>
        </w:tc>
        <w:tc>
          <w:tcPr>
            <w:tcW w:w="6242" w:type="dxa"/>
            <w:gridSpan w:val="2"/>
          </w:tcPr>
          <w:p w:rsidR="00451262" w:rsidRDefault="00451262" w:rsidP="00BE597B">
            <w:pPr>
              <w:pStyle w:val="a6"/>
              <w:ind w:firstLine="0"/>
            </w:pPr>
          </w:p>
          <w:p w:rsidR="00451262" w:rsidRDefault="00FC1CF9" w:rsidP="00BE597B">
            <w:pPr>
              <w:pStyle w:val="a6"/>
              <w:ind w:firstLine="0"/>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D84E71">
              <w:fldChar w:fldCharType="separate"/>
            </w:r>
            <w:r>
              <w:fldChar w:fldCharType="end"/>
            </w:r>
            <w:bookmarkEnd w:id="5"/>
            <w:r w:rsidR="00451262">
              <w:t xml:space="preserve"> Малое предприятие</w:t>
            </w:r>
          </w:p>
          <w:p w:rsidR="00451262" w:rsidRDefault="00451262" w:rsidP="00BE597B">
            <w:pPr>
              <w:pStyle w:val="a6"/>
              <w:ind w:firstLine="0"/>
            </w:pPr>
          </w:p>
          <w:p w:rsidR="00451262" w:rsidRDefault="00451262" w:rsidP="00BE597B">
            <w:pPr>
              <w:pStyle w:val="a6"/>
              <w:ind w:firstLine="0"/>
            </w:pPr>
            <w:r>
              <w:t>_________________________________________</w:t>
            </w:r>
          </w:p>
          <w:p w:rsidR="00451262" w:rsidRDefault="00451262" w:rsidP="00BE597B">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6"/>
              <w:rPr>
                <w:sz w:val="24"/>
              </w:rPr>
            </w:pPr>
          </w:p>
        </w:tc>
      </w:tr>
      <w:tr w:rsidR="00451262" w:rsidRPr="00654CEB" w:rsidTr="00BE597B">
        <w:trPr>
          <w:trHeight w:val="2299"/>
        </w:trPr>
        <w:tc>
          <w:tcPr>
            <w:tcW w:w="594" w:type="dxa"/>
            <w:vMerge/>
          </w:tcPr>
          <w:p w:rsidR="00451262" w:rsidRDefault="00451262" w:rsidP="00BE597B">
            <w:pPr>
              <w:pStyle w:val="a6"/>
              <w:ind w:firstLine="0"/>
              <w:rPr>
                <w:sz w:val="28"/>
                <w:szCs w:val="20"/>
              </w:rPr>
            </w:pPr>
          </w:p>
        </w:tc>
        <w:tc>
          <w:tcPr>
            <w:tcW w:w="3053" w:type="dxa"/>
            <w:vMerge/>
          </w:tcPr>
          <w:p w:rsidR="00451262" w:rsidRPr="00654CEB" w:rsidRDefault="00451262" w:rsidP="00BE597B">
            <w:pPr>
              <w:pStyle w:val="a6"/>
              <w:ind w:firstLine="0"/>
              <w:rPr>
                <w:sz w:val="28"/>
                <w:szCs w:val="20"/>
              </w:rPr>
            </w:pPr>
          </w:p>
        </w:tc>
        <w:tc>
          <w:tcPr>
            <w:tcW w:w="6242" w:type="dxa"/>
            <w:gridSpan w:val="2"/>
          </w:tcPr>
          <w:p w:rsidR="00451262" w:rsidRPr="008B48EF" w:rsidRDefault="00451262" w:rsidP="00BE597B">
            <w:pPr>
              <w:pStyle w:val="a6"/>
              <w:ind w:firstLine="0"/>
            </w:pPr>
          </w:p>
          <w:p w:rsidR="00451262" w:rsidRDefault="00FC1CF9" w:rsidP="00BE597B">
            <w:pPr>
              <w:pStyle w:val="a6"/>
              <w:ind w:firstLine="0"/>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D84E71">
              <w:fldChar w:fldCharType="separate"/>
            </w:r>
            <w:r>
              <w:fldChar w:fldCharType="end"/>
            </w:r>
            <w:bookmarkEnd w:id="6"/>
            <w:r w:rsidR="00451262">
              <w:t xml:space="preserve"> Среднее предприятие</w:t>
            </w:r>
          </w:p>
          <w:p w:rsidR="00451262" w:rsidRDefault="00451262" w:rsidP="00BE597B">
            <w:pPr>
              <w:pStyle w:val="a6"/>
              <w:ind w:firstLine="0"/>
            </w:pPr>
          </w:p>
          <w:p w:rsidR="00451262" w:rsidRDefault="00451262" w:rsidP="00BE597B">
            <w:pPr>
              <w:pStyle w:val="a6"/>
              <w:ind w:firstLine="0"/>
            </w:pPr>
            <w:r>
              <w:t>_________________________________________</w:t>
            </w:r>
          </w:p>
          <w:p w:rsidR="00451262" w:rsidRDefault="00451262" w:rsidP="00BE597B">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6"/>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6"/>
              <w:ind w:firstLine="0"/>
              <w:rPr>
                <w:sz w:val="28"/>
                <w:szCs w:val="20"/>
              </w:rPr>
            </w:pPr>
          </w:p>
        </w:tc>
        <w:tc>
          <w:tcPr>
            <w:tcW w:w="3053" w:type="dxa"/>
            <w:vMerge/>
            <w:tcBorders>
              <w:bottom w:val="single" w:sz="4" w:space="0" w:color="auto"/>
            </w:tcBorders>
          </w:tcPr>
          <w:p w:rsidR="00451262" w:rsidRPr="00654CEB" w:rsidRDefault="00451262" w:rsidP="00BE597B">
            <w:pPr>
              <w:pStyle w:val="a6"/>
              <w:ind w:firstLine="0"/>
              <w:rPr>
                <w:sz w:val="28"/>
                <w:szCs w:val="20"/>
              </w:rPr>
            </w:pPr>
          </w:p>
        </w:tc>
        <w:tc>
          <w:tcPr>
            <w:tcW w:w="6242" w:type="dxa"/>
            <w:gridSpan w:val="2"/>
          </w:tcPr>
          <w:p w:rsidR="00451262" w:rsidRDefault="00451262" w:rsidP="00BE597B">
            <w:pPr>
              <w:pStyle w:val="a6"/>
              <w:ind w:firstLine="0"/>
            </w:pPr>
          </w:p>
          <w:p w:rsidR="00451262" w:rsidRDefault="00FC1CF9" w:rsidP="00BE597B">
            <w:pPr>
              <w:pStyle w:val="a6"/>
              <w:ind w:firstLine="0"/>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D84E71">
              <w:fldChar w:fldCharType="separate"/>
            </w:r>
            <w:r>
              <w:fldChar w:fldCharType="end"/>
            </w:r>
            <w:bookmarkEnd w:id="7"/>
            <w:r w:rsidR="00451262">
              <w:t xml:space="preserve"> Не является субъектом малого и среднего предпринимательства</w:t>
            </w:r>
          </w:p>
          <w:p w:rsidR="00451262" w:rsidRDefault="00451262" w:rsidP="00BE597B">
            <w:pPr>
              <w:pStyle w:val="a6"/>
              <w:ind w:firstLine="0"/>
            </w:pPr>
          </w:p>
          <w:p w:rsidR="00451262" w:rsidRDefault="00451262" w:rsidP="00BE597B">
            <w:pPr>
              <w:pStyle w:val="a6"/>
              <w:ind w:firstLine="0"/>
            </w:pPr>
            <w:r>
              <w:t>_________________________________________</w:t>
            </w:r>
          </w:p>
          <w:p w:rsidR="00451262" w:rsidRDefault="00451262" w:rsidP="00BE597B">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6"/>
              <w:ind w:firstLine="0"/>
            </w:pPr>
          </w:p>
          <w:p w:rsidR="00451262" w:rsidRPr="008B48EF" w:rsidRDefault="00451262" w:rsidP="00BE597B">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6"/>
              <w:ind w:firstLine="0"/>
              <w:rPr>
                <w:sz w:val="28"/>
                <w:szCs w:val="20"/>
              </w:rPr>
            </w:pPr>
            <w:r>
              <w:rPr>
                <w:sz w:val="28"/>
                <w:szCs w:val="20"/>
              </w:rPr>
              <w:t>5.</w:t>
            </w:r>
          </w:p>
        </w:tc>
        <w:tc>
          <w:tcPr>
            <w:tcW w:w="3053" w:type="dxa"/>
            <w:tcBorders>
              <w:bottom w:val="nil"/>
            </w:tcBorders>
          </w:tcPr>
          <w:p w:rsidR="00451262" w:rsidRPr="00654CEB" w:rsidRDefault="00451262" w:rsidP="00BE597B">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51262" w:rsidRDefault="00451262" w:rsidP="00BE597B">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6"/>
              <w:ind w:firstLine="0"/>
              <w:rPr>
                <w:sz w:val="28"/>
                <w:szCs w:val="20"/>
              </w:rPr>
            </w:pPr>
          </w:p>
        </w:tc>
        <w:tc>
          <w:tcPr>
            <w:tcW w:w="3053" w:type="dxa"/>
            <w:vMerge w:val="restart"/>
            <w:tcBorders>
              <w:top w:val="nil"/>
            </w:tcBorders>
          </w:tcPr>
          <w:p w:rsidR="00451262" w:rsidRDefault="00451262" w:rsidP="00BE597B">
            <w:pPr>
              <w:pStyle w:val="a6"/>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6"/>
              <w:ind w:firstLine="0"/>
              <w:rPr>
                <w:sz w:val="28"/>
                <w:szCs w:val="20"/>
              </w:rPr>
            </w:pPr>
          </w:p>
        </w:tc>
        <w:tc>
          <w:tcPr>
            <w:tcW w:w="3053" w:type="dxa"/>
            <w:vMerge/>
          </w:tcPr>
          <w:p w:rsidR="00451262" w:rsidRDefault="00451262" w:rsidP="00BE597B">
            <w:pPr>
              <w:pStyle w:val="a6"/>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6"/>
              <w:ind w:firstLine="0"/>
              <w:rPr>
                <w:sz w:val="28"/>
                <w:szCs w:val="20"/>
              </w:rPr>
            </w:pPr>
          </w:p>
        </w:tc>
        <w:tc>
          <w:tcPr>
            <w:tcW w:w="3053" w:type="dxa"/>
            <w:vMerge/>
          </w:tcPr>
          <w:p w:rsidR="00451262" w:rsidRDefault="00451262" w:rsidP="00BE597B">
            <w:pPr>
              <w:pStyle w:val="a6"/>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rsidR="00451262" w:rsidRPr="00750B3C" w:rsidRDefault="00451262" w:rsidP="00BE597B">
            <w:pPr>
              <w:jc w:val="both"/>
              <w:rPr>
                <w:sz w:val="28"/>
                <w:szCs w:val="28"/>
                <w:highlight w:val="yellow"/>
              </w:rPr>
            </w:pPr>
            <w:r w:rsidRPr="00F3735F">
              <w:rPr>
                <w:b/>
                <w:sz w:val="22"/>
                <w:szCs w:val="22"/>
              </w:rPr>
              <w:t>в том числе</w:t>
            </w:r>
            <w:r w:rsidRPr="00F3735F">
              <w:rPr>
                <w:rStyle w:val="a8"/>
                <w:b/>
                <w:sz w:val="22"/>
                <w:szCs w:val="22"/>
              </w:rPr>
              <w:footnoteReference w:id="2"/>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8"/>
                <w:sz w:val="22"/>
                <w:szCs w:val="22"/>
              </w:rPr>
              <w:footnoteReference w:id="3"/>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bl>
    <w:p w:rsidR="001A7373" w:rsidRDefault="001A7373" w:rsidP="00451262">
      <w:pPr>
        <w:pStyle w:val="11"/>
        <w:ind w:firstLine="709"/>
      </w:pPr>
    </w:p>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Default="001A7373" w:rsidP="001A7373"/>
    <w:p w:rsidR="001A7373" w:rsidRPr="001A7373" w:rsidRDefault="001A7373" w:rsidP="001A7373"/>
    <w:p w:rsidR="001A7373" w:rsidRDefault="001A7373" w:rsidP="001A7373">
      <w:pPr>
        <w:tabs>
          <w:tab w:val="left" w:pos="2880"/>
        </w:tabs>
        <w:sectPr w:rsidR="001A7373" w:rsidSect="00BC481C">
          <w:pgSz w:w="11906" w:h="16838" w:code="9"/>
          <w:pgMar w:top="567" w:right="924" w:bottom="284" w:left="1134" w:header="794" w:footer="794" w:gutter="0"/>
          <w:pgNumType w:start="1"/>
          <w:cols w:space="708"/>
          <w:titlePg/>
          <w:docGrid w:linePitch="360"/>
        </w:sectPr>
      </w:pPr>
    </w:p>
    <w:p w:rsidR="001A7373" w:rsidRDefault="001A7373" w:rsidP="001A7373">
      <w:pPr>
        <w:spacing w:after="200" w:line="276" w:lineRule="auto"/>
        <w:jc w:val="center"/>
        <w:rPr>
          <w:b/>
        </w:rPr>
      </w:pPr>
      <w:r>
        <w:lastRenderedPageBreak/>
        <w:tab/>
      </w:r>
      <w:r w:rsidRPr="00945534">
        <w:rPr>
          <w:b/>
          <w:sz w:val="28"/>
          <w:szCs w:val="28"/>
        </w:rPr>
        <w:t>ФОРМА</w:t>
      </w:r>
      <w:r>
        <w:rPr>
          <w:b/>
          <w:sz w:val="28"/>
          <w:szCs w:val="28"/>
        </w:rPr>
        <w:br/>
      </w:r>
      <w:r w:rsidRPr="00945534">
        <w:rPr>
          <w:b/>
          <w:sz w:val="28"/>
          <w:szCs w:val="28"/>
        </w:rPr>
        <w:t>технического предложения участника</w:t>
      </w:r>
    </w:p>
    <w:p w:rsidR="001A7373" w:rsidRDefault="001A7373" w:rsidP="001A7373">
      <w:pPr>
        <w:ind w:firstLine="426"/>
        <w:rPr>
          <w:sz w:val="28"/>
          <w:szCs w:val="28"/>
        </w:rPr>
      </w:pPr>
    </w:p>
    <w:p w:rsidR="001A7373" w:rsidRDefault="001A7373" w:rsidP="001A7373">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1A7373" w:rsidRDefault="001A7373" w:rsidP="001A7373">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w:t>
      </w:r>
      <w:r w:rsidRPr="00195DE8">
        <w:rPr>
          <w:bCs/>
          <w:i/>
          <w:color w:val="FF0000"/>
          <w:sz w:val="28"/>
          <w:szCs w:val="28"/>
        </w:rPr>
        <w:t xml:space="preserve">формате </w:t>
      </w:r>
      <w:r w:rsidRPr="00195DE8">
        <w:rPr>
          <w:bCs/>
          <w:i/>
          <w:color w:val="FF0000"/>
          <w:sz w:val="28"/>
          <w:szCs w:val="28"/>
          <w:lang w:val="en-US"/>
        </w:rPr>
        <w:t>Word</w:t>
      </w:r>
    </w:p>
    <w:p w:rsidR="001A7373" w:rsidRDefault="001A7373" w:rsidP="001A7373">
      <w:pPr>
        <w:ind w:right="601" w:firstLine="426"/>
        <w:jc w:val="both"/>
        <w:rPr>
          <w:bCs/>
          <w:i/>
          <w:sz w:val="28"/>
          <w:szCs w:val="28"/>
        </w:rPr>
      </w:pPr>
    </w:p>
    <w:p w:rsidR="001A7373" w:rsidRDefault="001A7373" w:rsidP="001A7373">
      <w:pPr>
        <w:ind w:right="601" w:firstLine="426"/>
        <w:jc w:val="both"/>
        <w:rPr>
          <w:bCs/>
          <w:i/>
          <w:sz w:val="28"/>
          <w:szCs w:val="28"/>
        </w:rPr>
      </w:pPr>
      <w:r>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1A7373" w:rsidRDefault="001A7373" w:rsidP="001A7373">
      <w:pPr>
        <w:ind w:right="601" w:firstLine="426"/>
        <w:jc w:val="both"/>
        <w:rPr>
          <w:bCs/>
          <w:i/>
          <w:sz w:val="28"/>
          <w:szCs w:val="28"/>
        </w:rPr>
      </w:pPr>
    </w:p>
    <w:p w:rsidR="001A7373" w:rsidRDefault="001A7373" w:rsidP="001A7373">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1A7373" w:rsidRDefault="001A7373" w:rsidP="001A7373">
      <w:pPr>
        <w:ind w:firstLine="426"/>
      </w:pPr>
    </w:p>
    <w:p w:rsidR="001A7373" w:rsidRDefault="001A7373" w:rsidP="001A7373">
      <w:pPr>
        <w:ind w:firstLine="426"/>
        <w:rPr>
          <w:bCs/>
          <w:sz w:val="28"/>
          <w:szCs w:val="28"/>
        </w:rPr>
      </w:pPr>
      <w:r w:rsidRPr="00B671EE">
        <w:rPr>
          <w:bCs/>
          <w:sz w:val="28"/>
          <w:szCs w:val="28"/>
        </w:rPr>
        <w:t>Техническое предложение</w:t>
      </w:r>
    </w:p>
    <w:p w:rsidR="001A7373" w:rsidRDefault="001A7373" w:rsidP="001A7373">
      <w:pPr>
        <w:ind w:right="601" w:firstLine="426"/>
        <w:rPr>
          <w:bCs/>
          <w:sz w:val="16"/>
        </w:rPr>
      </w:pPr>
    </w:p>
    <w:p w:rsidR="001A7373" w:rsidRDefault="001A7373" w:rsidP="001A7373">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1A7373" w:rsidRDefault="001A7373" w:rsidP="001A7373">
      <w:pPr>
        <w:ind w:firstLine="426"/>
        <w:jc w:val="both"/>
        <w:rPr>
          <w:i/>
        </w:rPr>
      </w:pPr>
    </w:p>
    <w:p w:rsidR="001A7373" w:rsidRDefault="001A7373" w:rsidP="001A7373">
      <w:pPr>
        <w:ind w:right="601" w:firstLine="426"/>
      </w:pPr>
      <w:r>
        <w:t>1. Подавая настоящее техническое предложение, обязуюсь:</w:t>
      </w:r>
    </w:p>
    <w:p w:rsidR="001A7373" w:rsidRDefault="001A7373" w:rsidP="001A7373">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1A7373" w:rsidRDefault="001A7373" w:rsidP="001A7373">
      <w:pPr>
        <w:pStyle w:val="a4"/>
        <w:ind w:left="0" w:right="-30" w:firstLine="426"/>
      </w:pPr>
      <w:r w:rsidRPr="00802465">
        <w:t>-нормативными документами, перечисленными в техническом задании;</w:t>
      </w:r>
    </w:p>
    <w:p w:rsidR="001A7373" w:rsidRDefault="001A7373" w:rsidP="001A7373">
      <w:pPr>
        <w:pStyle w:val="a4"/>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1A7373" w:rsidRDefault="001A7373" w:rsidP="001A7373">
      <w:pPr>
        <w:pStyle w:val="a4"/>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1A7373" w:rsidRDefault="001A7373" w:rsidP="001A7373">
      <w:pPr>
        <w:pStyle w:val="a4"/>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1A7373" w:rsidRDefault="001A7373" w:rsidP="001A7373">
      <w:pPr>
        <w:pStyle w:val="a4"/>
        <w:ind w:left="0" w:right="601" w:firstLine="426"/>
        <w:rPr>
          <w:bCs/>
        </w:rPr>
      </w:pPr>
      <w:proofErr w:type="gramStart"/>
      <w:r w:rsidRPr="00802465">
        <w:t>б)  поставить</w:t>
      </w:r>
      <w:proofErr w:type="gramEnd"/>
      <w:r w:rsidRPr="00802465">
        <w:t xml:space="preserve"> товар, </w:t>
      </w:r>
      <w:r w:rsidRPr="00802465">
        <w:rPr>
          <w:bCs/>
        </w:rPr>
        <w:t>в соответствии с  требованиями к упаковке и отгрузке, указанными в техническом задании документации;</w:t>
      </w:r>
    </w:p>
    <w:p w:rsidR="001A7373" w:rsidRDefault="001A7373" w:rsidP="001A7373">
      <w:pPr>
        <w:pStyle w:val="a4"/>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1A7373" w:rsidRDefault="001A7373" w:rsidP="001A7373">
      <w:pPr>
        <w:pStyle w:val="a4"/>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1A7373" w:rsidRDefault="001A7373" w:rsidP="001A7373">
      <w:pPr>
        <w:pStyle w:val="a4"/>
        <w:ind w:left="0" w:right="601" w:firstLine="426"/>
        <w:rPr>
          <w:bCs/>
        </w:rPr>
      </w:pPr>
      <w:r w:rsidRPr="00802465">
        <w:rPr>
          <w:bCs/>
        </w:rPr>
        <w:lastRenderedPageBreak/>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1A7373" w:rsidRDefault="001A7373" w:rsidP="001A7373">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1A7373" w:rsidRDefault="001A7373" w:rsidP="001A7373">
      <w:pPr>
        <w:tabs>
          <w:tab w:val="left" w:pos="0"/>
        </w:tabs>
      </w:pPr>
    </w:p>
    <w:tbl>
      <w:tblPr>
        <w:tblW w:w="155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925"/>
        <w:gridCol w:w="565"/>
        <w:gridCol w:w="2834"/>
        <w:gridCol w:w="2631"/>
        <w:gridCol w:w="2489"/>
        <w:gridCol w:w="1890"/>
        <w:gridCol w:w="1753"/>
      </w:tblGrid>
      <w:tr w:rsidR="00F81F97" w:rsidRPr="00C61B90" w:rsidTr="001A7373">
        <w:tc>
          <w:tcPr>
            <w:tcW w:w="15565" w:type="dxa"/>
            <w:gridSpan w:val="8"/>
          </w:tcPr>
          <w:p w:rsidR="00F81F97" w:rsidRPr="00C61B90" w:rsidRDefault="001A7373" w:rsidP="00F8707F">
            <w:pPr>
              <w:jc w:val="both"/>
              <w:rPr>
                <w:b/>
                <w:sz w:val="28"/>
                <w:szCs w:val="28"/>
              </w:rPr>
            </w:pPr>
            <w:r>
              <w:tab/>
            </w:r>
            <w:r w:rsidR="00F81F97" w:rsidRPr="00D4715C">
              <w:rPr>
                <w:b/>
                <w:sz w:val="28"/>
                <w:szCs w:val="28"/>
              </w:rPr>
              <w:t>Наименование</w:t>
            </w:r>
            <w:r w:rsidR="00F81F97" w:rsidRPr="00C61B90">
              <w:rPr>
                <w:b/>
                <w:sz w:val="28"/>
                <w:szCs w:val="28"/>
                <w:vertAlign w:val="superscript"/>
              </w:rPr>
              <w:footnoteReference w:id="4"/>
            </w:r>
            <w:r w:rsidR="00F81F97"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F81F97" w:rsidRPr="00C61B90" w:rsidTr="001A7373">
        <w:tblPrEx>
          <w:tblLook w:val="04A0" w:firstRow="1" w:lastRow="0" w:firstColumn="1" w:lastColumn="0" w:noHBand="0" w:noVBand="1"/>
        </w:tblPrEx>
        <w:tc>
          <w:tcPr>
            <w:tcW w:w="2478"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proofErr w:type="spellStart"/>
            <w:r w:rsidRPr="00D4715C">
              <w:rPr>
                <w:b/>
              </w:rPr>
              <w:t>Ед.изм</w:t>
            </w:r>
            <w:proofErr w:type="spellEnd"/>
            <w:r w:rsidRPr="00D4715C">
              <w:rPr>
                <w:b/>
              </w:rPr>
              <w:t>.</w:t>
            </w:r>
          </w:p>
        </w:tc>
        <w:tc>
          <w:tcPr>
            <w:tcW w:w="2834" w:type="dxa"/>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1A7373">
        <w:tblPrEx>
          <w:tblLook w:val="04A0" w:firstRow="1" w:lastRow="0" w:firstColumn="1" w:lastColumn="0" w:noHBand="0" w:noVBand="1"/>
        </w:tblPrEx>
        <w:tc>
          <w:tcPr>
            <w:tcW w:w="2478"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1A7373">
        <w:tblPrEx>
          <w:tblLook w:val="04A0" w:firstRow="1" w:lastRow="0" w:firstColumn="1" w:lastColumn="0" w:noHBand="0" w:noVBand="1"/>
        </w:tblPrEx>
        <w:tc>
          <w:tcPr>
            <w:tcW w:w="2478" w:type="dxa"/>
          </w:tcPr>
          <w:p w:rsidR="00F81F97" w:rsidRPr="00C61B90" w:rsidRDefault="00F81F97" w:rsidP="00F8707F">
            <w:pPr>
              <w:ind w:left="-108"/>
              <w:jc w:val="both"/>
              <w:rPr>
                <w:b/>
              </w:rPr>
            </w:pPr>
            <w:r w:rsidRPr="00D4715C">
              <w:rPr>
                <w:b/>
              </w:rPr>
              <w:t>ИТОГО</w:t>
            </w:r>
            <w:r w:rsidR="00622635">
              <w:rPr>
                <w:rStyle w:val="a8"/>
                <w:b/>
              </w:rPr>
              <w:footnoteReference w:id="6"/>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1A7373">
        <w:tblPrEx>
          <w:tblLook w:val="04A0" w:firstRow="1" w:lastRow="0" w:firstColumn="1" w:lastColumn="0" w:noHBand="0" w:noVBand="1"/>
        </w:tblPrEx>
        <w:tc>
          <w:tcPr>
            <w:tcW w:w="2478"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7"/>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rsidTr="001A7373">
        <w:tblPrEx>
          <w:tblLook w:val="04A0" w:firstRow="1" w:lastRow="0" w:firstColumn="1" w:lastColumn="0" w:noHBand="0" w:noVBand="1"/>
        </w:tblPrEx>
        <w:tc>
          <w:tcPr>
            <w:tcW w:w="15565" w:type="dxa"/>
            <w:gridSpan w:val="8"/>
          </w:tcPr>
          <w:p w:rsidR="00F81F97" w:rsidRPr="00C61B90" w:rsidRDefault="00F81F97" w:rsidP="00F8707F">
            <w:pPr>
              <w:jc w:val="both"/>
              <w:rPr>
                <w:b/>
                <w:bCs/>
                <w:i/>
              </w:rPr>
            </w:pPr>
            <w:r w:rsidRPr="00D4715C">
              <w:rPr>
                <w:b/>
                <w:bCs/>
                <w:sz w:val="28"/>
                <w:szCs w:val="28"/>
              </w:rPr>
              <w:lastRenderedPageBreak/>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993BFD" w:rsidRPr="00C61B90" w:rsidTr="001A7373">
        <w:tblPrEx>
          <w:tblLook w:val="04A0" w:firstRow="1" w:lastRow="0" w:firstColumn="1" w:lastColumn="0" w:noHBand="0" w:noVBand="1"/>
        </w:tblPrEx>
        <w:trPr>
          <w:trHeight w:val="7175"/>
        </w:trPr>
        <w:tc>
          <w:tcPr>
            <w:tcW w:w="3403" w:type="dxa"/>
            <w:gridSpan w:val="2"/>
          </w:tcPr>
          <w:p w:rsidR="00993BFD" w:rsidRPr="00C61B90" w:rsidRDefault="00993BFD" w:rsidP="00F8707F">
            <w:pPr>
              <w:jc w:val="both"/>
              <w:rPr>
                <w:i/>
              </w:rPr>
            </w:pPr>
            <w:r w:rsidRPr="00D4715C">
              <w:rPr>
                <w:i/>
              </w:rPr>
              <w:t>Указать наименование товара, работы, услуги, с указанием марки, модели, названия.</w:t>
            </w:r>
          </w:p>
          <w:p w:rsidR="00993BFD" w:rsidRPr="00C61B90" w:rsidRDefault="00993BFD"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12162" w:type="dxa"/>
            <w:gridSpan w:val="6"/>
          </w:tcPr>
          <w:p w:rsidR="00993BFD" w:rsidRPr="00C61B90" w:rsidRDefault="00993BFD" w:rsidP="00F8707F">
            <w:pPr>
              <w:jc w:val="both"/>
            </w:pPr>
            <w:r w:rsidRPr="00F3735F">
              <w:rPr>
                <w:bCs/>
                <w:sz w:val="22"/>
                <w:szCs w:val="22"/>
              </w:rPr>
              <w:t>Технические и функциональные характеристики товара, работы, услуги</w:t>
            </w:r>
          </w:p>
          <w:p w:rsidR="00993BFD" w:rsidRPr="00EF3A44" w:rsidRDefault="00993BFD"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993BFD" w:rsidRPr="00F3735F" w:rsidRDefault="00993BFD"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w:t>
            </w:r>
            <w:r w:rsidR="001A7373">
              <w:rPr>
                <w:bCs/>
                <w:sz w:val="22"/>
                <w:szCs w:val="22"/>
              </w:rPr>
              <w:t xml:space="preserve">ческого задания документации и </w:t>
            </w:r>
            <w:r w:rsidRPr="00F3735F">
              <w:rPr>
                <w:bCs/>
                <w:sz w:val="22"/>
                <w:szCs w:val="22"/>
              </w:rPr>
              <w:t>указать их конкретные значения:</w:t>
            </w:r>
          </w:p>
          <w:p w:rsidR="00993BFD" w:rsidRPr="00F3735F" w:rsidRDefault="00993BFD"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w:t>
            </w:r>
            <w:r w:rsidR="001A7373">
              <w:rPr>
                <w:bCs/>
                <w:i/>
                <w:sz w:val="22"/>
                <w:szCs w:val="22"/>
              </w:rPr>
              <w:t xml:space="preserve">, </w:t>
            </w:r>
            <w:proofErr w:type="gramStart"/>
            <w:r w:rsidR="001A7373">
              <w:rPr>
                <w:bCs/>
                <w:i/>
                <w:sz w:val="22"/>
                <w:szCs w:val="22"/>
              </w:rPr>
              <w:t>например</w:t>
            </w:r>
            <w:proofErr w:type="gramEnd"/>
            <w:r w:rsidR="001A7373">
              <w:rPr>
                <w:bCs/>
                <w:i/>
                <w:sz w:val="22"/>
                <w:szCs w:val="22"/>
              </w:rPr>
              <w:t>:</w:t>
            </w:r>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993BFD" w:rsidRPr="00F3735F" w:rsidRDefault="00993BFD" w:rsidP="000225BC">
            <w:pPr>
              <w:jc w:val="both"/>
              <w:rPr>
                <w:bCs/>
                <w:i/>
              </w:rPr>
            </w:pPr>
          </w:p>
          <w:p w:rsidR="00993BFD" w:rsidRPr="00F3735F" w:rsidRDefault="00993BFD"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993BFD" w:rsidRPr="00C61B90" w:rsidRDefault="00993BFD"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bl>
    <w:p w:rsidR="00AD2E21" w:rsidRDefault="00AD2E21"/>
    <w:p w:rsidR="00893AC4" w:rsidRDefault="00893AC4"/>
    <w:p w:rsidR="002C3E11" w:rsidRDefault="002C3E11"/>
    <w:p w:rsidR="001A7373" w:rsidRDefault="001A7373">
      <w:pPr>
        <w:sectPr w:rsidR="001A7373" w:rsidSect="001A7373">
          <w:pgSz w:w="16838" w:h="11906" w:orient="landscape" w:code="9"/>
          <w:pgMar w:top="924" w:right="820" w:bottom="1134" w:left="709" w:header="794" w:footer="794" w:gutter="0"/>
          <w:pgNumType w:start="1"/>
          <w:cols w:space="708"/>
          <w:titlePg/>
          <w:docGrid w:linePitch="360"/>
        </w:sectPr>
      </w:pPr>
    </w:p>
    <w:p w:rsidR="001A7373" w:rsidRDefault="001A7373"/>
    <w:p w:rsidR="001A7373" w:rsidRPr="001A7373" w:rsidRDefault="001A7373" w:rsidP="001A7373">
      <w:bookmarkStart w:id="8" w:name="_GoBack"/>
    </w:p>
    <w:p w:rsidR="001A7373" w:rsidRDefault="001A7373" w:rsidP="001A7373"/>
    <w:p w:rsidR="00224D2B" w:rsidRDefault="001A7373" w:rsidP="001A7373">
      <w:pPr>
        <w:tabs>
          <w:tab w:val="left" w:pos="2370"/>
        </w:tabs>
        <w:rPr>
          <w:rFonts w:cs="Cambria"/>
          <w:b/>
          <w:bCs/>
          <w:iCs/>
          <w:sz w:val="28"/>
          <w:szCs w:val="28"/>
        </w:rPr>
      </w:pPr>
      <w:r>
        <w:tab/>
      </w:r>
      <w:bookmarkEnd w:id="0"/>
      <w:r w:rsidRPr="001A7373">
        <w:rPr>
          <w:b/>
        </w:rPr>
        <w:t>Ч</w:t>
      </w:r>
      <w:r w:rsidR="00224D2B" w:rsidRPr="001A7373">
        <w:rPr>
          <w:rFonts w:cs="Cambria"/>
          <w:b/>
          <w:bCs/>
          <w:iCs/>
          <w:sz w:val="28"/>
          <w:szCs w:val="28"/>
        </w:rPr>
        <w:t>аст</w:t>
      </w:r>
      <w:r w:rsidR="00224D2B" w:rsidRPr="00224D2B">
        <w:rPr>
          <w:rFonts w:cs="Cambria"/>
          <w:b/>
          <w:bCs/>
          <w:iCs/>
          <w:sz w:val="28"/>
          <w:szCs w:val="28"/>
        </w:rPr>
        <w:t>ь 2. Сроки проведения закупки, контактные данные</w:t>
      </w:r>
    </w:p>
    <w:p w:rsidR="005D49F5" w:rsidRPr="00224D2B" w:rsidRDefault="005D49F5" w:rsidP="00224D2B">
      <w:pPr>
        <w:keepNext/>
        <w:ind w:left="709"/>
        <w:jc w:val="both"/>
        <w:outlineLvl w:val="1"/>
        <w:rPr>
          <w:rFonts w:cs="Cambria"/>
          <w:b/>
          <w:bCs/>
          <w:iCs/>
          <w:sz w:val="28"/>
          <w:szCs w:val="28"/>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4064"/>
        <w:gridCol w:w="9498"/>
      </w:tblGrid>
      <w:tr w:rsidR="00224D2B" w:rsidRPr="00224D2B" w:rsidTr="00224D2B">
        <w:tc>
          <w:tcPr>
            <w:tcW w:w="1606" w:type="dxa"/>
          </w:tcPr>
          <w:p w:rsidR="00224D2B" w:rsidRPr="00224D2B" w:rsidRDefault="00224D2B" w:rsidP="00224D2B">
            <w:pPr>
              <w:ind w:left="708"/>
              <w:rPr>
                <w:b/>
                <w:sz w:val="28"/>
                <w:szCs w:val="28"/>
              </w:rPr>
            </w:pPr>
            <w:r w:rsidRPr="00224D2B">
              <w:rPr>
                <w:b/>
                <w:sz w:val="28"/>
                <w:szCs w:val="28"/>
              </w:rPr>
              <w:t>№п/п</w:t>
            </w:r>
          </w:p>
        </w:tc>
        <w:tc>
          <w:tcPr>
            <w:tcW w:w="4064" w:type="dxa"/>
          </w:tcPr>
          <w:p w:rsidR="00224D2B" w:rsidRPr="00224D2B" w:rsidRDefault="00224D2B" w:rsidP="00224D2B">
            <w:pPr>
              <w:ind w:left="708"/>
              <w:rPr>
                <w:b/>
                <w:sz w:val="28"/>
                <w:szCs w:val="28"/>
              </w:rPr>
            </w:pPr>
            <w:r w:rsidRPr="00224D2B">
              <w:rPr>
                <w:b/>
                <w:sz w:val="28"/>
                <w:szCs w:val="28"/>
              </w:rPr>
              <w:t>Параметры закупки</w:t>
            </w:r>
          </w:p>
        </w:tc>
        <w:tc>
          <w:tcPr>
            <w:tcW w:w="9498" w:type="dxa"/>
          </w:tcPr>
          <w:p w:rsidR="00224D2B" w:rsidRPr="00224D2B" w:rsidRDefault="00224D2B" w:rsidP="00224D2B">
            <w:pPr>
              <w:ind w:left="708"/>
              <w:rPr>
                <w:b/>
                <w:sz w:val="28"/>
                <w:szCs w:val="28"/>
              </w:rPr>
            </w:pPr>
            <w:r w:rsidRPr="00224D2B">
              <w:rPr>
                <w:b/>
                <w:sz w:val="28"/>
                <w:szCs w:val="28"/>
              </w:rPr>
              <w:t>Сведения о закупке</w:t>
            </w:r>
          </w:p>
        </w:tc>
      </w:tr>
      <w:tr w:rsidR="00224D2B" w:rsidRPr="00224D2B" w:rsidTr="00224D2B">
        <w:tc>
          <w:tcPr>
            <w:tcW w:w="1606" w:type="dxa"/>
          </w:tcPr>
          <w:p w:rsidR="00224D2B" w:rsidRPr="00224D2B" w:rsidRDefault="00224D2B" w:rsidP="00224D2B">
            <w:pPr>
              <w:ind w:left="708"/>
            </w:pPr>
            <w:r w:rsidRPr="00224D2B">
              <w:rPr>
                <w:sz w:val="22"/>
                <w:szCs w:val="22"/>
              </w:rPr>
              <w:t>2.1</w:t>
            </w:r>
          </w:p>
        </w:tc>
        <w:tc>
          <w:tcPr>
            <w:tcW w:w="4064" w:type="dxa"/>
          </w:tcPr>
          <w:p w:rsidR="00224D2B" w:rsidRPr="00224D2B" w:rsidRDefault="00224D2B" w:rsidP="00224D2B">
            <w:pPr>
              <w:rPr>
                <w:sz w:val="28"/>
                <w:szCs w:val="28"/>
              </w:rPr>
            </w:pPr>
            <w:r w:rsidRPr="00224D2B">
              <w:rPr>
                <w:sz w:val="28"/>
                <w:szCs w:val="28"/>
              </w:rPr>
              <w:t>Сведения о заказчике</w:t>
            </w:r>
          </w:p>
        </w:tc>
        <w:tc>
          <w:tcPr>
            <w:tcW w:w="9498" w:type="dxa"/>
          </w:tcPr>
          <w:p w:rsidR="001A7373" w:rsidRPr="007B6A10" w:rsidRDefault="001A7373" w:rsidP="001A7373">
            <w:pPr>
              <w:pStyle w:val="a4"/>
              <w:ind w:left="33"/>
              <w:rPr>
                <w:bCs/>
                <w:sz w:val="28"/>
                <w:szCs w:val="28"/>
              </w:rPr>
            </w:pPr>
            <w:r w:rsidRPr="007B6A10">
              <w:rPr>
                <w:bCs/>
                <w:sz w:val="28"/>
                <w:szCs w:val="28"/>
              </w:rPr>
              <w:t>АО «Железнодорожная торговая компания» в лице Красноярского филиала.</w:t>
            </w:r>
          </w:p>
          <w:p w:rsidR="001A7373" w:rsidRPr="007B6A10" w:rsidRDefault="001A7373" w:rsidP="001A7373">
            <w:pPr>
              <w:rPr>
                <w:sz w:val="28"/>
                <w:szCs w:val="28"/>
              </w:rPr>
            </w:pPr>
            <w:r w:rsidRPr="007B6A10">
              <w:rPr>
                <w:bCs/>
                <w:sz w:val="28"/>
                <w:szCs w:val="28"/>
              </w:rPr>
              <w:t xml:space="preserve">Место нахождения, адрес: 660021, г. Красноярск, </w:t>
            </w:r>
            <w:r w:rsidRPr="007B6A10">
              <w:rPr>
                <w:sz w:val="28"/>
                <w:szCs w:val="28"/>
              </w:rPr>
              <w:t>ул. Вокзальная, 35</w:t>
            </w:r>
          </w:p>
          <w:p w:rsidR="001A7373" w:rsidRPr="007B6A10" w:rsidRDefault="001A7373" w:rsidP="001A7373">
            <w:pPr>
              <w:pStyle w:val="120"/>
              <w:ind w:hanging="29"/>
              <w:jc w:val="left"/>
              <w:rPr>
                <w:sz w:val="28"/>
                <w:szCs w:val="28"/>
              </w:rPr>
            </w:pPr>
            <w:r w:rsidRPr="007B6A10">
              <w:rPr>
                <w:sz w:val="28"/>
                <w:szCs w:val="28"/>
              </w:rPr>
              <w:t xml:space="preserve">Адрес электронной почты: </w:t>
            </w:r>
            <w:r w:rsidRPr="007B6A10">
              <w:rPr>
                <w:bCs/>
                <w:color w:val="0000FF"/>
                <w:sz w:val="28"/>
                <w:szCs w:val="28"/>
              </w:rPr>
              <w:t>o.syutkina@kya.rwtk.ru</w:t>
            </w:r>
          </w:p>
          <w:p w:rsidR="001A7373" w:rsidRPr="007B6A10" w:rsidRDefault="001A7373" w:rsidP="001A7373">
            <w:pPr>
              <w:rPr>
                <w:sz w:val="28"/>
                <w:szCs w:val="28"/>
              </w:rPr>
            </w:pPr>
            <w:r w:rsidRPr="007B6A10">
              <w:rPr>
                <w:sz w:val="28"/>
                <w:szCs w:val="28"/>
              </w:rPr>
              <w:t>Номер телефона: 8 (391) 248-19-16.</w:t>
            </w:r>
          </w:p>
          <w:p w:rsidR="001A7373" w:rsidRPr="007B6A10" w:rsidRDefault="001A7373" w:rsidP="001A7373">
            <w:pPr>
              <w:rPr>
                <w:bCs/>
                <w:sz w:val="28"/>
                <w:szCs w:val="28"/>
              </w:rPr>
            </w:pPr>
            <w:r w:rsidRPr="007B6A10">
              <w:rPr>
                <w:bCs/>
                <w:sz w:val="28"/>
                <w:szCs w:val="28"/>
              </w:rPr>
              <w:t>Организатор: АО «Железнодорожная торговая компания» в лице Красноярского филиала.</w:t>
            </w:r>
          </w:p>
          <w:p w:rsidR="001A7373" w:rsidRPr="007B6A10" w:rsidRDefault="001A7373" w:rsidP="001A7373">
            <w:pPr>
              <w:jc w:val="both"/>
              <w:rPr>
                <w:bCs/>
                <w:sz w:val="28"/>
                <w:szCs w:val="28"/>
              </w:rPr>
            </w:pPr>
            <w:r w:rsidRPr="007B6A10">
              <w:rPr>
                <w:bCs/>
                <w:sz w:val="28"/>
                <w:szCs w:val="28"/>
              </w:rPr>
              <w:t>Контактные данные:</w:t>
            </w:r>
          </w:p>
          <w:p w:rsidR="001A7373" w:rsidRPr="007B6A10" w:rsidRDefault="001A7373" w:rsidP="001A7373">
            <w:pPr>
              <w:jc w:val="both"/>
              <w:rPr>
                <w:bCs/>
                <w:sz w:val="28"/>
                <w:szCs w:val="28"/>
              </w:rPr>
            </w:pPr>
            <w:r w:rsidRPr="007B6A10">
              <w:rPr>
                <w:sz w:val="28"/>
                <w:szCs w:val="28"/>
              </w:rPr>
              <w:t>Контактное лицо:</w:t>
            </w:r>
            <w:r w:rsidRPr="007B6A10">
              <w:rPr>
                <w:bCs/>
                <w:sz w:val="28"/>
                <w:szCs w:val="28"/>
              </w:rPr>
              <w:t xml:space="preserve"> специалист по закупкам первой категории Сюткина Оксана Валерьевна.</w:t>
            </w:r>
          </w:p>
          <w:p w:rsidR="001A7373" w:rsidRPr="007B6A10" w:rsidRDefault="001A7373" w:rsidP="001A7373">
            <w:pPr>
              <w:tabs>
                <w:tab w:val="left" w:pos="0"/>
              </w:tabs>
              <w:ind w:right="-85"/>
              <w:rPr>
                <w:bCs/>
                <w:sz w:val="28"/>
                <w:szCs w:val="28"/>
              </w:rPr>
            </w:pPr>
            <w:r w:rsidRPr="007B6A10">
              <w:rPr>
                <w:bCs/>
                <w:sz w:val="28"/>
                <w:szCs w:val="28"/>
              </w:rPr>
              <w:t>Адрес электронной почты</w:t>
            </w:r>
            <w:r w:rsidRPr="007B6A10">
              <w:rPr>
                <w:rStyle w:val="af"/>
                <w:rFonts w:eastAsia="MS Mincho"/>
                <w:sz w:val="28"/>
                <w:szCs w:val="28"/>
              </w:rPr>
              <w:t xml:space="preserve">: </w:t>
            </w:r>
            <w:hyperlink r:id="rId13" w:history="1">
              <w:r w:rsidRPr="007B6A10">
                <w:rPr>
                  <w:rStyle w:val="af"/>
                  <w:bCs/>
                  <w:sz w:val="28"/>
                  <w:szCs w:val="28"/>
                </w:rPr>
                <w:t>o.syutkina@kya.rwtk.ru</w:t>
              </w:r>
            </w:hyperlink>
          </w:p>
          <w:p w:rsidR="00224D2B" w:rsidRPr="00224D2B" w:rsidRDefault="001A7373" w:rsidP="001A7373">
            <w:pPr>
              <w:jc w:val="both"/>
              <w:rPr>
                <w:bCs/>
                <w:i/>
                <w:sz w:val="28"/>
                <w:szCs w:val="28"/>
              </w:rPr>
            </w:pPr>
            <w:r w:rsidRPr="007B6A10">
              <w:rPr>
                <w:sz w:val="28"/>
                <w:szCs w:val="28"/>
              </w:rPr>
              <w:t>Номер телефона: 8 (391) 248-19-16</w:t>
            </w:r>
          </w:p>
        </w:tc>
      </w:tr>
      <w:tr w:rsidR="00224D2B" w:rsidRPr="00224D2B" w:rsidTr="00224D2B">
        <w:tc>
          <w:tcPr>
            <w:tcW w:w="1606" w:type="dxa"/>
          </w:tcPr>
          <w:p w:rsidR="00224D2B" w:rsidRPr="00224D2B" w:rsidRDefault="00224D2B" w:rsidP="00224D2B">
            <w:r w:rsidRPr="00224D2B">
              <w:rPr>
                <w:sz w:val="22"/>
                <w:szCs w:val="22"/>
              </w:rPr>
              <w:t>2.2</w:t>
            </w:r>
          </w:p>
        </w:tc>
        <w:tc>
          <w:tcPr>
            <w:tcW w:w="4064" w:type="dxa"/>
          </w:tcPr>
          <w:p w:rsidR="00224D2B" w:rsidRPr="00224D2B" w:rsidRDefault="00224D2B" w:rsidP="00224D2B">
            <w:r w:rsidRPr="00224D2B">
              <w:rPr>
                <w:sz w:val="28"/>
                <w:szCs w:val="28"/>
              </w:rPr>
              <w:t>Порядок, место, дата начала и окончания срока подачи заявок, вскрытие заявок</w:t>
            </w:r>
          </w:p>
        </w:tc>
        <w:tc>
          <w:tcPr>
            <w:tcW w:w="9498" w:type="dxa"/>
          </w:tcPr>
          <w:p w:rsidR="001D206D" w:rsidRPr="002066D8" w:rsidRDefault="001D206D" w:rsidP="001D206D">
            <w:pPr>
              <w:jc w:val="both"/>
              <w:rPr>
                <w:bCs/>
                <w:sz w:val="28"/>
                <w:szCs w:val="28"/>
              </w:rPr>
            </w:pPr>
            <w:r w:rsidRPr="002066D8">
              <w:rPr>
                <w:bCs/>
                <w:sz w:val="28"/>
                <w:szCs w:val="28"/>
              </w:rPr>
              <w:t>Заявки подаются в порядке, указанном в пункте 3.13 приложения № 2 к извещению, на</w:t>
            </w:r>
            <w:r w:rsidRPr="002066D8">
              <w:rPr>
                <w:bCs/>
                <w:i/>
                <w:sz w:val="28"/>
                <w:szCs w:val="28"/>
              </w:rPr>
              <w:t xml:space="preserve"> </w:t>
            </w:r>
            <w:r w:rsidRPr="002066D8">
              <w:rPr>
                <w:bCs/>
                <w:sz w:val="28"/>
                <w:szCs w:val="28"/>
              </w:rPr>
              <w:t>электронной торговой площадке «ТЭК-Торг» (на странице данного запроса котировок на сайте https://www.tektorg.ru) (далее – электронная площадка, ЭТЗП, сайт ЭТЗП).</w:t>
            </w:r>
            <w:r w:rsidRPr="002066D8">
              <w:rPr>
                <w:b/>
                <w:bCs/>
                <w:sz w:val="28"/>
                <w:szCs w:val="28"/>
              </w:rPr>
              <w:t xml:space="preserve"> </w:t>
            </w:r>
            <w:r w:rsidRPr="002066D8">
              <w:rPr>
                <w:bCs/>
                <w:sz w:val="28"/>
                <w:szCs w:val="28"/>
              </w:rPr>
              <w:t xml:space="preserve"> </w:t>
            </w:r>
          </w:p>
          <w:p w:rsidR="001D206D" w:rsidRPr="002066D8" w:rsidRDefault="001D206D" w:rsidP="001D206D">
            <w:pPr>
              <w:jc w:val="both"/>
              <w:rPr>
                <w:bCs/>
                <w:sz w:val="28"/>
                <w:szCs w:val="28"/>
              </w:rPr>
            </w:pPr>
            <w:r w:rsidRPr="002066D8">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https://www.tektorg.ru (далее – сайты) </w:t>
            </w:r>
            <w:r w:rsidRPr="002066D8">
              <w:rPr>
                <w:b/>
                <w:bCs/>
                <w:sz w:val="28"/>
                <w:szCs w:val="28"/>
              </w:rPr>
              <w:t>«</w:t>
            </w:r>
            <w:r w:rsidR="005E3BFD">
              <w:rPr>
                <w:b/>
                <w:bCs/>
                <w:sz w:val="28"/>
                <w:szCs w:val="28"/>
              </w:rPr>
              <w:t>18</w:t>
            </w:r>
            <w:r w:rsidRPr="002066D8">
              <w:rPr>
                <w:b/>
                <w:bCs/>
                <w:sz w:val="28"/>
                <w:szCs w:val="28"/>
              </w:rPr>
              <w:t xml:space="preserve">» </w:t>
            </w:r>
            <w:r w:rsidR="00553868" w:rsidRPr="002066D8">
              <w:rPr>
                <w:b/>
                <w:bCs/>
                <w:sz w:val="28"/>
                <w:szCs w:val="28"/>
              </w:rPr>
              <w:t>дека</w:t>
            </w:r>
            <w:r w:rsidRPr="002066D8">
              <w:rPr>
                <w:b/>
                <w:bCs/>
                <w:sz w:val="28"/>
                <w:szCs w:val="28"/>
              </w:rPr>
              <w:t>бря 2019 г.</w:t>
            </w:r>
          </w:p>
          <w:p w:rsidR="001D206D" w:rsidRPr="002066D8" w:rsidRDefault="001D206D" w:rsidP="001D206D">
            <w:pPr>
              <w:ind w:firstLine="709"/>
              <w:jc w:val="both"/>
              <w:rPr>
                <w:bCs/>
                <w:sz w:val="28"/>
                <w:szCs w:val="28"/>
              </w:rPr>
            </w:pPr>
            <w:r w:rsidRPr="002066D8">
              <w:rPr>
                <w:bCs/>
                <w:sz w:val="28"/>
                <w:szCs w:val="28"/>
              </w:rPr>
              <w:t xml:space="preserve">Дата окончания срока подачи заявок – </w:t>
            </w:r>
            <w:r w:rsidRPr="002066D8">
              <w:rPr>
                <w:b/>
                <w:bCs/>
                <w:sz w:val="28"/>
                <w:szCs w:val="28"/>
              </w:rPr>
              <w:t>«</w:t>
            </w:r>
            <w:r w:rsidR="005E3BFD">
              <w:rPr>
                <w:b/>
                <w:bCs/>
                <w:sz w:val="28"/>
                <w:szCs w:val="28"/>
              </w:rPr>
              <w:t>25</w:t>
            </w:r>
            <w:r w:rsidRPr="002066D8">
              <w:rPr>
                <w:b/>
                <w:bCs/>
                <w:sz w:val="28"/>
                <w:szCs w:val="28"/>
              </w:rPr>
              <w:t xml:space="preserve">» </w:t>
            </w:r>
            <w:r w:rsidR="00553868" w:rsidRPr="002066D8">
              <w:rPr>
                <w:b/>
                <w:bCs/>
                <w:sz w:val="28"/>
                <w:szCs w:val="28"/>
              </w:rPr>
              <w:t>дека</w:t>
            </w:r>
            <w:r w:rsidRPr="002066D8">
              <w:rPr>
                <w:b/>
                <w:bCs/>
                <w:sz w:val="28"/>
                <w:szCs w:val="28"/>
              </w:rPr>
              <w:t>бря 2019 г.</w:t>
            </w:r>
            <w:r w:rsidR="00553868" w:rsidRPr="002066D8">
              <w:rPr>
                <w:bCs/>
                <w:sz w:val="28"/>
                <w:szCs w:val="28"/>
              </w:rPr>
              <w:t xml:space="preserve"> в 05</w:t>
            </w:r>
            <w:r w:rsidRPr="002066D8">
              <w:rPr>
                <w:bCs/>
                <w:sz w:val="28"/>
                <w:szCs w:val="28"/>
              </w:rPr>
              <w:t>:00 часов московского времени.</w:t>
            </w:r>
          </w:p>
          <w:p w:rsidR="00224D2B" w:rsidRPr="002066D8" w:rsidRDefault="001D206D" w:rsidP="003C6B8A">
            <w:pPr>
              <w:ind w:firstLine="709"/>
              <w:jc w:val="both"/>
              <w:rPr>
                <w:sz w:val="28"/>
                <w:szCs w:val="28"/>
              </w:rPr>
            </w:pPr>
            <w:r w:rsidRPr="002066D8">
              <w:rPr>
                <w:sz w:val="28"/>
                <w:szCs w:val="28"/>
              </w:rPr>
              <w:lastRenderedPageBreak/>
              <w:t xml:space="preserve">Вскрытие заявок осуществляется по истечении срока подачи заявок </w:t>
            </w:r>
            <w:r w:rsidRPr="002066D8">
              <w:rPr>
                <w:b/>
                <w:sz w:val="28"/>
                <w:szCs w:val="28"/>
              </w:rPr>
              <w:t>«</w:t>
            </w:r>
            <w:r w:rsidR="005E3BFD">
              <w:rPr>
                <w:b/>
                <w:sz w:val="28"/>
                <w:szCs w:val="28"/>
              </w:rPr>
              <w:t>25</w:t>
            </w:r>
            <w:r w:rsidRPr="002066D8">
              <w:rPr>
                <w:b/>
                <w:sz w:val="28"/>
                <w:szCs w:val="28"/>
              </w:rPr>
              <w:t xml:space="preserve">» </w:t>
            </w:r>
            <w:r w:rsidR="00553868" w:rsidRPr="002066D8">
              <w:rPr>
                <w:b/>
                <w:sz w:val="28"/>
                <w:szCs w:val="28"/>
              </w:rPr>
              <w:t>дека</w:t>
            </w:r>
            <w:r w:rsidRPr="002066D8">
              <w:rPr>
                <w:b/>
                <w:sz w:val="28"/>
                <w:szCs w:val="28"/>
              </w:rPr>
              <w:t xml:space="preserve">бря 2019 </w:t>
            </w:r>
            <w:r w:rsidR="00553868" w:rsidRPr="002066D8">
              <w:rPr>
                <w:sz w:val="28"/>
                <w:szCs w:val="28"/>
              </w:rPr>
              <w:t>г. в 05</w:t>
            </w:r>
            <w:r w:rsidRPr="002066D8">
              <w:rPr>
                <w:sz w:val="28"/>
                <w:szCs w:val="28"/>
              </w:rPr>
              <w:t>:00 часов московского времени на ЭТЗП (на странице данного запроса котировок на сайте ЭТЗП)</w:t>
            </w:r>
            <w:r w:rsidRPr="002066D8">
              <w:rPr>
                <w:i/>
                <w:sz w:val="28"/>
                <w:szCs w:val="28"/>
              </w:rPr>
              <w:t>.</w:t>
            </w:r>
          </w:p>
        </w:tc>
      </w:tr>
      <w:tr w:rsidR="00224D2B" w:rsidRPr="00224D2B" w:rsidTr="00224D2B">
        <w:tc>
          <w:tcPr>
            <w:tcW w:w="1606" w:type="dxa"/>
          </w:tcPr>
          <w:p w:rsidR="00224D2B" w:rsidRPr="00224D2B" w:rsidRDefault="00224D2B" w:rsidP="00224D2B">
            <w:r w:rsidRPr="00224D2B">
              <w:rPr>
                <w:sz w:val="22"/>
                <w:szCs w:val="22"/>
              </w:rPr>
              <w:lastRenderedPageBreak/>
              <w:t>2.3</w:t>
            </w:r>
          </w:p>
        </w:tc>
        <w:tc>
          <w:tcPr>
            <w:tcW w:w="4064" w:type="dxa"/>
          </w:tcPr>
          <w:p w:rsidR="00224D2B" w:rsidRPr="00224D2B" w:rsidRDefault="00224D2B" w:rsidP="00224D2B">
            <w:r w:rsidRPr="00224D2B">
              <w:rPr>
                <w:bCs/>
                <w:sz w:val="28"/>
                <w:szCs w:val="28"/>
              </w:rPr>
              <w:t>Дата рассмотрения предложений участников запроса котировок и подведения итогов запроса котировок</w:t>
            </w:r>
          </w:p>
        </w:tc>
        <w:tc>
          <w:tcPr>
            <w:tcW w:w="9498" w:type="dxa"/>
          </w:tcPr>
          <w:p w:rsidR="00224D2B" w:rsidRPr="002066D8" w:rsidRDefault="00224D2B" w:rsidP="00224D2B">
            <w:pPr>
              <w:jc w:val="both"/>
              <w:rPr>
                <w:b/>
                <w:bCs/>
                <w:sz w:val="28"/>
                <w:szCs w:val="28"/>
              </w:rPr>
            </w:pPr>
            <w:r w:rsidRPr="002066D8">
              <w:rPr>
                <w:bCs/>
                <w:sz w:val="28"/>
                <w:szCs w:val="28"/>
              </w:rPr>
              <w:t xml:space="preserve">Рассмотрение котировочных заявок осуществляется </w:t>
            </w:r>
            <w:r w:rsidRPr="002066D8">
              <w:rPr>
                <w:b/>
                <w:bCs/>
                <w:sz w:val="28"/>
                <w:szCs w:val="28"/>
              </w:rPr>
              <w:t>«</w:t>
            </w:r>
            <w:r w:rsidR="005E3BFD">
              <w:rPr>
                <w:b/>
                <w:bCs/>
                <w:sz w:val="28"/>
                <w:szCs w:val="28"/>
              </w:rPr>
              <w:t>27</w:t>
            </w:r>
            <w:r w:rsidRPr="002066D8">
              <w:rPr>
                <w:b/>
                <w:bCs/>
                <w:sz w:val="28"/>
                <w:szCs w:val="28"/>
              </w:rPr>
              <w:t>»</w:t>
            </w:r>
            <w:r w:rsidR="00AA24EE" w:rsidRPr="002066D8">
              <w:rPr>
                <w:b/>
                <w:bCs/>
                <w:sz w:val="28"/>
                <w:szCs w:val="28"/>
              </w:rPr>
              <w:t xml:space="preserve"> </w:t>
            </w:r>
            <w:r w:rsidR="00553868" w:rsidRPr="002066D8">
              <w:rPr>
                <w:b/>
                <w:bCs/>
                <w:sz w:val="28"/>
                <w:szCs w:val="28"/>
              </w:rPr>
              <w:t>дека</w:t>
            </w:r>
            <w:r w:rsidR="00FA38ED" w:rsidRPr="002066D8">
              <w:rPr>
                <w:b/>
                <w:bCs/>
                <w:sz w:val="28"/>
                <w:szCs w:val="28"/>
              </w:rPr>
              <w:t>бря</w:t>
            </w:r>
            <w:r w:rsidRPr="002066D8">
              <w:rPr>
                <w:b/>
                <w:bCs/>
                <w:sz w:val="28"/>
                <w:szCs w:val="28"/>
              </w:rPr>
              <w:t xml:space="preserve"> 2019 г.</w:t>
            </w:r>
          </w:p>
          <w:p w:rsidR="00224D2B" w:rsidRPr="002066D8" w:rsidRDefault="00224D2B" w:rsidP="00553868">
            <w:pPr>
              <w:jc w:val="both"/>
              <w:rPr>
                <w:bCs/>
                <w:i/>
                <w:sz w:val="28"/>
                <w:szCs w:val="28"/>
              </w:rPr>
            </w:pPr>
            <w:r w:rsidRPr="002066D8">
              <w:rPr>
                <w:bCs/>
                <w:sz w:val="28"/>
                <w:szCs w:val="28"/>
              </w:rPr>
              <w:t xml:space="preserve">Подведение итогов запроса котировок осуществляется </w:t>
            </w:r>
            <w:r w:rsidRPr="002066D8">
              <w:rPr>
                <w:b/>
                <w:bCs/>
                <w:sz w:val="28"/>
                <w:szCs w:val="28"/>
              </w:rPr>
              <w:t>«</w:t>
            </w:r>
            <w:r w:rsidR="005E3BFD">
              <w:rPr>
                <w:b/>
                <w:bCs/>
                <w:sz w:val="28"/>
                <w:szCs w:val="28"/>
              </w:rPr>
              <w:t>27</w:t>
            </w:r>
            <w:r w:rsidRPr="002066D8">
              <w:rPr>
                <w:b/>
                <w:bCs/>
                <w:sz w:val="28"/>
                <w:szCs w:val="28"/>
              </w:rPr>
              <w:t>»</w:t>
            </w:r>
            <w:r w:rsidR="00AA24EE" w:rsidRPr="002066D8">
              <w:rPr>
                <w:b/>
                <w:bCs/>
                <w:sz w:val="28"/>
                <w:szCs w:val="28"/>
              </w:rPr>
              <w:t xml:space="preserve"> </w:t>
            </w:r>
            <w:r w:rsidR="00553868" w:rsidRPr="002066D8">
              <w:rPr>
                <w:b/>
                <w:bCs/>
                <w:sz w:val="28"/>
                <w:szCs w:val="28"/>
              </w:rPr>
              <w:t>дека</w:t>
            </w:r>
            <w:r w:rsidR="00FA38ED" w:rsidRPr="002066D8">
              <w:rPr>
                <w:b/>
                <w:bCs/>
                <w:sz w:val="28"/>
                <w:szCs w:val="28"/>
              </w:rPr>
              <w:t>бря</w:t>
            </w:r>
            <w:r w:rsidRPr="002066D8">
              <w:rPr>
                <w:b/>
                <w:bCs/>
                <w:sz w:val="28"/>
                <w:szCs w:val="28"/>
              </w:rPr>
              <w:t xml:space="preserve"> 2019 г.</w:t>
            </w:r>
          </w:p>
        </w:tc>
      </w:tr>
      <w:tr w:rsidR="00224D2B" w:rsidRPr="00224D2B" w:rsidTr="00224D2B">
        <w:tc>
          <w:tcPr>
            <w:tcW w:w="1606" w:type="dxa"/>
          </w:tcPr>
          <w:p w:rsidR="00224D2B" w:rsidRPr="00224D2B" w:rsidRDefault="00224D2B" w:rsidP="00224D2B">
            <w:r w:rsidRPr="00224D2B">
              <w:rPr>
                <w:sz w:val="22"/>
                <w:szCs w:val="22"/>
              </w:rPr>
              <w:t>2.4</w:t>
            </w:r>
          </w:p>
        </w:tc>
        <w:tc>
          <w:tcPr>
            <w:tcW w:w="4064" w:type="dxa"/>
          </w:tcPr>
          <w:p w:rsidR="00224D2B" w:rsidRPr="00224D2B" w:rsidRDefault="00224D2B" w:rsidP="00224D2B">
            <w:pPr>
              <w:ind w:hanging="46"/>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w:t>
            </w:r>
          </w:p>
          <w:p w:rsidR="00224D2B" w:rsidRPr="00224D2B" w:rsidRDefault="00224D2B" w:rsidP="00224D2B"/>
        </w:tc>
        <w:tc>
          <w:tcPr>
            <w:tcW w:w="9498" w:type="dxa"/>
          </w:tcPr>
          <w:p w:rsidR="00224D2B" w:rsidRPr="002066D8" w:rsidRDefault="00224D2B" w:rsidP="00224D2B">
            <w:pPr>
              <w:ind w:firstLine="709"/>
              <w:jc w:val="both"/>
              <w:rPr>
                <w:bCs/>
                <w:sz w:val="28"/>
                <w:szCs w:val="28"/>
              </w:rPr>
            </w:pPr>
            <w:r w:rsidRPr="002066D8">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224D2B" w:rsidRPr="002066D8" w:rsidRDefault="00224D2B" w:rsidP="00224D2B">
            <w:pPr>
              <w:ind w:firstLine="709"/>
              <w:jc w:val="both"/>
              <w:rPr>
                <w:bCs/>
                <w:sz w:val="28"/>
                <w:szCs w:val="28"/>
              </w:rPr>
            </w:pPr>
            <w:r w:rsidRPr="002066D8">
              <w:rPr>
                <w:bCs/>
                <w:sz w:val="28"/>
                <w:szCs w:val="28"/>
              </w:rPr>
              <w:t xml:space="preserve">Срок направления участниками запросов на разъяснение положений извещения: </w:t>
            </w:r>
            <w:r w:rsidRPr="005E3BFD">
              <w:rPr>
                <w:b/>
                <w:bCs/>
                <w:sz w:val="28"/>
                <w:szCs w:val="28"/>
              </w:rPr>
              <w:t>с «</w:t>
            </w:r>
            <w:r w:rsidR="005E3BFD" w:rsidRPr="005E3BFD">
              <w:rPr>
                <w:b/>
                <w:bCs/>
                <w:sz w:val="28"/>
                <w:szCs w:val="28"/>
              </w:rPr>
              <w:t>18</w:t>
            </w:r>
            <w:r w:rsidRPr="005E3BFD">
              <w:rPr>
                <w:b/>
                <w:bCs/>
                <w:sz w:val="28"/>
                <w:szCs w:val="28"/>
              </w:rPr>
              <w:t>»</w:t>
            </w:r>
            <w:r w:rsidR="00AA24EE" w:rsidRPr="005E3BFD">
              <w:rPr>
                <w:b/>
                <w:bCs/>
                <w:sz w:val="28"/>
                <w:szCs w:val="28"/>
              </w:rPr>
              <w:t xml:space="preserve"> </w:t>
            </w:r>
            <w:r w:rsidR="00553868" w:rsidRPr="005E3BFD">
              <w:rPr>
                <w:b/>
                <w:bCs/>
                <w:sz w:val="28"/>
                <w:szCs w:val="28"/>
              </w:rPr>
              <w:t>дека</w:t>
            </w:r>
            <w:r w:rsidR="00FA38ED" w:rsidRPr="005E3BFD">
              <w:rPr>
                <w:b/>
                <w:bCs/>
                <w:sz w:val="28"/>
                <w:szCs w:val="28"/>
              </w:rPr>
              <w:t xml:space="preserve">бря </w:t>
            </w:r>
            <w:r w:rsidRPr="005E3BFD">
              <w:rPr>
                <w:b/>
                <w:bCs/>
                <w:sz w:val="28"/>
                <w:szCs w:val="28"/>
              </w:rPr>
              <w:t>2019 г. по «</w:t>
            </w:r>
            <w:r w:rsidR="005E3BFD" w:rsidRPr="005E3BFD">
              <w:rPr>
                <w:b/>
                <w:bCs/>
                <w:sz w:val="28"/>
                <w:szCs w:val="28"/>
              </w:rPr>
              <w:t>23</w:t>
            </w:r>
            <w:r w:rsidRPr="005E3BFD">
              <w:rPr>
                <w:b/>
                <w:bCs/>
                <w:sz w:val="28"/>
                <w:szCs w:val="28"/>
              </w:rPr>
              <w:t>»</w:t>
            </w:r>
            <w:r w:rsidR="00AA24EE" w:rsidRPr="005E3BFD">
              <w:rPr>
                <w:b/>
                <w:bCs/>
                <w:sz w:val="28"/>
                <w:szCs w:val="28"/>
              </w:rPr>
              <w:t xml:space="preserve"> </w:t>
            </w:r>
            <w:r w:rsidR="00553868" w:rsidRPr="005E3BFD">
              <w:rPr>
                <w:b/>
                <w:bCs/>
                <w:sz w:val="28"/>
                <w:szCs w:val="28"/>
              </w:rPr>
              <w:t>дека</w:t>
            </w:r>
            <w:r w:rsidR="00FA38ED" w:rsidRPr="005E3BFD">
              <w:rPr>
                <w:b/>
                <w:bCs/>
                <w:sz w:val="28"/>
                <w:szCs w:val="28"/>
              </w:rPr>
              <w:t>бря</w:t>
            </w:r>
            <w:r w:rsidRPr="005E3BFD">
              <w:rPr>
                <w:b/>
                <w:bCs/>
                <w:sz w:val="28"/>
                <w:szCs w:val="28"/>
              </w:rPr>
              <w:t xml:space="preserve"> 2019 г</w:t>
            </w:r>
            <w:r w:rsidRPr="002066D8">
              <w:rPr>
                <w:bCs/>
                <w:sz w:val="28"/>
                <w:szCs w:val="28"/>
              </w:rPr>
              <w:t>. (включительно).</w:t>
            </w:r>
          </w:p>
          <w:p w:rsidR="00224D2B" w:rsidRPr="002066D8" w:rsidRDefault="00224D2B" w:rsidP="00224D2B">
            <w:pPr>
              <w:ind w:firstLine="709"/>
              <w:jc w:val="both"/>
              <w:rPr>
                <w:bCs/>
                <w:sz w:val="28"/>
                <w:szCs w:val="28"/>
              </w:rPr>
            </w:pPr>
            <w:r w:rsidRPr="002066D8">
              <w:rPr>
                <w:bCs/>
                <w:sz w:val="28"/>
                <w:szCs w:val="28"/>
              </w:rPr>
              <w:t xml:space="preserve">Дата начала срока предоставления участникам разъяснений положений извещения: </w:t>
            </w:r>
            <w:r w:rsidRPr="005E3BFD">
              <w:rPr>
                <w:b/>
                <w:bCs/>
                <w:sz w:val="28"/>
                <w:szCs w:val="28"/>
              </w:rPr>
              <w:t>«</w:t>
            </w:r>
            <w:r w:rsidR="005E3BFD" w:rsidRPr="005E3BFD">
              <w:rPr>
                <w:b/>
                <w:bCs/>
                <w:sz w:val="28"/>
                <w:szCs w:val="28"/>
              </w:rPr>
              <w:t>18</w:t>
            </w:r>
            <w:r w:rsidRPr="005E3BFD">
              <w:rPr>
                <w:b/>
                <w:bCs/>
                <w:sz w:val="28"/>
                <w:szCs w:val="28"/>
              </w:rPr>
              <w:t>»</w:t>
            </w:r>
            <w:r w:rsidR="00AA24EE" w:rsidRPr="005E3BFD">
              <w:rPr>
                <w:b/>
                <w:bCs/>
                <w:sz w:val="28"/>
                <w:szCs w:val="28"/>
              </w:rPr>
              <w:t xml:space="preserve"> </w:t>
            </w:r>
            <w:r w:rsidR="00553868" w:rsidRPr="005E3BFD">
              <w:rPr>
                <w:b/>
                <w:bCs/>
                <w:sz w:val="28"/>
                <w:szCs w:val="28"/>
              </w:rPr>
              <w:t>дека</w:t>
            </w:r>
            <w:r w:rsidR="00FA38ED" w:rsidRPr="005E3BFD">
              <w:rPr>
                <w:b/>
                <w:bCs/>
                <w:sz w:val="28"/>
                <w:szCs w:val="28"/>
              </w:rPr>
              <w:t>бря</w:t>
            </w:r>
            <w:r w:rsidRPr="005E3BFD">
              <w:rPr>
                <w:b/>
                <w:bCs/>
                <w:sz w:val="28"/>
                <w:szCs w:val="28"/>
              </w:rPr>
              <w:t xml:space="preserve"> 2019 г.</w:t>
            </w:r>
          </w:p>
          <w:p w:rsidR="00224D2B" w:rsidRPr="002066D8" w:rsidRDefault="00224D2B" w:rsidP="003C6B8A">
            <w:pPr>
              <w:ind w:firstLine="709"/>
              <w:jc w:val="both"/>
            </w:pPr>
            <w:r w:rsidRPr="002066D8">
              <w:rPr>
                <w:bCs/>
                <w:sz w:val="28"/>
                <w:szCs w:val="28"/>
              </w:rPr>
              <w:t>Дата окончания срока предоставления участникам разъяснений положений извещения</w:t>
            </w:r>
            <w:r w:rsidRPr="005E3BFD">
              <w:rPr>
                <w:b/>
                <w:bCs/>
                <w:sz w:val="28"/>
                <w:szCs w:val="28"/>
              </w:rPr>
              <w:t>: «</w:t>
            </w:r>
            <w:r w:rsidR="005E3BFD" w:rsidRPr="005E3BFD">
              <w:rPr>
                <w:b/>
                <w:bCs/>
                <w:sz w:val="28"/>
                <w:szCs w:val="28"/>
              </w:rPr>
              <w:t>24</w:t>
            </w:r>
            <w:r w:rsidRPr="005E3BFD">
              <w:rPr>
                <w:b/>
                <w:bCs/>
                <w:sz w:val="28"/>
                <w:szCs w:val="28"/>
              </w:rPr>
              <w:t>»</w:t>
            </w:r>
            <w:r w:rsidR="00AA24EE" w:rsidRPr="005E3BFD">
              <w:rPr>
                <w:b/>
                <w:bCs/>
                <w:sz w:val="28"/>
                <w:szCs w:val="28"/>
              </w:rPr>
              <w:t xml:space="preserve"> </w:t>
            </w:r>
            <w:r w:rsidR="00553868" w:rsidRPr="005E3BFD">
              <w:rPr>
                <w:b/>
                <w:bCs/>
                <w:sz w:val="28"/>
                <w:szCs w:val="28"/>
              </w:rPr>
              <w:t>дека</w:t>
            </w:r>
            <w:r w:rsidR="00FA38ED" w:rsidRPr="005E3BFD">
              <w:rPr>
                <w:b/>
                <w:bCs/>
                <w:sz w:val="28"/>
                <w:szCs w:val="28"/>
              </w:rPr>
              <w:t>бря</w:t>
            </w:r>
            <w:r w:rsidRPr="005E3BFD">
              <w:rPr>
                <w:b/>
                <w:bCs/>
                <w:sz w:val="28"/>
                <w:szCs w:val="28"/>
              </w:rPr>
              <w:t xml:space="preserve"> 2019 г.</w:t>
            </w:r>
          </w:p>
        </w:tc>
      </w:tr>
      <w:bookmarkEnd w:id="8"/>
    </w:tbl>
    <w:p w:rsidR="00D63907" w:rsidRDefault="00D63907"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9504B8" w:rsidRDefault="009504B8" w:rsidP="00224D2B">
      <w:pPr>
        <w:jc w:val="center"/>
        <w:rPr>
          <w:i/>
          <w:sz w:val="28"/>
          <w:szCs w:val="28"/>
        </w:rPr>
        <w:sectPr w:rsidR="009504B8" w:rsidSect="001A7373">
          <w:headerReference w:type="default" r:id="rId14"/>
          <w:pgSz w:w="16838" w:h="11906" w:orient="landscape"/>
          <w:pgMar w:top="1701" w:right="1134" w:bottom="850" w:left="1134" w:header="708" w:footer="708" w:gutter="0"/>
          <w:cols w:space="708"/>
          <w:docGrid w:linePitch="360"/>
        </w:sectPr>
      </w:pPr>
    </w:p>
    <w:p w:rsidR="00224D2B" w:rsidRPr="00224D2B" w:rsidRDefault="00224D2B" w:rsidP="005D49F5">
      <w:pPr>
        <w:ind w:left="6237"/>
        <w:jc w:val="right"/>
        <w:rPr>
          <w:sz w:val="28"/>
          <w:szCs w:val="28"/>
        </w:rPr>
      </w:pPr>
      <w:r w:rsidRPr="00224D2B">
        <w:rPr>
          <w:sz w:val="28"/>
          <w:szCs w:val="28"/>
        </w:rPr>
        <w:lastRenderedPageBreak/>
        <w:t>Приложение № 2 к</w:t>
      </w:r>
    </w:p>
    <w:p w:rsidR="00224D2B" w:rsidRPr="00224D2B" w:rsidRDefault="00224D2B" w:rsidP="005D49F5">
      <w:pPr>
        <w:ind w:left="6237"/>
        <w:jc w:val="right"/>
        <w:rPr>
          <w:sz w:val="28"/>
          <w:szCs w:val="28"/>
        </w:rPr>
      </w:pPr>
      <w:r w:rsidRPr="00224D2B">
        <w:rPr>
          <w:sz w:val="28"/>
          <w:szCs w:val="28"/>
        </w:rPr>
        <w:t>извещению о проведении запроса котировок</w:t>
      </w:r>
    </w:p>
    <w:p w:rsidR="00224D2B" w:rsidRPr="00224D2B" w:rsidRDefault="00224D2B" w:rsidP="00224D2B">
      <w:pPr>
        <w:keepNext/>
        <w:ind w:firstLine="709"/>
        <w:outlineLvl w:val="0"/>
        <w:rPr>
          <w:b/>
          <w:bCs/>
          <w:kern w:val="32"/>
          <w:sz w:val="28"/>
          <w:szCs w:val="28"/>
        </w:rPr>
      </w:pPr>
    </w:p>
    <w:p w:rsidR="00224D2B" w:rsidRPr="00224D2B" w:rsidRDefault="00224D2B" w:rsidP="00224D2B">
      <w:pPr>
        <w:ind w:firstLine="709"/>
        <w:rPr>
          <w:sz w:val="28"/>
          <w:szCs w:val="28"/>
        </w:rPr>
      </w:pPr>
    </w:p>
    <w:p w:rsidR="003A3AAE" w:rsidRPr="0060245C" w:rsidRDefault="003A3AAE" w:rsidP="003A3AAE">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3A3AAE" w:rsidRPr="0060245C" w:rsidRDefault="003A3AAE" w:rsidP="003A3AAE">
      <w:pPr>
        <w:ind w:firstLine="709"/>
        <w:rPr>
          <w:sz w:val="28"/>
          <w:szCs w:val="28"/>
        </w:rPr>
      </w:pPr>
    </w:p>
    <w:p w:rsidR="003A3AAE" w:rsidRPr="0060245C" w:rsidRDefault="003A3AAE" w:rsidP="003A3AAE">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3A3AAE" w:rsidRPr="0060245C" w:rsidRDefault="003A3AAE" w:rsidP="003A3AAE">
      <w:pPr>
        <w:ind w:firstLine="709"/>
        <w:rPr>
          <w:sz w:val="28"/>
          <w:szCs w:val="28"/>
        </w:rPr>
      </w:pPr>
    </w:p>
    <w:p w:rsidR="003A3AAE" w:rsidRPr="0060245C" w:rsidRDefault="003A3AAE" w:rsidP="003A3AAE">
      <w:pPr>
        <w:pStyle w:val="11"/>
        <w:numPr>
          <w:ilvl w:val="2"/>
          <w:numId w:val="3"/>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3A3AAE" w:rsidRPr="0060245C" w:rsidRDefault="003A3AAE" w:rsidP="003A3AAE">
      <w:pPr>
        <w:pStyle w:val="11"/>
        <w:numPr>
          <w:ilvl w:val="2"/>
          <w:numId w:val="3"/>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3A3AAE" w:rsidRPr="0060245C" w:rsidRDefault="003A3AAE" w:rsidP="003A3AAE">
      <w:pPr>
        <w:pStyle w:val="11"/>
        <w:numPr>
          <w:ilvl w:val="2"/>
          <w:numId w:val="3"/>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A3AAE" w:rsidRPr="0060245C" w:rsidRDefault="003A3AAE" w:rsidP="003A3AAE">
      <w:pPr>
        <w:pStyle w:val="11"/>
        <w:numPr>
          <w:ilvl w:val="2"/>
          <w:numId w:val="3"/>
        </w:numPr>
        <w:ind w:left="0" w:firstLine="709"/>
        <w:rPr>
          <w:szCs w:val="28"/>
        </w:rPr>
      </w:pPr>
      <w:r>
        <w:rPr>
          <w:szCs w:val="28"/>
        </w:rPr>
        <w:t>Документы, представленные участниками в составе котировочных заявок, возврату не подлежат.</w:t>
      </w:r>
    </w:p>
    <w:p w:rsidR="003A3AAE" w:rsidRPr="0060245C" w:rsidRDefault="003A3AAE" w:rsidP="003A3AAE">
      <w:pPr>
        <w:pStyle w:val="11"/>
        <w:numPr>
          <w:ilvl w:val="2"/>
          <w:numId w:val="3"/>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A3AAE" w:rsidRPr="0060245C" w:rsidRDefault="003A3AAE" w:rsidP="003A3AAE">
      <w:pPr>
        <w:pStyle w:val="11"/>
        <w:ind w:firstLine="709"/>
        <w:rPr>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3A3AAE" w:rsidRPr="0060245C" w:rsidRDefault="003A3AAE" w:rsidP="003A3AAE">
      <w:pPr>
        <w:ind w:firstLine="709"/>
        <w:rPr>
          <w:sz w:val="28"/>
          <w:szCs w:val="28"/>
        </w:rPr>
      </w:pPr>
    </w:p>
    <w:p w:rsidR="003A3AAE" w:rsidRPr="0060245C" w:rsidRDefault="003A3AAE" w:rsidP="003A3AAE">
      <w:pPr>
        <w:pStyle w:val="11"/>
        <w:numPr>
          <w:ilvl w:val="2"/>
          <w:numId w:val="3"/>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3A3AAE" w:rsidRPr="0060245C" w:rsidRDefault="003A3AAE" w:rsidP="003A3AAE">
      <w:pPr>
        <w:pStyle w:val="11"/>
        <w:numPr>
          <w:ilvl w:val="2"/>
          <w:numId w:val="3"/>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A3AAE" w:rsidRPr="0060245C" w:rsidRDefault="003A3AAE" w:rsidP="003A3AAE">
      <w:pPr>
        <w:pStyle w:val="11"/>
        <w:numPr>
          <w:ilvl w:val="2"/>
          <w:numId w:val="3"/>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w:t>
      </w:r>
      <w:r>
        <w:rPr>
          <w:szCs w:val="28"/>
        </w:rPr>
        <w:lastRenderedPageBreak/>
        <w:t xml:space="preserve">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3A3AAE" w:rsidRPr="0060245C" w:rsidRDefault="003A3AAE" w:rsidP="003A3AAE">
      <w:pPr>
        <w:pStyle w:val="11"/>
        <w:numPr>
          <w:ilvl w:val="2"/>
          <w:numId w:val="3"/>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3A3AAE" w:rsidRPr="0060245C" w:rsidRDefault="003A3AAE" w:rsidP="003A3AAE">
      <w:pPr>
        <w:pStyle w:val="11"/>
        <w:numPr>
          <w:ilvl w:val="2"/>
          <w:numId w:val="3"/>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A3AAE" w:rsidRPr="0060245C" w:rsidRDefault="003A3AAE" w:rsidP="003A3AAE">
      <w:pPr>
        <w:pStyle w:val="a4"/>
        <w:ind w:left="0" w:firstLine="709"/>
        <w:jc w:val="both"/>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3A3AAE" w:rsidRPr="0060245C" w:rsidRDefault="003A3AAE" w:rsidP="003A3AAE">
      <w:pPr>
        <w:pStyle w:val="a6"/>
        <w:numPr>
          <w:ilvl w:val="2"/>
          <w:numId w:val="3"/>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3A3AAE" w:rsidRPr="0060245C" w:rsidRDefault="003A3AAE" w:rsidP="003A3AAE">
      <w:pPr>
        <w:pStyle w:val="a6"/>
        <w:numPr>
          <w:ilvl w:val="3"/>
          <w:numId w:val="3"/>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A3AAE" w:rsidRPr="0060245C" w:rsidRDefault="003A3AAE" w:rsidP="003A3AAE">
      <w:pPr>
        <w:pStyle w:val="a6"/>
        <w:numPr>
          <w:ilvl w:val="3"/>
          <w:numId w:val="3"/>
        </w:numPr>
        <w:tabs>
          <w:tab w:val="left" w:pos="0"/>
        </w:tabs>
        <w:ind w:left="0" w:firstLine="709"/>
        <w:rPr>
          <w:rFonts w:eastAsia="Times New Roman"/>
          <w:bCs/>
          <w:sz w:val="28"/>
          <w:szCs w:val="28"/>
        </w:rPr>
      </w:pPr>
      <w:proofErr w:type="spellStart"/>
      <w:r>
        <w:rPr>
          <w:rFonts w:eastAsia="Times New Roman"/>
          <w:bCs/>
          <w:sz w:val="28"/>
          <w:szCs w:val="28"/>
        </w:rPr>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A3AAE" w:rsidRPr="0060245C" w:rsidRDefault="003A3AAE" w:rsidP="003A3AAE">
      <w:pPr>
        <w:pStyle w:val="a6"/>
        <w:numPr>
          <w:ilvl w:val="3"/>
          <w:numId w:val="3"/>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A3AAE" w:rsidRPr="0060245C" w:rsidRDefault="003A3AAE" w:rsidP="003A3AAE">
      <w:pPr>
        <w:pStyle w:val="a6"/>
        <w:numPr>
          <w:ilvl w:val="3"/>
          <w:numId w:val="3"/>
        </w:numPr>
        <w:tabs>
          <w:tab w:val="left" w:pos="0"/>
        </w:tabs>
        <w:ind w:left="0" w:firstLine="709"/>
        <w:rPr>
          <w:rFonts w:eastAsia="Times New Roman"/>
          <w:bCs/>
          <w:sz w:val="28"/>
          <w:szCs w:val="28"/>
        </w:rPr>
      </w:pPr>
      <w:r>
        <w:rPr>
          <w:rFonts w:eastAsia="Times New Roman"/>
          <w:bCs/>
          <w:sz w:val="28"/>
          <w:szCs w:val="28"/>
        </w:rPr>
        <w:lastRenderedPageBreak/>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A3AAE" w:rsidRPr="0060245C" w:rsidRDefault="003A3AAE" w:rsidP="003A3AAE">
      <w:pPr>
        <w:pStyle w:val="a4"/>
        <w:numPr>
          <w:ilvl w:val="2"/>
          <w:numId w:val="3"/>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3A3AAE" w:rsidRPr="0060245C" w:rsidRDefault="003A3AAE" w:rsidP="003A3AAE">
      <w:pPr>
        <w:ind w:firstLine="709"/>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3A3AAE" w:rsidRPr="0060245C" w:rsidRDefault="003A3AAE" w:rsidP="003A3AAE">
      <w:pPr>
        <w:ind w:firstLine="709"/>
        <w:rPr>
          <w:sz w:val="28"/>
          <w:szCs w:val="28"/>
        </w:rPr>
      </w:pPr>
    </w:p>
    <w:p w:rsidR="003A3AAE" w:rsidRPr="0060245C" w:rsidRDefault="003A3AAE" w:rsidP="003A3AAE">
      <w:pPr>
        <w:pStyle w:val="a4"/>
        <w:numPr>
          <w:ilvl w:val="2"/>
          <w:numId w:val="3"/>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A3AAE" w:rsidRPr="0060245C" w:rsidRDefault="003A3AAE" w:rsidP="003A3AAE">
      <w:pPr>
        <w:pStyle w:val="11"/>
        <w:numPr>
          <w:ilvl w:val="2"/>
          <w:numId w:val="3"/>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3A3AAE" w:rsidRPr="0060245C" w:rsidRDefault="003A3AAE" w:rsidP="003A3AAE">
      <w:pPr>
        <w:pStyle w:val="11"/>
        <w:numPr>
          <w:ilvl w:val="2"/>
          <w:numId w:val="3"/>
        </w:numPr>
        <w:ind w:left="0" w:firstLine="709"/>
        <w:rPr>
          <w:szCs w:val="28"/>
        </w:rPr>
      </w:pPr>
      <w:r>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00E904A8">
        <w:rPr>
          <w:szCs w:val="28"/>
        </w:rPr>
        <w:t>www</w:t>
      </w:r>
      <w:proofErr w:type="spellEnd"/>
      <w:r w:rsidR="00E904A8">
        <w:rPr>
          <w:szCs w:val="28"/>
        </w:rPr>
        <w:t>.</w:t>
      </w:r>
      <w:proofErr w:type="spellStart"/>
      <w:r w:rsidR="00E904A8">
        <w:rPr>
          <w:szCs w:val="28"/>
          <w:lang w:val="en-US"/>
        </w:rPr>
        <w:t>rwtk</w:t>
      </w:r>
      <w:proofErr w:type="spellEnd"/>
      <w:r w:rsidR="00E904A8" w:rsidRPr="005C306C">
        <w:rPr>
          <w:szCs w:val="28"/>
        </w:rPr>
        <w:t>.</w:t>
      </w:r>
      <w:proofErr w:type="spellStart"/>
      <w:r w:rsidR="00E904A8" w:rsidRPr="005C306C">
        <w:rPr>
          <w:szCs w:val="28"/>
        </w:rPr>
        <w:t>ru</w:t>
      </w:r>
      <w:proofErr w:type="spellEnd"/>
      <w:r>
        <w:rPr>
          <w:szCs w:val="28"/>
        </w:rPr>
        <w:t>,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A3AAE" w:rsidRPr="0060245C" w:rsidRDefault="003A3AAE" w:rsidP="003A3AAE">
      <w:pPr>
        <w:pStyle w:val="11"/>
        <w:numPr>
          <w:ilvl w:val="2"/>
          <w:numId w:val="3"/>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3A3AAE" w:rsidRPr="0060245C" w:rsidRDefault="003A3AAE" w:rsidP="003A3AAE">
      <w:pPr>
        <w:pStyle w:val="11"/>
        <w:numPr>
          <w:ilvl w:val="2"/>
          <w:numId w:val="3"/>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A3AAE" w:rsidRPr="0060245C" w:rsidRDefault="003A3AAE" w:rsidP="003A3AAE">
      <w:pPr>
        <w:pStyle w:val="11"/>
        <w:numPr>
          <w:ilvl w:val="2"/>
          <w:numId w:val="3"/>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A3AAE" w:rsidRPr="0060245C" w:rsidRDefault="003A3AAE" w:rsidP="003A3AAE">
      <w:pPr>
        <w:pStyle w:val="11"/>
        <w:numPr>
          <w:ilvl w:val="2"/>
          <w:numId w:val="3"/>
        </w:numPr>
        <w:ind w:left="0" w:firstLine="709"/>
        <w:rPr>
          <w:szCs w:val="28"/>
        </w:rPr>
      </w:pPr>
      <w:r>
        <w:rPr>
          <w:szCs w:val="28"/>
        </w:rPr>
        <w:t>В организации и проведении запроса котировок участвуют:</w:t>
      </w:r>
    </w:p>
    <w:p w:rsidR="003A3AAE" w:rsidRPr="0060245C" w:rsidRDefault="003A3AAE" w:rsidP="003A3AAE">
      <w:pPr>
        <w:pStyle w:val="11"/>
        <w:ind w:firstLine="709"/>
        <w:rPr>
          <w:szCs w:val="28"/>
        </w:rPr>
      </w:pPr>
      <w:r>
        <w:rPr>
          <w:szCs w:val="28"/>
        </w:rPr>
        <w:t>- заказчик – дочернее общество ОАО «РЖД», для нужд которого осуществляется закупка;</w:t>
      </w:r>
    </w:p>
    <w:p w:rsidR="003A3AAE" w:rsidRPr="0060245C" w:rsidRDefault="003A3AAE" w:rsidP="003A3AAE">
      <w:pPr>
        <w:pStyle w:val="11"/>
        <w:ind w:firstLine="709"/>
        <w:rPr>
          <w:szCs w:val="28"/>
        </w:rPr>
      </w:pPr>
      <w:r>
        <w:rPr>
          <w:szCs w:val="28"/>
        </w:rPr>
        <w:t>- организатор – юридическое лицо, которое осуществляет организацию и проведение закупки;</w:t>
      </w:r>
    </w:p>
    <w:p w:rsidR="003A3AAE" w:rsidRPr="0060245C" w:rsidRDefault="003A3AAE" w:rsidP="003A3AAE">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3A3AAE" w:rsidRPr="0060245C" w:rsidRDefault="003A3AAE" w:rsidP="003A3AAE">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3A3AAE" w:rsidRPr="0060245C" w:rsidRDefault="003A3AAE" w:rsidP="003A3AAE">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3A3AAE" w:rsidRPr="0060245C" w:rsidRDefault="003A3AAE" w:rsidP="003A3AAE">
      <w:pPr>
        <w:pStyle w:val="11"/>
        <w:ind w:firstLine="709"/>
      </w:pPr>
      <w:r>
        <w:rPr>
          <w:szCs w:val="28"/>
        </w:rPr>
        <w:lastRenderedPageBreak/>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3A3AAE" w:rsidRPr="0060245C" w:rsidRDefault="003A3AAE" w:rsidP="003A3AAE">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A3AAE" w:rsidRPr="0060245C" w:rsidRDefault="003A3AAE" w:rsidP="003A3AAE">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A3AAE" w:rsidRPr="0060245C" w:rsidRDefault="003A3AAE" w:rsidP="003A3AAE">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A3AAE" w:rsidRPr="0060245C" w:rsidRDefault="003A3AAE" w:rsidP="003A3AAE">
      <w:pPr>
        <w:pStyle w:val="11"/>
        <w:ind w:firstLine="709"/>
        <w:rPr>
          <w:szCs w:val="28"/>
        </w:rPr>
      </w:pPr>
      <w:r>
        <w:rPr>
          <w:szCs w:val="28"/>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3A3AAE" w:rsidRPr="0060245C" w:rsidRDefault="003A3AAE" w:rsidP="003A3AAE">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3A3AAE" w:rsidRPr="0060245C" w:rsidRDefault="003A3AAE" w:rsidP="003A3AAE">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3A3AAE" w:rsidRPr="0060245C" w:rsidRDefault="003A3AAE" w:rsidP="003A3AAE">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A3AAE" w:rsidRPr="0060245C" w:rsidRDefault="003A3AAE" w:rsidP="003A3AAE">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3A3AAE" w:rsidRPr="0060245C" w:rsidRDefault="003A3AAE" w:rsidP="003A3AAE">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3A3AAE" w:rsidRPr="0060245C" w:rsidRDefault="003A3AAE" w:rsidP="003A3AAE">
      <w:pPr>
        <w:pStyle w:val="11"/>
        <w:ind w:firstLine="709"/>
        <w:rPr>
          <w:szCs w:val="28"/>
        </w:rPr>
      </w:pPr>
    </w:p>
    <w:p w:rsidR="003A3AAE" w:rsidRPr="0060245C" w:rsidRDefault="003A3AAE" w:rsidP="003A3AAE">
      <w:pPr>
        <w:pStyle w:val="11"/>
        <w:ind w:firstLine="709"/>
        <w:rPr>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3A3AAE" w:rsidRPr="0060245C" w:rsidRDefault="003A3AAE" w:rsidP="003A3AAE">
      <w:pPr>
        <w:pStyle w:val="a4"/>
        <w:numPr>
          <w:ilvl w:val="2"/>
          <w:numId w:val="3"/>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w:t>
      </w:r>
      <w:r w:rsidR="00E904A8">
        <w:rPr>
          <w:rFonts w:eastAsia="MS Mincho"/>
          <w:sz w:val="28"/>
          <w:szCs w:val="28"/>
        </w:rPr>
        <w:t xml:space="preserve">ированной электронной подписью </w:t>
      </w:r>
      <w:r>
        <w:rPr>
          <w:rFonts w:eastAsia="MS Mincho"/>
          <w:sz w:val="28"/>
          <w:szCs w:val="28"/>
        </w:rPr>
        <w:t>участника запроса котировок.</w:t>
      </w:r>
    </w:p>
    <w:p w:rsidR="003A3AAE" w:rsidRPr="0060245C" w:rsidRDefault="003A3AAE" w:rsidP="003A3AAE">
      <w:pPr>
        <w:pStyle w:val="a4"/>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предоставляются в течени</w:t>
      </w:r>
      <w:r w:rsidR="00E904A8">
        <w:rPr>
          <w:rFonts w:eastAsia="MS Mincho"/>
          <w:sz w:val="28"/>
          <w:szCs w:val="28"/>
        </w:rPr>
        <w:t xml:space="preserve">е 3 (трех) рабочих дней с даты </w:t>
      </w:r>
      <w:r>
        <w:rPr>
          <w:rFonts w:eastAsia="MS Mincho"/>
          <w:sz w:val="28"/>
          <w:szCs w:val="28"/>
        </w:rPr>
        <w:t xml:space="preserve">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A3AAE" w:rsidRPr="0060245C" w:rsidRDefault="003A3AAE" w:rsidP="003A3AAE">
      <w:pPr>
        <w:pStyle w:val="a4"/>
        <w:ind w:left="709"/>
        <w:jc w:val="both"/>
        <w:rPr>
          <w:rFonts w:eastAsia="MS Mincho"/>
          <w:sz w:val="28"/>
          <w:szCs w:val="28"/>
        </w:rPr>
      </w:pP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 xml:space="preserve">Заказчик вправе отменить запрос </w:t>
      </w:r>
      <w:proofErr w:type="gramStart"/>
      <w:r>
        <w:rPr>
          <w:sz w:val="28"/>
          <w:szCs w:val="28"/>
        </w:rPr>
        <w:t>котировок  по</w:t>
      </w:r>
      <w:proofErr w:type="gramEnd"/>
      <w:r>
        <w:rPr>
          <w:sz w:val="28"/>
          <w:szCs w:val="28"/>
        </w:rPr>
        <w:t xml:space="preserve">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A3AAE" w:rsidRPr="0060245C" w:rsidRDefault="003A3AAE" w:rsidP="003A3AAE">
      <w:pPr>
        <w:pStyle w:val="a4"/>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3A3AAE" w:rsidRPr="0060245C" w:rsidRDefault="003A3AAE" w:rsidP="003A3AAE">
      <w:pPr>
        <w:pStyle w:val="11"/>
        <w:ind w:firstLine="709"/>
        <w:rPr>
          <w:szCs w:val="28"/>
        </w:rPr>
      </w:pPr>
    </w:p>
    <w:p w:rsidR="003A3AAE" w:rsidRPr="0060245C" w:rsidRDefault="003A3AAE" w:rsidP="003A3AAE">
      <w:pPr>
        <w:pStyle w:val="3"/>
        <w:numPr>
          <w:ilvl w:val="1"/>
          <w:numId w:val="3"/>
        </w:numPr>
        <w:spacing w:before="0" w:after="0"/>
        <w:ind w:left="0" w:firstLine="709"/>
        <w:jc w:val="both"/>
        <w:rPr>
          <w:sz w:val="28"/>
          <w:szCs w:val="28"/>
        </w:rPr>
      </w:pPr>
      <w:r>
        <w:rPr>
          <w:rFonts w:ascii="Times New Roman" w:hAnsi="Times New Roman" w:cs="Times New Roman"/>
          <w:sz w:val="28"/>
          <w:szCs w:val="28"/>
        </w:rPr>
        <w:lastRenderedPageBreak/>
        <w:t xml:space="preserve">Вскрытие, рассмотрение и оценка котировочных заявок </w:t>
      </w:r>
    </w:p>
    <w:p w:rsidR="003A3AAE" w:rsidRPr="0060245C" w:rsidRDefault="003A3AAE" w:rsidP="003A3AAE">
      <w:pPr>
        <w:pStyle w:val="a6"/>
        <w:numPr>
          <w:ilvl w:val="2"/>
          <w:numId w:val="3"/>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3A3AAE" w:rsidRPr="0060245C" w:rsidRDefault="003A3AAE" w:rsidP="003A3AAE">
      <w:pPr>
        <w:pStyle w:val="a6"/>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3A3AAE" w:rsidRPr="0060245C" w:rsidRDefault="00E904A8" w:rsidP="003A3AAE">
      <w:pPr>
        <w:pStyle w:val="a6"/>
        <w:numPr>
          <w:ilvl w:val="2"/>
          <w:numId w:val="3"/>
        </w:numPr>
        <w:suppressAutoHyphens/>
        <w:ind w:left="0" w:firstLine="709"/>
        <w:rPr>
          <w:sz w:val="28"/>
          <w:szCs w:val="28"/>
        </w:rPr>
      </w:pPr>
      <w:r>
        <w:rPr>
          <w:sz w:val="28"/>
          <w:szCs w:val="28"/>
        </w:rPr>
        <w:t xml:space="preserve">Протокол </w:t>
      </w:r>
      <w:r w:rsidR="003A3AAE">
        <w:rPr>
          <w:sz w:val="28"/>
          <w:szCs w:val="28"/>
        </w:rPr>
        <w:t>подлежит публикации на сайтах не позднее 3 (трех) дней с даты его подписания.</w:t>
      </w:r>
    </w:p>
    <w:p w:rsidR="003A3AAE" w:rsidRPr="0060245C" w:rsidRDefault="003A3AAE" w:rsidP="003A3AAE">
      <w:pPr>
        <w:pStyle w:val="a6"/>
        <w:numPr>
          <w:ilvl w:val="2"/>
          <w:numId w:val="3"/>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3A3AAE" w:rsidRPr="0060245C" w:rsidRDefault="003A3AAE" w:rsidP="003A3AAE">
      <w:pPr>
        <w:pStyle w:val="a6"/>
        <w:numPr>
          <w:ilvl w:val="2"/>
          <w:numId w:val="3"/>
        </w:numPr>
        <w:suppressAutoHyphens/>
        <w:ind w:left="0" w:firstLine="709"/>
        <w:rPr>
          <w:sz w:val="28"/>
          <w:szCs w:val="28"/>
        </w:rPr>
      </w:pPr>
      <w:r>
        <w:rPr>
          <w:sz w:val="28"/>
          <w:szCs w:val="28"/>
        </w:rPr>
        <w:t>Если на участие в запросе котировок не поступило ни одной заявки запрос котировок признается несостоявшимся, формируетс</w:t>
      </w:r>
      <w:r w:rsidR="00E904A8">
        <w:rPr>
          <w:sz w:val="28"/>
          <w:szCs w:val="28"/>
        </w:rPr>
        <w:t xml:space="preserve">я итоговый протокол, в котором </w:t>
      </w:r>
      <w:r>
        <w:rPr>
          <w:sz w:val="28"/>
          <w:szCs w:val="28"/>
        </w:rPr>
        <w:t>указывается информация о признании запроса котировок несостоявшимся. Иные протоколы в ходе закупки не оформляются.</w:t>
      </w:r>
    </w:p>
    <w:p w:rsidR="003A3AAE" w:rsidRPr="0060245C" w:rsidRDefault="003A3AAE" w:rsidP="003A3AAE">
      <w:pPr>
        <w:pStyle w:val="a6"/>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3A3AAE" w:rsidRPr="0060245C" w:rsidRDefault="003A3AAE" w:rsidP="003A3AAE">
      <w:pPr>
        <w:pStyle w:val="a4"/>
        <w:numPr>
          <w:ilvl w:val="2"/>
          <w:numId w:val="3"/>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3A3AAE" w:rsidRPr="0060245C" w:rsidRDefault="003A3AAE" w:rsidP="003A3AAE">
      <w:pPr>
        <w:pStyle w:val="a4"/>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3A3AAE" w:rsidRDefault="003A3AAE" w:rsidP="003A3AAE">
      <w:pPr>
        <w:pStyle w:val="a4"/>
        <w:numPr>
          <w:ilvl w:val="2"/>
          <w:numId w:val="3"/>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Pr>
          <w:rFonts w:eastAsia="MS Mincho"/>
          <w:sz w:val="28"/>
          <w:szCs w:val="28"/>
        </w:rPr>
        <w:t>.</w:t>
      </w:r>
    </w:p>
    <w:p w:rsidR="003A3AAE" w:rsidRPr="0060245C" w:rsidRDefault="003A3AAE" w:rsidP="003A3AAE">
      <w:pPr>
        <w:pStyle w:val="a4"/>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3A3AAE" w:rsidRDefault="003A3AAE" w:rsidP="003A3AAE">
      <w:pPr>
        <w:pStyle w:val="a4"/>
        <w:numPr>
          <w:ilvl w:val="2"/>
          <w:numId w:val="3"/>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3A3AAE" w:rsidRDefault="003A3AAE" w:rsidP="003A3AAE">
      <w:pPr>
        <w:pStyle w:val="a4"/>
        <w:numPr>
          <w:ilvl w:val="3"/>
          <w:numId w:val="3"/>
        </w:numPr>
        <w:ind w:left="0" w:firstLine="709"/>
        <w:jc w:val="both"/>
        <w:rPr>
          <w:rFonts w:eastAsia="MS Mincho"/>
          <w:sz w:val="28"/>
          <w:szCs w:val="28"/>
        </w:rPr>
      </w:pPr>
      <w:r w:rsidRPr="00FE678A">
        <w:rPr>
          <w:rFonts w:eastAsia="MS Mincho"/>
          <w:sz w:val="28"/>
          <w:szCs w:val="28"/>
        </w:rPr>
        <w:t xml:space="preserve">Непредставление определенных настоящим приложением к извещению документов и/или предоставления информации об участнике запроса </w:t>
      </w:r>
      <w:r w:rsidRPr="00FE678A">
        <w:rPr>
          <w:rFonts w:eastAsia="MS Mincho"/>
          <w:sz w:val="28"/>
          <w:szCs w:val="28"/>
        </w:rPr>
        <w:lastRenderedPageBreak/>
        <w:t>котировок или о товарах, работах, услугах, закупка которых осуществляется, несоответствующей действительности</w:t>
      </w:r>
      <w:r>
        <w:rPr>
          <w:rFonts w:eastAsia="MS Mincho"/>
          <w:sz w:val="28"/>
          <w:szCs w:val="28"/>
        </w:rPr>
        <w:t>;</w:t>
      </w:r>
    </w:p>
    <w:p w:rsidR="003A3AAE" w:rsidRDefault="003A3AAE" w:rsidP="003A3AAE">
      <w:pPr>
        <w:pStyle w:val="a4"/>
        <w:numPr>
          <w:ilvl w:val="3"/>
          <w:numId w:val="3"/>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3A3AAE" w:rsidRPr="00FE678A" w:rsidRDefault="003A3AAE" w:rsidP="003A3AAE">
      <w:pPr>
        <w:pStyle w:val="a4"/>
        <w:numPr>
          <w:ilvl w:val="3"/>
          <w:numId w:val="3"/>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3A3AAE" w:rsidRPr="0060245C" w:rsidRDefault="003A3AAE" w:rsidP="003A3AAE">
      <w:pPr>
        <w:pStyle w:val="a4"/>
        <w:numPr>
          <w:ilvl w:val="3"/>
          <w:numId w:val="3"/>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3A3AAE" w:rsidRPr="0060245C" w:rsidRDefault="003A3AAE" w:rsidP="003A3AAE">
      <w:pPr>
        <w:pStyle w:val="a4"/>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3A3AAE" w:rsidRDefault="003A3AAE" w:rsidP="003A3AAE">
      <w:pPr>
        <w:pStyle w:val="a4"/>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3A3AAE" w:rsidRDefault="003A3AAE" w:rsidP="003A3AAE">
      <w:pPr>
        <w:pStyle w:val="a4"/>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3A3AAE" w:rsidRPr="0060245C" w:rsidRDefault="003A3AAE" w:rsidP="003A3AAE">
      <w:pPr>
        <w:pStyle w:val="a4"/>
        <w:numPr>
          <w:ilvl w:val="3"/>
          <w:numId w:val="3"/>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p>
    <w:p w:rsidR="003A3AAE" w:rsidRDefault="003A3AAE" w:rsidP="003A3AAE">
      <w:pPr>
        <w:pStyle w:val="a4"/>
        <w:numPr>
          <w:ilvl w:val="3"/>
          <w:numId w:val="3"/>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A3AAE" w:rsidRPr="0060245C" w:rsidRDefault="003A3AAE" w:rsidP="003A3AAE">
      <w:pPr>
        <w:pStyle w:val="a4"/>
        <w:numPr>
          <w:ilvl w:val="2"/>
          <w:numId w:val="3"/>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A3AAE" w:rsidRPr="0060245C" w:rsidRDefault="003A3AAE" w:rsidP="003A3AAE">
      <w:pPr>
        <w:pStyle w:val="a4"/>
        <w:numPr>
          <w:ilvl w:val="2"/>
          <w:numId w:val="3"/>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3A3AAE" w:rsidRPr="0060245C" w:rsidRDefault="003A3AAE" w:rsidP="003A3AAE">
      <w:pPr>
        <w:pStyle w:val="a4"/>
        <w:numPr>
          <w:ilvl w:val="2"/>
          <w:numId w:val="3"/>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A3AAE" w:rsidRPr="0060245C" w:rsidRDefault="003A3AAE" w:rsidP="003A3AAE">
      <w:pPr>
        <w:pStyle w:val="a4"/>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w:t>
      </w:r>
      <w:r>
        <w:rPr>
          <w:sz w:val="28"/>
          <w:szCs w:val="28"/>
        </w:rPr>
        <w:lastRenderedPageBreak/>
        <w:t>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A3AAE" w:rsidRPr="0060245C" w:rsidRDefault="003A3AAE" w:rsidP="003A3AAE">
      <w:pPr>
        <w:pStyle w:val="a4"/>
        <w:numPr>
          <w:ilvl w:val="2"/>
          <w:numId w:val="3"/>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3A3AAE" w:rsidRPr="0060245C" w:rsidRDefault="003A3AAE" w:rsidP="003A3AAE">
      <w:pPr>
        <w:pStyle w:val="a4"/>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A3AAE" w:rsidRPr="0060245C" w:rsidRDefault="003A3AAE" w:rsidP="003A3AAE">
      <w:pPr>
        <w:pStyle w:val="a4"/>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w:t>
      </w:r>
      <w:r>
        <w:rPr>
          <w:sz w:val="28"/>
          <w:szCs w:val="28"/>
        </w:rPr>
        <w:lastRenderedPageBreak/>
        <w:t>запроса котировок) и не оказывают воздействия на рейтинг какого-либо из участников при рассмотрении и оценке котировочных заявок.</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w:t>
      </w:r>
      <w:r w:rsidR="00E904A8">
        <w:rPr>
          <w:sz w:val="28"/>
          <w:szCs w:val="28"/>
        </w:rPr>
        <w:t xml:space="preserve"> НДС в </w:t>
      </w:r>
      <w:r>
        <w:rPr>
          <w:sz w:val="28"/>
          <w:szCs w:val="28"/>
        </w:rPr>
        <w:t>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3A3AAE" w:rsidRPr="0060245C" w:rsidRDefault="003A3AAE" w:rsidP="003A3AAE">
      <w:pPr>
        <w:pStyle w:val="a4"/>
        <w:numPr>
          <w:ilvl w:val="2"/>
          <w:numId w:val="3"/>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w:t>
      </w:r>
      <w:r w:rsidR="00E904A8">
        <w:rPr>
          <w:sz w:val="28"/>
          <w:szCs w:val="28"/>
        </w:rPr>
        <w:t xml:space="preserve">лючить договор) осуществляется </w:t>
      </w:r>
      <w:r>
        <w:rPr>
          <w:sz w:val="28"/>
          <w:szCs w:val="28"/>
        </w:rPr>
        <w:t>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lastRenderedPageBreak/>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3A3AAE" w:rsidRPr="0060245C" w:rsidRDefault="003A3AAE" w:rsidP="003A3AAE">
      <w:pPr>
        <w:pStyle w:val="a4"/>
        <w:numPr>
          <w:ilvl w:val="3"/>
          <w:numId w:val="3"/>
        </w:numPr>
        <w:ind w:left="0" w:firstLine="709"/>
        <w:jc w:val="both"/>
        <w:rPr>
          <w:sz w:val="28"/>
          <w:szCs w:val="28"/>
        </w:rPr>
      </w:pPr>
      <w:r>
        <w:rPr>
          <w:sz w:val="28"/>
          <w:szCs w:val="28"/>
        </w:rPr>
        <w:t>дата подписания протокола;</w:t>
      </w:r>
    </w:p>
    <w:p w:rsidR="003A3AAE" w:rsidRPr="0060245C" w:rsidRDefault="003A3AAE" w:rsidP="003A3AAE">
      <w:pPr>
        <w:pStyle w:val="a4"/>
        <w:numPr>
          <w:ilvl w:val="3"/>
          <w:numId w:val="3"/>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3A3AAE" w:rsidRPr="0060245C" w:rsidRDefault="003A3AAE" w:rsidP="003A3AAE">
      <w:pPr>
        <w:pStyle w:val="a4"/>
        <w:numPr>
          <w:ilvl w:val="3"/>
          <w:numId w:val="3"/>
        </w:numPr>
        <w:ind w:left="0" w:firstLine="709"/>
        <w:jc w:val="both"/>
        <w:rPr>
          <w:sz w:val="28"/>
          <w:szCs w:val="28"/>
        </w:rPr>
      </w:pPr>
      <w:r>
        <w:rPr>
          <w:sz w:val="28"/>
          <w:szCs w:val="28"/>
        </w:rPr>
        <w:t>результаты рассмотрения котировочных заявок с указанием в том числе:</w:t>
      </w:r>
    </w:p>
    <w:p w:rsidR="003A3AAE" w:rsidRPr="0060245C" w:rsidRDefault="003A3AAE" w:rsidP="003A3AAE">
      <w:pPr>
        <w:pStyle w:val="a4"/>
        <w:ind w:left="0" w:firstLine="709"/>
        <w:jc w:val="both"/>
        <w:rPr>
          <w:sz w:val="28"/>
          <w:szCs w:val="28"/>
        </w:rPr>
      </w:pPr>
      <w:r>
        <w:rPr>
          <w:sz w:val="28"/>
          <w:szCs w:val="28"/>
        </w:rPr>
        <w:t>а) количества котировочных заявок, которые отклонены;</w:t>
      </w:r>
    </w:p>
    <w:p w:rsidR="003A3AAE" w:rsidRPr="0060245C" w:rsidRDefault="003A3AAE" w:rsidP="003A3AAE">
      <w:pPr>
        <w:pStyle w:val="a4"/>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3A3AAE" w:rsidRPr="0060245C" w:rsidRDefault="003A3AAE" w:rsidP="003A3AAE">
      <w:pPr>
        <w:pStyle w:val="a4"/>
        <w:numPr>
          <w:ilvl w:val="3"/>
          <w:numId w:val="3"/>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w:t>
      </w:r>
      <w:r w:rsidR="00E904A8">
        <w:rPr>
          <w:sz w:val="28"/>
          <w:szCs w:val="28"/>
        </w:rPr>
        <w:t xml:space="preserve">тировочным заявкам значения по </w:t>
      </w:r>
      <w:r>
        <w:rPr>
          <w:sz w:val="28"/>
          <w:szCs w:val="28"/>
        </w:rPr>
        <w:t>итогам оценки;</w:t>
      </w:r>
    </w:p>
    <w:p w:rsidR="003A3AAE" w:rsidRPr="0060245C" w:rsidRDefault="003A3AAE" w:rsidP="003A3AAE">
      <w:pPr>
        <w:pStyle w:val="a4"/>
        <w:numPr>
          <w:ilvl w:val="3"/>
          <w:numId w:val="3"/>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3A3AAE" w:rsidRPr="0060245C" w:rsidRDefault="003A3AAE" w:rsidP="003A3AAE">
      <w:pPr>
        <w:pStyle w:val="a4"/>
        <w:numPr>
          <w:ilvl w:val="2"/>
          <w:numId w:val="3"/>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3A3AAE" w:rsidRPr="0060245C" w:rsidRDefault="003A3AAE" w:rsidP="003A3AAE">
      <w:pPr>
        <w:pStyle w:val="a6"/>
        <w:numPr>
          <w:ilvl w:val="2"/>
          <w:numId w:val="3"/>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3A3AAE" w:rsidRPr="0060245C" w:rsidRDefault="003A3AAE" w:rsidP="003A3AAE">
      <w:pPr>
        <w:pStyle w:val="a6"/>
        <w:numPr>
          <w:ilvl w:val="2"/>
          <w:numId w:val="3"/>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3A3AAE" w:rsidRPr="0060245C" w:rsidRDefault="003A3AAE" w:rsidP="003A3AAE">
      <w:pPr>
        <w:pStyle w:val="a6"/>
        <w:numPr>
          <w:ilvl w:val="2"/>
          <w:numId w:val="3"/>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3A3AAE" w:rsidRPr="0060245C" w:rsidRDefault="003A3AAE" w:rsidP="003A3AAE">
      <w:pPr>
        <w:pStyle w:val="a6"/>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3A3AAE" w:rsidRPr="0060245C" w:rsidRDefault="003A3AAE" w:rsidP="003A3AAE">
      <w:pPr>
        <w:pStyle w:val="a6"/>
        <w:numPr>
          <w:ilvl w:val="2"/>
          <w:numId w:val="3"/>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3A3AAE" w:rsidRPr="0060245C" w:rsidRDefault="003A3AAE" w:rsidP="003A3AAE">
      <w:pPr>
        <w:pStyle w:val="a6"/>
        <w:suppressAutoHyphens/>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3A3AAE" w:rsidRPr="0060245C" w:rsidRDefault="003A3AAE" w:rsidP="003A3AAE">
      <w:pPr>
        <w:pStyle w:val="a6"/>
        <w:numPr>
          <w:ilvl w:val="3"/>
          <w:numId w:val="3"/>
        </w:numPr>
        <w:suppressAutoHyphens/>
        <w:ind w:left="0" w:firstLine="709"/>
        <w:rPr>
          <w:sz w:val="28"/>
          <w:szCs w:val="28"/>
        </w:rPr>
      </w:pPr>
      <w:r>
        <w:rPr>
          <w:sz w:val="28"/>
          <w:szCs w:val="28"/>
        </w:rPr>
        <w:t>дата подписания протокола;</w:t>
      </w:r>
    </w:p>
    <w:p w:rsidR="003A3AAE" w:rsidRPr="0060245C" w:rsidRDefault="003A3AAE" w:rsidP="003A3AAE">
      <w:pPr>
        <w:pStyle w:val="a6"/>
        <w:numPr>
          <w:ilvl w:val="3"/>
          <w:numId w:val="3"/>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3A3AAE" w:rsidRPr="0060245C" w:rsidRDefault="003A3AAE" w:rsidP="003A3AAE">
      <w:pPr>
        <w:pStyle w:val="a6"/>
        <w:numPr>
          <w:ilvl w:val="3"/>
          <w:numId w:val="3"/>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A3AAE" w:rsidRPr="0060245C" w:rsidRDefault="003A3AAE" w:rsidP="003A3AAE">
      <w:pPr>
        <w:pStyle w:val="a6"/>
        <w:numPr>
          <w:ilvl w:val="3"/>
          <w:numId w:val="3"/>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3A3AAE" w:rsidRPr="0060245C" w:rsidRDefault="003A3AAE" w:rsidP="003A3AAE">
      <w:pPr>
        <w:pStyle w:val="a6"/>
        <w:suppressAutoHyphens/>
        <w:rPr>
          <w:sz w:val="28"/>
          <w:szCs w:val="28"/>
        </w:rPr>
      </w:pPr>
      <w:r>
        <w:rPr>
          <w:sz w:val="28"/>
          <w:szCs w:val="28"/>
        </w:rPr>
        <w:lastRenderedPageBreak/>
        <w:t xml:space="preserve">а) количества котировочных заявок, которые отклонены; </w:t>
      </w:r>
    </w:p>
    <w:p w:rsidR="003A3AAE" w:rsidRPr="0060245C" w:rsidRDefault="003A3AAE" w:rsidP="003A3AAE">
      <w:pPr>
        <w:pStyle w:val="a6"/>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3A3AAE" w:rsidRPr="0060245C" w:rsidRDefault="003A3AAE" w:rsidP="003A3AAE">
      <w:pPr>
        <w:pStyle w:val="a6"/>
        <w:numPr>
          <w:ilvl w:val="3"/>
          <w:numId w:val="3"/>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3A3AAE" w:rsidRPr="0060245C" w:rsidRDefault="003A3AAE" w:rsidP="003A3AAE">
      <w:pPr>
        <w:pStyle w:val="a6"/>
        <w:numPr>
          <w:ilvl w:val="3"/>
          <w:numId w:val="3"/>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3A3AAE" w:rsidRPr="0060245C" w:rsidRDefault="003A3AAE" w:rsidP="003A3AAE">
      <w:pPr>
        <w:pStyle w:val="a4"/>
        <w:numPr>
          <w:ilvl w:val="2"/>
          <w:numId w:val="3"/>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3A3AAE" w:rsidRPr="0060245C" w:rsidRDefault="003A3AAE" w:rsidP="003A3AAE">
      <w:pPr>
        <w:pStyle w:val="a4"/>
        <w:numPr>
          <w:ilvl w:val="2"/>
          <w:numId w:val="3"/>
        </w:numPr>
        <w:ind w:left="0" w:firstLine="709"/>
        <w:jc w:val="both"/>
        <w:rPr>
          <w:sz w:val="28"/>
          <w:szCs w:val="28"/>
        </w:rPr>
      </w:pPr>
      <w:r>
        <w:rPr>
          <w:sz w:val="28"/>
          <w:szCs w:val="28"/>
        </w:rPr>
        <w:t>При проведении переторжки (переторж</w:t>
      </w:r>
      <w:r w:rsidR="00E904A8">
        <w:rPr>
          <w:sz w:val="28"/>
          <w:szCs w:val="28"/>
        </w:rPr>
        <w:t xml:space="preserve">ек), конкурентных переговоров, </w:t>
      </w:r>
      <w:r>
        <w:rPr>
          <w:sz w:val="28"/>
          <w:szCs w:val="28"/>
        </w:rPr>
        <w:t>в иных случаях дата и время рассмотрения заявок и подведения итогов могут быть перенесены.</w:t>
      </w:r>
    </w:p>
    <w:p w:rsidR="003A3AAE" w:rsidRPr="0060245C" w:rsidRDefault="003A3AAE" w:rsidP="003A3AAE">
      <w:pPr>
        <w:pStyle w:val="a4"/>
        <w:ind w:left="0" w:firstLine="709"/>
        <w:jc w:val="both"/>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3A3AAE" w:rsidRPr="0060245C" w:rsidRDefault="003A3AAE" w:rsidP="003A3AAE">
      <w:pPr>
        <w:ind w:firstLine="709"/>
        <w:rPr>
          <w:sz w:val="28"/>
          <w:szCs w:val="28"/>
        </w:rPr>
      </w:pPr>
    </w:p>
    <w:p w:rsidR="003A3AAE" w:rsidRPr="0060245C" w:rsidRDefault="003A3AAE" w:rsidP="003A3AAE">
      <w:pPr>
        <w:pStyle w:val="a6"/>
        <w:numPr>
          <w:ilvl w:val="2"/>
          <w:numId w:val="3"/>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3A3AAE" w:rsidRPr="0060245C" w:rsidRDefault="003A3AAE" w:rsidP="003A3AAE">
      <w:pPr>
        <w:pStyle w:val="a6"/>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3A3AAE" w:rsidRPr="0060245C" w:rsidRDefault="003A3AAE" w:rsidP="003A3AAE">
      <w:pPr>
        <w:pStyle w:val="a6"/>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3A3AAE" w:rsidRPr="0060245C" w:rsidRDefault="003A3AAE" w:rsidP="003A3AAE">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3A3AAE" w:rsidRPr="0060245C" w:rsidRDefault="003A3AAE" w:rsidP="003A3AAE">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A3AAE" w:rsidRPr="0060245C" w:rsidRDefault="003A3AAE" w:rsidP="003A3AAE">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3A3AAE" w:rsidRPr="0060245C" w:rsidRDefault="003A3AAE" w:rsidP="003A3AAE">
      <w:pPr>
        <w:pStyle w:val="a6"/>
        <w:numPr>
          <w:ilvl w:val="2"/>
          <w:numId w:val="3"/>
        </w:numPr>
        <w:suppressAutoHyphens/>
        <w:ind w:left="0" w:firstLine="709"/>
        <w:rPr>
          <w:sz w:val="28"/>
          <w:szCs w:val="28"/>
        </w:rPr>
      </w:pPr>
      <w:r>
        <w:rPr>
          <w:sz w:val="28"/>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E904A8">
        <w:rPr>
          <w:sz w:val="28"/>
          <w:szCs w:val="28"/>
        </w:rPr>
        <w:t xml:space="preserve">одана одна котировочная заявка </w:t>
      </w:r>
      <w:r>
        <w:rPr>
          <w:sz w:val="28"/>
          <w:szCs w:val="28"/>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A3AAE" w:rsidRPr="0060245C" w:rsidRDefault="003A3AAE" w:rsidP="003A3AAE">
      <w:pPr>
        <w:pStyle w:val="a6"/>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A3AAE" w:rsidRPr="0060245C" w:rsidRDefault="003A3AAE" w:rsidP="003A3AAE">
      <w:pPr>
        <w:pStyle w:val="a6"/>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3A3AAE" w:rsidRPr="0060245C" w:rsidRDefault="003A3AAE" w:rsidP="003A3AAE">
      <w:pPr>
        <w:pStyle w:val="a6"/>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A3AAE" w:rsidRPr="0060245C" w:rsidRDefault="003A3AAE" w:rsidP="003A3AAE">
      <w:pPr>
        <w:pStyle w:val="a6"/>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3A3AAE" w:rsidRPr="0060245C" w:rsidRDefault="003A3AAE" w:rsidP="003A3AAE">
      <w:pPr>
        <w:pStyle w:val="a6"/>
        <w:suppressAutoHyphens/>
        <w:rPr>
          <w:sz w:val="28"/>
          <w:szCs w:val="28"/>
        </w:rPr>
      </w:pPr>
      <w:r>
        <w:rPr>
          <w:sz w:val="28"/>
          <w:szCs w:val="28"/>
        </w:rPr>
        <w:t>- если не поступило ни одной заявки на участие в запросе котировок:</w:t>
      </w:r>
    </w:p>
    <w:p w:rsidR="003A3AAE" w:rsidRPr="0060245C" w:rsidRDefault="003A3AAE" w:rsidP="003A3AAE">
      <w:pPr>
        <w:pStyle w:val="a6"/>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3A3AAE" w:rsidRPr="0060245C" w:rsidRDefault="003A3AAE" w:rsidP="003A3AAE">
      <w:pPr>
        <w:pStyle w:val="a6"/>
        <w:suppressAutoHyphens/>
        <w:rPr>
          <w:sz w:val="28"/>
          <w:szCs w:val="28"/>
        </w:rPr>
      </w:pPr>
      <w:r>
        <w:rPr>
          <w:sz w:val="28"/>
          <w:szCs w:val="28"/>
        </w:rPr>
        <w:lastRenderedPageBreak/>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A3AAE" w:rsidRPr="0060245C" w:rsidRDefault="003A3AAE" w:rsidP="003A3AAE">
      <w:pPr>
        <w:ind w:firstLine="709"/>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3A3AAE" w:rsidRPr="0060245C" w:rsidRDefault="003A3AAE" w:rsidP="003A3AAE">
      <w:pPr>
        <w:pStyle w:val="a4"/>
        <w:numPr>
          <w:ilvl w:val="2"/>
          <w:numId w:val="3"/>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3A3AAE" w:rsidRPr="0060245C" w:rsidRDefault="003A3AAE" w:rsidP="003A3AAE">
      <w:pPr>
        <w:pStyle w:val="a4"/>
        <w:numPr>
          <w:ilvl w:val="2"/>
          <w:numId w:val="3"/>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3A3AAE" w:rsidRPr="0060245C" w:rsidRDefault="003A3AAE" w:rsidP="003A3AAE">
      <w:pPr>
        <w:pStyle w:val="a4"/>
        <w:numPr>
          <w:ilvl w:val="2"/>
          <w:numId w:val="3"/>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3A3AAE" w:rsidRPr="0060245C" w:rsidRDefault="003A3AAE" w:rsidP="003A3AAE">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3A3AAE" w:rsidRPr="0060245C" w:rsidRDefault="003A3AAE" w:rsidP="003A3AAE">
      <w:pPr>
        <w:pStyle w:val="a4"/>
        <w:numPr>
          <w:ilvl w:val="2"/>
          <w:numId w:val="3"/>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3A3AAE" w:rsidRPr="0060245C" w:rsidRDefault="003A3AAE" w:rsidP="003A3AAE">
      <w:pPr>
        <w:pStyle w:val="a4"/>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3A3AAE" w:rsidRPr="0060245C" w:rsidRDefault="003A3AAE" w:rsidP="003A3AAE">
      <w:pPr>
        <w:pStyle w:val="a4"/>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3A3AAE" w:rsidRPr="0060245C" w:rsidRDefault="003A3AAE" w:rsidP="003A3AAE">
      <w:pPr>
        <w:pStyle w:val="a4"/>
        <w:numPr>
          <w:ilvl w:val="2"/>
          <w:numId w:val="3"/>
        </w:numPr>
        <w:ind w:left="0" w:firstLine="709"/>
        <w:jc w:val="both"/>
        <w:rPr>
          <w:sz w:val="28"/>
          <w:szCs w:val="28"/>
        </w:rPr>
      </w:pPr>
      <w:r>
        <w:rPr>
          <w:sz w:val="28"/>
          <w:szCs w:val="28"/>
        </w:rPr>
        <w:t xml:space="preserve">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w:t>
      </w:r>
      <w:r>
        <w:rPr>
          <w:sz w:val="28"/>
          <w:szCs w:val="28"/>
        </w:rPr>
        <w:lastRenderedPageBreak/>
        <w:t>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3A3AAE" w:rsidRPr="0060245C" w:rsidRDefault="003A3AAE" w:rsidP="003A3AAE">
      <w:pPr>
        <w:pStyle w:val="a4"/>
        <w:numPr>
          <w:ilvl w:val="2"/>
          <w:numId w:val="3"/>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3A3AAE" w:rsidRPr="0060245C" w:rsidRDefault="003A3AAE" w:rsidP="003A3AAE">
      <w:pPr>
        <w:pStyle w:val="a4"/>
        <w:numPr>
          <w:ilvl w:val="2"/>
          <w:numId w:val="3"/>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A3AAE" w:rsidRPr="0060245C" w:rsidRDefault="003A3AAE" w:rsidP="003A3AAE">
      <w:pPr>
        <w:pStyle w:val="a4"/>
        <w:numPr>
          <w:ilvl w:val="2"/>
          <w:numId w:val="3"/>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3A3AAE" w:rsidRPr="0060245C" w:rsidRDefault="003A3AAE" w:rsidP="003A3AAE">
      <w:pPr>
        <w:pStyle w:val="a4"/>
        <w:numPr>
          <w:ilvl w:val="2"/>
          <w:numId w:val="3"/>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A3AAE" w:rsidRPr="0060245C" w:rsidRDefault="003A3AAE" w:rsidP="003A3AAE">
      <w:pPr>
        <w:pStyle w:val="a4"/>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3A3AAE" w:rsidRPr="0060245C" w:rsidRDefault="003A3AAE" w:rsidP="003A3AAE">
      <w:pPr>
        <w:pStyle w:val="a4"/>
        <w:numPr>
          <w:ilvl w:val="2"/>
          <w:numId w:val="3"/>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3A3AAE" w:rsidRPr="0060245C" w:rsidRDefault="003A3AAE" w:rsidP="003A3AAE">
      <w:pPr>
        <w:pStyle w:val="a4"/>
        <w:numPr>
          <w:ilvl w:val="2"/>
          <w:numId w:val="3"/>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A3AAE" w:rsidRPr="0060245C" w:rsidRDefault="003A3AAE" w:rsidP="003A3AAE">
      <w:pPr>
        <w:pStyle w:val="a4"/>
        <w:numPr>
          <w:ilvl w:val="2"/>
          <w:numId w:val="3"/>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A3AAE" w:rsidRPr="0060245C" w:rsidRDefault="003A3AAE" w:rsidP="003A3AAE">
      <w:pPr>
        <w:pStyle w:val="a4"/>
        <w:numPr>
          <w:ilvl w:val="2"/>
          <w:numId w:val="3"/>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3A3AAE" w:rsidRPr="0060245C" w:rsidRDefault="003A3AAE" w:rsidP="003A3AAE">
      <w:pPr>
        <w:pStyle w:val="a4"/>
        <w:numPr>
          <w:ilvl w:val="2"/>
          <w:numId w:val="3"/>
        </w:numPr>
        <w:ind w:left="0" w:firstLine="709"/>
        <w:jc w:val="both"/>
        <w:rPr>
          <w:sz w:val="28"/>
          <w:szCs w:val="28"/>
        </w:rPr>
      </w:pPr>
      <w:r>
        <w:rPr>
          <w:sz w:val="28"/>
          <w:szCs w:val="28"/>
        </w:rPr>
        <w:t>Время приема предложений участников о цене составляет один час.</w:t>
      </w:r>
    </w:p>
    <w:p w:rsidR="003A3AAE" w:rsidRPr="0060245C" w:rsidRDefault="003A3AAE" w:rsidP="003A3AAE">
      <w:pPr>
        <w:pStyle w:val="a4"/>
        <w:numPr>
          <w:ilvl w:val="2"/>
          <w:numId w:val="3"/>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3A3AAE" w:rsidRPr="0060245C" w:rsidRDefault="003A3AAE" w:rsidP="003A3AAE">
      <w:pPr>
        <w:pStyle w:val="a4"/>
        <w:numPr>
          <w:ilvl w:val="2"/>
          <w:numId w:val="3"/>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A3AAE" w:rsidRPr="0060245C" w:rsidRDefault="003A3AAE" w:rsidP="003A3AAE">
      <w:pPr>
        <w:pStyle w:val="a4"/>
        <w:numPr>
          <w:ilvl w:val="2"/>
          <w:numId w:val="3"/>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3A3AAE" w:rsidRPr="0060245C" w:rsidRDefault="003A3AAE" w:rsidP="003A3AAE">
      <w:pPr>
        <w:pStyle w:val="a4"/>
        <w:numPr>
          <w:ilvl w:val="2"/>
          <w:numId w:val="3"/>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A3AAE" w:rsidRPr="0060245C" w:rsidRDefault="003A3AAE" w:rsidP="003A3AAE">
      <w:pPr>
        <w:pStyle w:val="a4"/>
        <w:numPr>
          <w:ilvl w:val="2"/>
          <w:numId w:val="3"/>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3A3AAE" w:rsidRPr="0060245C" w:rsidRDefault="003A3AAE" w:rsidP="003A3AAE">
      <w:pPr>
        <w:pStyle w:val="a4"/>
        <w:ind w:left="0" w:firstLine="709"/>
        <w:jc w:val="both"/>
        <w:rPr>
          <w:sz w:val="28"/>
          <w:szCs w:val="28"/>
        </w:rPr>
      </w:pPr>
      <w:r>
        <w:rPr>
          <w:sz w:val="28"/>
          <w:szCs w:val="28"/>
        </w:rPr>
        <w:lastRenderedPageBreak/>
        <w:t>адрес ЭТЗП в информационно-телекоммуникационной сети «Интернет»,</w:t>
      </w:r>
    </w:p>
    <w:p w:rsidR="003A3AAE" w:rsidRPr="0060245C" w:rsidRDefault="003A3AAE" w:rsidP="003A3AAE">
      <w:pPr>
        <w:pStyle w:val="a4"/>
        <w:ind w:left="0" w:firstLine="709"/>
        <w:jc w:val="both"/>
        <w:rPr>
          <w:sz w:val="28"/>
          <w:szCs w:val="28"/>
        </w:rPr>
      </w:pPr>
      <w:r>
        <w:rPr>
          <w:sz w:val="28"/>
          <w:szCs w:val="28"/>
        </w:rPr>
        <w:t>дата, время начала и окончания процедуры переторжки,</w:t>
      </w:r>
    </w:p>
    <w:p w:rsidR="003A3AAE" w:rsidRPr="0060245C" w:rsidRDefault="003A3AAE" w:rsidP="003A3AAE">
      <w:pPr>
        <w:pStyle w:val="a4"/>
        <w:ind w:left="0" w:firstLine="709"/>
        <w:jc w:val="both"/>
        <w:rPr>
          <w:sz w:val="28"/>
          <w:szCs w:val="28"/>
        </w:rPr>
      </w:pPr>
      <w:r>
        <w:rPr>
          <w:sz w:val="28"/>
          <w:szCs w:val="28"/>
        </w:rPr>
        <w:t>количество поданных предложений, да</w:t>
      </w:r>
      <w:r w:rsidR="00E904A8">
        <w:rPr>
          <w:sz w:val="28"/>
          <w:szCs w:val="28"/>
        </w:rPr>
        <w:t xml:space="preserve">та и время регистрации каждого </w:t>
      </w:r>
      <w:r>
        <w:rPr>
          <w:sz w:val="28"/>
          <w:szCs w:val="28"/>
        </w:rPr>
        <w:t>предложения;</w:t>
      </w:r>
    </w:p>
    <w:p w:rsidR="003A3AAE" w:rsidRPr="0060245C" w:rsidRDefault="003A3AAE" w:rsidP="003A3AAE">
      <w:pPr>
        <w:pStyle w:val="a4"/>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3A3AAE" w:rsidRPr="0060245C" w:rsidRDefault="003A3AAE" w:rsidP="003A3AAE">
      <w:pPr>
        <w:pStyle w:val="a4"/>
        <w:ind w:left="0" w:firstLine="709"/>
        <w:jc w:val="both"/>
        <w:rPr>
          <w:sz w:val="28"/>
          <w:szCs w:val="28"/>
        </w:rPr>
      </w:pPr>
      <w:r>
        <w:rPr>
          <w:sz w:val="28"/>
          <w:szCs w:val="28"/>
        </w:rPr>
        <w:t>результаты рассмотрения предложений с указанием:</w:t>
      </w:r>
    </w:p>
    <w:p w:rsidR="003A3AAE" w:rsidRPr="0060245C" w:rsidRDefault="003A3AAE" w:rsidP="003A3AAE">
      <w:pPr>
        <w:pStyle w:val="a4"/>
        <w:ind w:left="0" w:firstLine="709"/>
        <w:jc w:val="both"/>
        <w:rPr>
          <w:sz w:val="28"/>
          <w:szCs w:val="28"/>
        </w:rPr>
      </w:pPr>
      <w:r>
        <w:rPr>
          <w:sz w:val="28"/>
          <w:szCs w:val="28"/>
        </w:rPr>
        <w:t>а) количества предложений которые отклонены;</w:t>
      </w:r>
    </w:p>
    <w:p w:rsidR="003A3AAE" w:rsidRPr="0060245C" w:rsidRDefault="003A3AAE" w:rsidP="003A3AAE">
      <w:pPr>
        <w:pStyle w:val="a4"/>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3A3AAE" w:rsidRPr="0060245C" w:rsidRDefault="003A3AAE" w:rsidP="003A3AAE">
      <w:pPr>
        <w:pStyle w:val="a4"/>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3A3AAE" w:rsidRPr="0060245C" w:rsidRDefault="003A3AAE" w:rsidP="003A3AAE">
      <w:pPr>
        <w:pStyle w:val="a4"/>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3A3AAE" w:rsidRPr="0060245C" w:rsidRDefault="003A3AAE" w:rsidP="003A3AAE">
      <w:pPr>
        <w:pStyle w:val="a4"/>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3A3AAE" w:rsidRPr="0060245C" w:rsidRDefault="003A3AAE" w:rsidP="003A3AAE">
      <w:pPr>
        <w:pStyle w:val="a4"/>
        <w:ind w:left="709"/>
        <w:jc w:val="both"/>
        <w:rPr>
          <w:sz w:val="28"/>
          <w:szCs w:val="28"/>
        </w:rPr>
      </w:pPr>
      <w:r>
        <w:rPr>
          <w:sz w:val="28"/>
          <w:szCs w:val="28"/>
        </w:rPr>
        <w:t>дата подписания протокола.</w:t>
      </w:r>
    </w:p>
    <w:p w:rsidR="003A3AAE" w:rsidRPr="0060245C" w:rsidRDefault="003A3AAE" w:rsidP="003A3AAE">
      <w:pPr>
        <w:pStyle w:val="a4"/>
        <w:numPr>
          <w:ilvl w:val="2"/>
          <w:numId w:val="3"/>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3A3AAE" w:rsidRPr="0060245C" w:rsidRDefault="003A3AAE" w:rsidP="003A3AAE">
      <w:pPr>
        <w:pStyle w:val="a4"/>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3A3AAE" w:rsidRPr="0060245C" w:rsidRDefault="003A3AAE" w:rsidP="003A3AAE">
      <w:pPr>
        <w:pStyle w:val="a4"/>
        <w:numPr>
          <w:ilvl w:val="2"/>
          <w:numId w:val="3"/>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3A3AAE" w:rsidRPr="0060245C" w:rsidRDefault="003A3AAE" w:rsidP="003A3AAE">
      <w:pPr>
        <w:pStyle w:val="a4"/>
        <w:numPr>
          <w:ilvl w:val="2"/>
          <w:numId w:val="3"/>
        </w:numPr>
        <w:ind w:left="0" w:firstLine="709"/>
        <w:jc w:val="both"/>
        <w:rPr>
          <w:sz w:val="28"/>
          <w:szCs w:val="28"/>
        </w:rPr>
      </w:pPr>
      <w:r>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w:t>
      </w:r>
      <w:r>
        <w:rPr>
          <w:sz w:val="28"/>
          <w:szCs w:val="28"/>
        </w:rPr>
        <w:lastRenderedPageBreak/>
        <w:t>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3A3AAE" w:rsidRPr="0060245C" w:rsidRDefault="003A3AAE" w:rsidP="003A3AAE">
      <w:pPr>
        <w:pStyle w:val="a4"/>
        <w:numPr>
          <w:ilvl w:val="2"/>
          <w:numId w:val="3"/>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3A3AAE" w:rsidRPr="0060245C" w:rsidRDefault="003A3AAE" w:rsidP="003A3AAE">
      <w:pPr>
        <w:pStyle w:val="a4"/>
        <w:numPr>
          <w:ilvl w:val="2"/>
          <w:numId w:val="3"/>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3A3AAE" w:rsidRPr="0060245C" w:rsidRDefault="003A3AAE" w:rsidP="003A3AAE">
      <w:pPr>
        <w:pStyle w:val="a4"/>
        <w:numPr>
          <w:ilvl w:val="2"/>
          <w:numId w:val="3"/>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3A3AAE" w:rsidRPr="0060245C" w:rsidRDefault="003A3AAE" w:rsidP="003A3AAE">
      <w:pPr>
        <w:pStyle w:val="a4"/>
        <w:ind w:left="0" w:firstLine="709"/>
        <w:jc w:val="both"/>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3A3AAE" w:rsidRPr="0060245C" w:rsidRDefault="003A3AAE" w:rsidP="003A3AAE">
      <w:pPr>
        <w:pStyle w:val="a4"/>
        <w:numPr>
          <w:ilvl w:val="2"/>
          <w:numId w:val="3"/>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3A3AAE" w:rsidRPr="0060245C" w:rsidRDefault="003A3AAE" w:rsidP="003A3AAE">
      <w:pPr>
        <w:pStyle w:val="a4"/>
        <w:numPr>
          <w:ilvl w:val="2"/>
          <w:numId w:val="3"/>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3A3AAE" w:rsidRPr="0060245C" w:rsidRDefault="003A3AAE" w:rsidP="003A3AAE">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3A3AAE" w:rsidRPr="0060245C" w:rsidRDefault="003A3AAE" w:rsidP="003A3AAE">
      <w:pPr>
        <w:pStyle w:val="a4"/>
        <w:numPr>
          <w:ilvl w:val="2"/>
          <w:numId w:val="3"/>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3A3AAE" w:rsidRPr="0060245C" w:rsidRDefault="003A3AAE" w:rsidP="003A3AAE">
      <w:pPr>
        <w:pStyle w:val="a4"/>
        <w:numPr>
          <w:ilvl w:val="2"/>
          <w:numId w:val="3"/>
        </w:numPr>
        <w:ind w:left="0" w:firstLine="709"/>
        <w:jc w:val="both"/>
        <w:rPr>
          <w:sz w:val="28"/>
          <w:szCs w:val="28"/>
        </w:rPr>
      </w:pPr>
      <w:r>
        <w:rPr>
          <w:sz w:val="28"/>
          <w:szCs w:val="28"/>
        </w:rPr>
        <w:lastRenderedPageBreak/>
        <w:t xml:space="preserve">Конкурентные переговоры проводятся одновременно со всеми допущенными к участию в запросе котировок участниками. </w:t>
      </w:r>
    </w:p>
    <w:p w:rsidR="003A3AAE" w:rsidRPr="0060245C" w:rsidRDefault="003A3AAE" w:rsidP="003A3AAE">
      <w:pPr>
        <w:pStyle w:val="a4"/>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3A3AAE" w:rsidRPr="0060245C" w:rsidRDefault="003A3AAE" w:rsidP="003A3AAE">
      <w:pPr>
        <w:pStyle w:val="a4"/>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A3AAE" w:rsidRPr="0060245C" w:rsidRDefault="003A3AAE" w:rsidP="003A3AAE">
      <w:pPr>
        <w:pStyle w:val="a4"/>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3A3AAE" w:rsidRPr="0060245C" w:rsidRDefault="003A3AAE" w:rsidP="003A3AAE">
      <w:pPr>
        <w:pStyle w:val="a4"/>
        <w:numPr>
          <w:ilvl w:val="2"/>
          <w:numId w:val="3"/>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3A3AAE" w:rsidRPr="0060245C" w:rsidRDefault="003A3AAE" w:rsidP="003A3AAE">
      <w:pPr>
        <w:pStyle w:val="a4"/>
        <w:numPr>
          <w:ilvl w:val="2"/>
          <w:numId w:val="3"/>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3A3AAE" w:rsidRPr="0060245C" w:rsidRDefault="003A3AAE" w:rsidP="003A3AAE">
      <w:pPr>
        <w:pStyle w:val="a4"/>
        <w:ind w:left="0" w:firstLine="709"/>
        <w:jc w:val="both"/>
        <w:rPr>
          <w:sz w:val="28"/>
          <w:szCs w:val="28"/>
        </w:rPr>
      </w:pPr>
      <w:r>
        <w:rPr>
          <w:sz w:val="28"/>
          <w:szCs w:val="28"/>
        </w:rPr>
        <w:t>1)</w:t>
      </w:r>
      <w:r>
        <w:rPr>
          <w:sz w:val="28"/>
          <w:szCs w:val="28"/>
        </w:rPr>
        <w:tab/>
        <w:t>дату и время проведения переговоров;</w:t>
      </w:r>
    </w:p>
    <w:p w:rsidR="003A3AAE" w:rsidRPr="0060245C" w:rsidRDefault="003A3AAE" w:rsidP="003A3AAE">
      <w:pPr>
        <w:pStyle w:val="a4"/>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3A3AAE" w:rsidRPr="0060245C" w:rsidRDefault="003A3AAE" w:rsidP="003A3AAE">
      <w:pPr>
        <w:pStyle w:val="a4"/>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3A3AAE" w:rsidRPr="0060245C" w:rsidRDefault="003A3AAE" w:rsidP="003A3AAE">
      <w:pPr>
        <w:pStyle w:val="a4"/>
        <w:ind w:left="0" w:firstLine="709"/>
        <w:jc w:val="both"/>
        <w:rPr>
          <w:sz w:val="28"/>
          <w:szCs w:val="28"/>
        </w:rPr>
      </w:pPr>
      <w:r>
        <w:rPr>
          <w:sz w:val="28"/>
          <w:szCs w:val="28"/>
        </w:rPr>
        <w:t>4)</w:t>
      </w:r>
      <w:r>
        <w:rPr>
          <w:sz w:val="28"/>
          <w:szCs w:val="28"/>
        </w:rPr>
        <w:tab/>
        <w:t>иные сведения при необходимости.</w:t>
      </w:r>
    </w:p>
    <w:p w:rsidR="003A3AAE" w:rsidRPr="0060245C" w:rsidRDefault="003A3AAE" w:rsidP="003A3AAE">
      <w:pPr>
        <w:pStyle w:val="a4"/>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3A3AAE" w:rsidRPr="0060245C" w:rsidRDefault="003A3AAE" w:rsidP="003A3AAE">
      <w:pPr>
        <w:pStyle w:val="a4"/>
        <w:numPr>
          <w:ilvl w:val="2"/>
          <w:numId w:val="3"/>
        </w:numPr>
        <w:ind w:left="0" w:firstLine="709"/>
        <w:jc w:val="both"/>
        <w:rPr>
          <w:sz w:val="28"/>
          <w:szCs w:val="28"/>
        </w:rPr>
      </w:pPr>
      <w:r>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Pr>
          <w:sz w:val="28"/>
          <w:szCs w:val="28"/>
        </w:rPr>
        <w:t>) .</w:t>
      </w:r>
      <w:proofErr w:type="gramEnd"/>
      <w:r>
        <w:rPr>
          <w:sz w:val="28"/>
          <w:szCs w:val="28"/>
        </w:rPr>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3A3AAE" w:rsidRPr="0060245C" w:rsidRDefault="003A3AAE" w:rsidP="003A3AAE">
      <w:pPr>
        <w:pStyle w:val="a4"/>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3A3AAE" w:rsidRPr="0060245C" w:rsidRDefault="003A3AAE" w:rsidP="003A3AAE">
      <w:pPr>
        <w:pStyle w:val="a4"/>
        <w:ind w:left="0" w:firstLine="709"/>
        <w:jc w:val="both"/>
        <w:rPr>
          <w:sz w:val="28"/>
          <w:szCs w:val="28"/>
        </w:rPr>
      </w:pPr>
      <w:r>
        <w:rPr>
          <w:sz w:val="28"/>
          <w:szCs w:val="28"/>
        </w:rPr>
        <w:lastRenderedPageBreak/>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3A3AAE" w:rsidRPr="0060245C" w:rsidRDefault="003A3AAE" w:rsidP="003A3AAE">
      <w:pPr>
        <w:pStyle w:val="a4"/>
        <w:numPr>
          <w:ilvl w:val="2"/>
          <w:numId w:val="3"/>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3A3AAE" w:rsidRPr="0060245C" w:rsidRDefault="003A3AAE" w:rsidP="003A3AAE">
      <w:pPr>
        <w:pStyle w:val="a4"/>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3A3AAE" w:rsidRPr="0060245C" w:rsidRDefault="003A3AAE" w:rsidP="003A3AAE">
      <w:pPr>
        <w:pStyle w:val="a4"/>
        <w:numPr>
          <w:ilvl w:val="2"/>
          <w:numId w:val="3"/>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3A3AAE" w:rsidRPr="0060245C" w:rsidRDefault="003A3AAE" w:rsidP="003A3AAE">
      <w:pPr>
        <w:pStyle w:val="a4"/>
        <w:numPr>
          <w:ilvl w:val="2"/>
          <w:numId w:val="3"/>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3A3AAE" w:rsidRPr="0060245C" w:rsidRDefault="003A3AAE" w:rsidP="003A3AAE">
      <w:pPr>
        <w:pStyle w:val="a4"/>
        <w:ind w:left="0" w:firstLine="709"/>
        <w:jc w:val="both"/>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3A3AAE" w:rsidRPr="0060245C" w:rsidRDefault="003A3AAE" w:rsidP="003A3AAE">
      <w:pPr>
        <w:ind w:firstLine="709"/>
        <w:rPr>
          <w:sz w:val="28"/>
          <w:szCs w:val="28"/>
        </w:rPr>
      </w:pPr>
    </w:p>
    <w:p w:rsidR="003A3AAE" w:rsidRPr="00136A25" w:rsidRDefault="003A3AAE" w:rsidP="003A3AAE">
      <w:pPr>
        <w:pStyle w:val="a4"/>
        <w:numPr>
          <w:ilvl w:val="2"/>
          <w:numId w:val="3"/>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3A3AAE" w:rsidRPr="00136A25" w:rsidRDefault="003A3AAE" w:rsidP="003A3AAE">
      <w:pPr>
        <w:pStyle w:val="a4"/>
        <w:numPr>
          <w:ilvl w:val="2"/>
          <w:numId w:val="3"/>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A3AAE" w:rsidRPr="0060245C" w:rsidRDefault="003A3AAE" w:rsidP="003A3AAE">
      <w:pPr>
        <w:pStyle w:val="a4"/>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E904A8">
        <w:rPr>
          <w:sz w:val="28"/>
          <w:szCs w:val="28"/>
        </w:rPr>
        <w:t xml:space="preserve"> </w:t>
      </w:r>
      <w:r>
        <w:rPr>
          <w:sz w:val="28"/>
          <w:szCs w:val="28"/>
        </w:rPr>
        <w:t>заключается договор, распространяются установленные требования в полном объеме.</w:t>
      </w:r>
    </w:p>
    <w:p w:rsidR="003A3AAE" w:rsidRPr="0060245C" w:rsidRDefault="003A3AAE" w:rsidP="003A3AAE">
      <w:pPr>
        <w:pStyle w:val="a4"/>
        <w:ind w:left="0" w:firstLine="709"/>
        <w:jc w:val="both"/>
        <w:rPr>
          <w:sz w:val="28"/>
          <w:szCs w:val="28"/>
        </w:rPr>
      </w:pPr>
    </w:p>
    <w:p w:rsidR="003A3AAE" w:rsidRPr="0060245C" w:rsidRDefault="003A3AAE" w:rsidP="003A3AAE">
      <w:pPr>
        <w:pStyle w:val="3"/>
        <w:numPr>
          <w:ilvl w:val="1"/>
          <w:numId w:val="3"/>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A3AAE" w:rsidRPr="0060245C" w:rsidRDefault="003A3AAE" w:rsidP="003A3AAE">
      <w:pPr>
        <w:pStyle w:val="a4"/>
        <w:ind w:left="0" w:firstLine="709"/>
        <w:jc w:val="both"/>
        <w:rPr>
          <w:sz w:val="28"/>
          <w:szCs w:val="28"/>
        </w:rPr>
      </w:pPr>
    </w:p>
    <w:p w:rsidR="003A3AAE" w:rsidRPr="0060245C" w:rsidRDefault="003A3AAE" w:rsidP="003A3AAE">
      <w:pPr>
        <w:pStyle w:val="a4"/>
        <w:numPr>
          <w:ilvl w:val="2"/>
          <w:numId w:val="3"/>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w:t>
      </w:r>
      <w:r>
        <w:rPr>
          <w:bCs/>
          <w:sz w:val="28"/>
          <w:szCs w:val="28"/>
        </w:rPr>
        <w:lastRenderedPageBreak/>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A3AAE" w:rsidRDefault="003A3AAE" w:rsidP="003A3AAE">
      <w:pPr>
        <w:pStyle w:val="a4"/>
        <w:numPr>
          <w:ilvl w:val="2"/>
          <w:numId w:val="3"/>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A3AAE" w:rsidRPr="0060245C" w:rsidRDefault="003A3AAE" w:rsidP="003A3AAE">
      <w:pPr>
        <w:pStyle w:val="a4"/>
        <w:numPr>
          <w:ilvl w:val="2"/>
          <w:numId w:val="3"/>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A3AAE" w:rsidRPr="0060245C" w:rsidRDefault="003A3AAE" w:rsidP="003A3AAE">
      <w:pPr>
        <w:pStyle w:val="a4"/>
        <w:numPr>
          <w:ilvl w:val="2"/>
          <w:numId w:val="3"/>
        </w:numPr>
        <w:ind w:left="0" w:firstLine="709"/>
        <w:jc w:val="both"/>
        <w:rPr>
          <w:sz w:val="28"/>
          <w:szCs w:val="28"/>
        </w:rPr>
      </w:pPr>
      <w:r>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w:t>
      </w:r>
      <w:r w:rsidR="00E904A8">
        <w:rPr>
          <w:sz w:val="28"/>
          <w:szCs w:val="28"/>
        </w:rPr>
        <w:t xml:space="preserve">тавленной в приложении № 1.3 к </w:t>
      </w:r>
      <w:r>
        <w:rPr>
          <w:sz w:val="28"/>
          <w:szCs w:val="28"/>
        </w:rPr>
        <w:t xml:space="preserve">извещению. </w:t>
      </w:r>
    </w:p>
    <w:p w:rsidR="003A3AAE" w:rsidRPr="0060245C" w:rsidRDefault="003A3AAE" w:rsidP="003A3AAE">
      <w:pPr>
        <w:pStyle w:val="a4"/>
        <w:numPr>
          <w:ilvl w:val="2"/>
          <w:numId w:val="3"/>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w:t>
      </w:r>
      <w:r w:rsidR="00E904A8">
        <w:rPr>
          <w:sz w:val="28"/>
          <w:szCs w:val="28"/>
        </w:rPr>
        <w:t xml:space="preserve">на участие в запросе котировок, </w:t>
      </w:r>
      <w:r>
        <w:rPr>
          <w:sz w:val="28"/>
          <w:szCs w:val="28"/>
        </w:rPr>
        <w:t>и такая заявка рассматривается как содержащая предложение о поставке иностранного товара.</w:t>
      </w:r>
    </w:p>
    <w:p w:rsidR="003A3AAE" w:rsidRPr="0060245C" w:rsidRDefault="003A3AAE" w:rsidP="003A3AAE">
      <w:pPr>
        <w:pStyle w:val="a4"/>
        <w:numPr>
          <w:ilvl w:val="2"/>
          <w:numId w:val="3"/>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3A3AAE" w:rsidRPr="0060245C" w:rsidRDefault="003A3AAE" w:rsidP="003A3AAE">
      <w:pPr>
        <w:pStyle w:val="a4"/>
        <w:numPr>
          <w:ilvl w:val="2"/>
          <w:numId w:val="3"/>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A3AAE" w:rsidRPr="0060245C" w:rsidRDefault="003A3AAE" w:rsidP="003A3AAE">
      <w:pPr>
        <w:pStyle w:val="a4"/>
        <w:numPr>
          <w:ilvl w:val="2"/>
          <w:numId w:val="3"/>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A3AAE" w:rsidRPr="0060245C" w:rsidRDefault="003A3AAE" w:rsidP="003A3AAE">
      <w:pPr>
        <w:pStyle w:val="a4"/>
        <w:numPr>
          <w:ilvl w:val="2"/>
          <w:numId w:val="3"/>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A3AAE" w:rsidRDefault="003A3AAE" w:rsidP="003A3AAE">
      <w:pPr>
        <w:pStyle w:val="a4"/>
        <w:numPr>
          <w:ilvl w:val="2"/>
          <w:numId w:val="3"/>
        </w:numPr>
        <w:ind w:left="0" w:firstLine="709"/>
        <w:jc w:val="both"/>
        <w:rPr>
          <w:sz w:val="28"/>
          <w:szCs w:val="28"/>
        </w:rPr>
      </w:pPr>
      <w:r>
        <w:rPr>
          <w:sz w:val="28"/>
          <w:szCs w:val="28"/>
        </w:rPr>
        <w:t>Приоритет не предоставляется в следующих случаях:</w:t>
      </w:r>
    </w:p>
    <w:p w:rsidR="003A3AAE" w:rsidRPr="00AE6ECC" w:rsidRDefault="003A3AAE" w:rsidP="003A3AAE">
      <w:pPr>
        <w:pStyle w:val="a4"/>
        <w:numPr>
          <w:ilvl w:val="3"/>
          <w:numId w:val="3"/>
        </w:numPr>
        <w:ind w:left="0" w:firstLine="709"/>
        <w:jc w:val="both"/>
        <w:rPr>
          <w:sz w:val="28"/>
          <w:szCs w:val="28"/>
        </w:rPr>
      </w:pPr>
      <w:r w:rsidRPr="00AE6ECC">
        <w:rPr>
          <w:sz w:val="28"/>
          <w:szCs w:val="28"/>
        </w:rPr>
        <w:lastRenderedPageBreak/>
        <w:t>закупка признана несостоявшейся и договор заключается с единственным участником закупки;</w:t>
      </w:r>
    </w:p>
    <w:p w:rsidR="003A3AAE" w:rsidRPr="0060245C" w:rsidRDefault="003A3AAE" w:rsidP="003A3AAE">
      <w:pPr>
        <w:pStyle w:val="a4"/>
        <w:numPr>
          <w:ilvl w:val="3"/>
          <w:numId w:val="3"/>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A3AAE" w:rsidRPr="0060245C" w:rsidRDefault="003A3AAE" w:rsidP="003A3AAE">
      <w:pPr>
        <w:pStyle w:val="a4"/>
        <w:numPr>
          <w:ilvl w:val="3"/>
          <w:numId w:val="3"/>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A3AAE" w:rsidRPr="0060245C" w:rsidRDefault="003A3AAE" w:rsidP="003A3AAE">
      <w:pPr>
        <w:pStyle w:val="a4"/>
        <w:numPr>
          <w:ilvl w:val="3"/>
          <w:numId w:val="3"/>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A3AAE" w:rsidRPr="0060245C" w:rsidRDefault="003A3AAE" w:rsidP="003A3AAE">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A3AAE" w:rsidRPr="0060245C" w:rsidRDefault="003A3AAE" w:rsidP="003A3AAE">
      <w:pPr>
        <w:pStyle w:val="a4"/>
        <w:numPr>
          <w:ilvl w:val="2"/>
          <w:numId w:val="3"/>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A3AAE" w:rsidRPr="0060245C" w:rsidRDefault="003A3AAE" w:rsidP="003A3AAE">
      <w:pPr>
        <w:ind w:firstLine="709"/>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 xml:space="preserve">Котировочная заявка </w:t>
      </w:r>
      <w:r w:rsidR="00E904A8">
        <w:rPr>
          <w:sz w:val="28"/>
          <w:szCs w:val="28"/>
        </w:rPr>
        <w:t xml:space="preserve">должна содержать всю требуемую </w:t>
      </w:r>
      <w:r>
        <w:rPr>
          <w:sz w:val="28"/>
          <w:szCs w:val="28"/>
        </w:rPr>
        <w:t xml:space="preserve">настоящим приложением информацию и документы, должна быть оформлена в соответствии с требованиями извещения (приложений к нему). </w:t>
      </w:r>
    </w:p>
    <w:p w:rsidR="003A3AAE" w:rsidRPr="0060245C" w:rsidRDefault="003A3AAE" w:rsidP="003A3AAE">
      <w:pPr>
        <w:pStyle w:val="a4"/>
        <w:numPr>
          <w:ilvl w:val="2"/>
          <w:numId w:val="3"/>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3A3AAE" w:rsidRPr="0060245C" w:rsidRDefault="003A3AAE" w:rsidP="003A3AAE">
      <w:pPr>
        <w:pStyle w:val="a4"/>
        <w:numPr>
          <w:ilvl w:val="2"/>
          <w:numId w:val="3"/>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3A3AAE" w:rsidRPr="0060245C" w:rsidRDefault="003A3AAE" w:rsidP="003A3AAE">
      <w:pPr>
        <w:pStyle w:val="a4"/>
        <w:numPr>
          <w:ilvl w:val="2"/>
          <w:numId w:val="3"/>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A3AAE" w:rsidRPr="0060245C" w:rsidRDefault="003A3AAE" w:rsidP="003A3AAE">
      <w:pPr>
        <w:pStyle w:val="a4"/>
        <w:numPr>
          <w:ilvl w:val="2"/>
          <w:numId w:val="3"/>
        </w:numPr>
        <w:ind w:left="0" w:firstLine="709"/>
        <w:jc w:val="both"/>
        <w:rPr>
          <w:sz w:val="28"/>
          <w:szCs w:val="28"/>
        </w:rPr>
      </w:pPr>
      <w:r>
        <w:rPr>
          <w:sz w:val="28"/>
          <w:szCs w:val="28"/>
        </w:rPr>
        <w:t xml:space="preserve">В случае если в составе заявки участника предоставлены документы и материалы, составленные, выданные или удостоверенные государственными органами </w:t>
      </w:r>
      <w:r>
        <w:rPr>
          <w:sz w:val="28"/>
          <w:szCs w:val="28"/>
        </w:rPr>
        <w:lastRenderedPageBreak/>
        <w:t>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3A3AAE" w:rsidRPr="0060245C" w:rsidRDefault="003A3AAE" w:rsidP="003A3AAE">
      <w:pPr>
        <w:pStyle w:val="a6"/>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3A3AAE" w:rsidRPr="0060245C" w:rsidRDefault="003A3AAE" w:rsidP="003A3AAE">
      <w:pPr>
        <w:pStyle w:val="a6"/>
        <w:tabs>
          <w:tab w:val="left" w:pos="1891"/>
        </w:tabs>
        <w:suppressAutoHyphens/>
        <w:ind w:firstLine="720"/>
        <w:rPr>
          <w:sz w:val="28"/>
          <w:szCs w:val="28"/>
        </w:rPr>
      </w:pPr>
      <w:r>
        <w:rPr>
          <w:sz w:val="28"/>
          <w:szCs w:val="28"/>
        </w:rPr>
        <w:t xml:space="preserve">или </w:t>
      </w:r>
      <w:r>
        <w:rPr>
          <w:sz w:val="28"/>
          <w:szCs w:val="28"/>
        </w:rPr>
        <w:tab/>
      </w:r>
    </w:p>
    <w:p w:rsidR="003A3AAE" w:rsidRPr="0060245C" w:rsidRDefault="003A3AAE" w:rsidP="003A3AAE">
      <w:pPr>
        <w:pStyle w:val="a6"/>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3A3AAE" w:rsidRPr="0060245C" w:rsidRDefault="003A3AAE" w:rsidP="003A3AAE">
      <w:pPr>
        <w:pStyle w:val="a6"/>
        <w:suppressAutoHyphens/>
        <w:ind w:firstLine="720"/>
        <w:rPr>
          <w:sz w:val="28"/>
          <w:szCs w:val="28"/>
        </w:rPr>
      </w:pPr>
      <w:r>
        <w:rPr>
          <w:sz w:val="28"/>
          <w:szCs w:val="28"/>
        </w:rPr>
        <w:t>или</w:t>
      </w:r>
    </w:p>
    <w:p w:rsidR="003A3AAE" w:rsidRPr="0060245C" w:rsidRDefault="003A3AAE" w:rsidP="003A3AAE">
      <w:pPr>
        <w:pStyle w:val="a6"/>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3A3AAE" w:rsidRPr="0060245C" w:rsidRDefault="003A3AAE" w:rsidP="003A3AAE">
      <w:pPr>
        <w:pStyle w:val="a4"/>
        <w:numPr>
          <w:ilvl w:val="2"/>
          <w:numId w:val="3"/>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A3AAE" w:rsidRPr="0060245C" w:rsidRDefault="003A3AAE" w:rsidP="003A3AAE">
      <w:pPr>
        <w:pStyle w:val="a4"/>
        <w:numPr>
          <w:ilvl w:val="2"/>
          <w:numId w:val="3"/>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3A3AAE" w:rsidRPr="0060245C" w:rsidRDefault="003A3AAE" w:rsidP="003A3AAE">
      <w:pPr>
        <w:pStyle w:val="a4"/>
        <w:numPr>
          <w:ilvl w:val="2"/>
          <w:numId w:val="3"/>
        </w:numPr>
        <w:ind w:left="0" w:firstLine="709"/>
        <w:jc w:val="both"/>
        <w:rPr>
          <w:sz w:val="28"/>
          <w:szCs w:val="28"/>
        </w:rPr>
      </w:pPr>
      <w:r>
        <w:rPr>
          <w:sz w:val="28"/>
          <w:szCs w:val="28"/>
        </w:rPr>
        <w:t xml:space="preserve"> В открытой части котировочной заявки должны быть представлены:</w:t>
      </w:r>
    </w:p>
    <w:p w:rsidR="003A3AAE" w:rsidRPr="0060245C" w:rsidRDefault="003A3AAE" w:rsidP="003A3AAE">
      <w:pPr>
        <w:pStyle w:val="a6"/>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3A3AAE" w:rsidRPr="0060245C" w:rsidRDefault="003A3AAE" w:rsidP="003A3AAE">
      <w:pPr>
        <w:pStyle w:val="a6"/>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3A3AAE" w:rsidRPr="0060245C" w:rsidRDefault="003A3AAE" w:rsidP="003A3AAE">
      <w:pPr>
        <w:pStyle w:val="a4"/>
        <w:numPr>
          <w:ilvl w:val="2"/>
          <w:numId w:val="3"/>
        </w:numPr>
        <w:ind w:left="0" w:firstLine="709"/>
        <w:jc w:val="both"/>
        <w:rPr>
          <w:sz w:val="28"/>
          <w:szCs w:val="28"/>
        </w:rPr>
      </w:pPr>
      <w:r>
        <w:rPr>
          <w:sz w:val="28"/>
          <w:szCs w:val="28"/>
        </w:rPr>
        <w:t>В закрытой части котировочной заявки должны быть представлены:</w:t>
      </w:r>
    </w:p>
    <w:p w:rsidR="003A3AAE" w:rsidRPr="0060245C" w:rsidRDefault="003A3AAE" w:rsidP="003A3AAE">
      <w:pPr>
        <w:pStyle w:val="a6"/>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3A3AAE" w:rsidRPr="0060245C" w:rsidRDefault="003A3AAE" w:rsidP="003A3AAE">
      <w:pPr>
        <w:pStyle w:val="a6"/>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3A3AAE" w:rsidRPr="0060245C" w:rsidRDefault="003A3AAE" w:rsidP="003A3AAE">
      <w:pPr>
        <w:pStyle w:val="a6"/>
        <w:tabs>
          <w:tab w:val="left" w:pos="1440"/>
        </w:tabs>
        <w:suppressAutoHyphens/>
        <w:rPr>
          <w:sz w:val="28"/>
          <w:szCs w:val="28"/>
        </w:rPr>
      </w:pPr>
      <w:r>
        <w:rPr>
          <w:sz w:val="28"/>
          <w:szCs w:val="28"/>
        </w:rPr>
        <w:t xml:space="preserve">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w:t>
      </w:r>
      <w:r>
        <w:rPr>
          <w:sz w:val="28"/>
          <w:szCs w:val="28"/>
        </w:rPr>
        <w:lastRenderedPageBreak/>
        <w:t>задания (если в техническом задании предусмотрено требование о предоставлении документов);</w:t>
      </w:r>
    </w:p>
    <w:p w:rsidR="003A3AAE" w:rsidRPr="0060245C" w:rsidRDefault="003A3AAE" w:rsidP="003A3AAE">
      <w:pPr>
        <w:pStyle w:val="a6"/>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3A3AAE" w:rsidRPr="0060245C" w:rsidRDefault="003A3AAE" w:rsidP="003A3AAE">
      <w:pPr>
        <w:pStyle w:val="a6"/>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3A3AAE" w:rsidRPr="0060245C" w:rsidRDefault="003A3AAE" w:rsidP="003A3AAE">
      <w:pPr>
        <w:pStyle w:val="a6"/>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3A3AAE" w:rsidRPr="0060245C" w:rsidRDefault="003A3AAE" w:rsidP="003A3AAE">
      <w:pPr>
        <w:pStyle w:val="a4"/>
        <w:numPr>
          <w:ilvl w:val="2"/>
          <w:numId w:val="3"/>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w:t>
      </w:r>
      <w:r w:rsidR="00E904A8">
        <w:rPr>
          <w:sz w:val="28"/>
          <w:szCs w:val="28"/>
        </w:rPr>
        <w:t xml:space="preserve">нного реестра юридических лиц, </w:t>
      </w:r>
      <w:r>
        <w:rPr>
          <w:sz w:val="28"/>
          <w:szCs w:val="28"/>
        </w:rPr>
        <w:t>выписку из единого государственного реестра индивидуальных предпринимателей и иные документы по своему усмотрению.</w:t>
      </w:r>
    </w:p>
    <w:p w:rsidR="003A3AAE" w:rsidRPr="0060245C" w:rsidRDefault="003A3AAE" w:rsidP="003A3AAE">
      <w:pPr>
        <w:pStyle w:val="a4"/>
        <w:numPr>
          <w:ilvl w:val="2"/>
          <w:numId w:val="3"/>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3A3AAE" w:rsidRPr="0060245C" w:rsidRDefault="003A3AAE" w:rsidP="003A3AAE">
      <w:pPr>
        <w:pStyle w:val="a4"/>
        <w:numPr>
          <w:ilvl w:val="2"/>
          <w:numId w:val="3"/>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A3AAE" w:rsidRPr="0060245C" w:rsidRDefault="003A3AAE" w:rsidP="003A3AAE">
      <w:pPr>
        <w:pStyle w:val="a4"/>
        <w:numPr>
          <w:ilvl w:val="2"/>
          <w:numId w:val="3"/>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3A3AAE" w:rsidRPr="0060245C" w:rsidRDefault="003A3AAE" w:rsidP="003A3AAE">
      <w:pPr>
        <w:pStyle w:val="a4"/>
        <w:numPr>
          <w:ilvl w:val="2"/>
          <w:numId w:val="3"/>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3A3AAE" w:rsidRPr="0060245C" w:rsidRDefault="003A3AAE" w:rsidP="003A3AAE">
      <w:pPr>
        <w:pStyle w:val="a4"/>
        <w:numPr>
          <w:ilvl w:val="2"/>
          <w:numId w:val="3"/>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3A3AAE" w:rsidRPr="0060245C" w:rsidRDefault="003A3AAE" w:rsidP="003A3AAE">
      <w:pPr>
        <w:pStyle w:val="a4"/>
        <w:numPr>
          <w:ilvl w:val="2"/>
          <w:numId w:val="3"/>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3A3AAE" w:rsidRPr="0060245C" w:rsidRDefault="003A3AAE" w:rsidP="003A3AAE">
      <w:pPr>
        <w:pStyle w:val="a4"/>
        <w:numPr>
          <w:ilvl w:val="2"/>
          <w:numId w:val="3"/>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Pr="0060245C">
        <w:footnoteReference w:id="8"/>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9"/>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xml:space="preserve">. Допускается сканирование в черно-белом режиме. Документы, входящие в состав заявки </w:t>
      </w:r>
      <w:r>
        <w:rPr>
          <w:sz w:val="28"/>
          <w:szCs w:val="28"/>
        </w:rPr>
        <w:lastRenderedPageBreak/>
        <w:t>(предложения для переторжки, уточненные заявки), должны соответствовать требованиям по оформлению, изложенным в настоящем приложении.</w:t>
      </w:r>
    </w:p>
    <w:p w:rsidR="003A3AAE" w:rsidRPr="0060245C" w:rsidRDefault="003A3AAE" w:rsidP="003A3AAE">
      <w:pPr>
        <w:pStyle w:val="a4"/>
        <w:numPr>
          <w:ilvl w:val="2"/>
          <w:numId w:val="3"/>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3A3AAE" w:rsidRPr="0060245C" w:rsidRDefault="003A3AAE" w:rsidP="003A3AAE">
      <w:pPr>
        <w:pStyle w:val="a6"/>
        <w:suppressAutoHyphens/>
        <w:rPr>
          <w:sz w:val="28"/>
          <w:szCs w:val="28"/>
        </w:rPr>
      </w:pPr>
    </w:p>
    <w:p w:rsidR="003A3AAE" w:rsidRPr="0060245C" w:rsidRDefault="003A3AAE" w:rsidP="003A3AAE">
      <w:pPr>
        <w:pStyle w:val="a6"/>
        <w:suppressAutoHyphens/>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3A3AAE" w:rsidRPr="0060245C" w:rsidRDefault="003A3AAE" w:rsidP="003A3AAE">
      <w:pPr>
        <w:pStyle w:val="a4"/>
        <w:numPr>
          <w:ilvl w:val="2"/>
          <w:numId w:val="3"/>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A3AAE" w:rsidRPr="0060245C" w:rsidRDefault="003A3AAE" w:rsidP="003A3AAE">
      <w:pPr>
        <w:pStyle w:val="a4"/>
        <w:numPr>
          <w:ilvl w:val="2"/>
          <w:numId w:val="3"/>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3A3AAE" w:rsidRPr="0060245C" w:rsidRDefault="003A3AAE" w:rsidP="003A3AAE">
      <w:pPr>
        <w:ind w:firstLine="709"/>
        <w:jc w:val="both"/>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w:t>
      </w:r>
      <w:r w:rsidR="00E904A8">
        <w:rPr>
          <w:sz w:val="28"/>
          <w:szCs w:val="28"/>
        </w:rPr>
        <w:t>или в форме банковской гарантии</w:t>
      </w:r>
      <w:r>
        <w:rPr>
          <w:sz w:val="28"/>
          <w:szCs w:val="28"/>
        </w:rPr>
        <w:t xml:space="preserve">.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3A3AAE" w:rsidRPr="0060245C" w:rsidRDefault="003A3AAE" w:rsidP="003A3AAE">
      <w:pPr>
        <w:pStyle w:val="a4"/>
        <w:numPr>
          <w:ilvl w:val="2"/>
          <w:numId w:val="3"/>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3A3AAE" w:rsidRPr="0060245C" w:rsidRDefault="003A3AAE" w:rsidP="003A3AAE">
      <w:pPr>
        <w:pStyle w:val="a4"/>
        <w:numPr>
          <w:ilvl w:val="2"/>
          <w:numId w:val="3"/>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3A3AAE" w:rsidRPr="0060245C" w:rsidRDefault="003A3AAE" w:rsidP="003A3AAE">
      <w:pPr>
        <w:pStyle w:val="a4"/>
        <w:numPr>
          <w:ilvl w:val="2"/>
          <w:numId w:val="3"/>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3A3AAE" w:rsidRPr="0060245C" w:rsidRDefault="003A3AAE" w:rsidP="003A3AAE">
      <w:pPr>
        <w:pStyle w:val="a4"/>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w:t>
      </w:r>
      <w:r>
        <w:rPr>
          <w:rFonts w:eastAsia="MS Mincho"/>
          <w:bCs/>
          <w:sz w:val="28"/>
          <w:szCs w:val="28"/>
        </w:rPr>
        <w:lastRenderedPageBreak/>
        <w:t xml:space="preserve">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3A3AAE" w:rsidRPr="0060245C" w:rsidRDefault="003A3AAE" w:rsidP="003A3AAE">
      <w:pPr>
        <w:pStyle w:val="a4"/>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3A3AAE" w:rsidRPr="0060245C" w:rsidRDefault="003A3AAE" w:rsidP="003A3AAE">
      <w:pPr>
        <w:pStyle w:val="a4"/>
        <w:numPr>
          <w:ilvl w:val="2"/>
          <w:numId w:val="3"/>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3A3AAE" w:rsidRPr="0060245C" w:rsidRDefault="003A3AAE" w:rsidP="003A3AAE">
      <w:pPr>
        <w:pStyle w:val="a4"/>
        <w:numPr>
          <w:ilvl w:val="3"/>
          <w:numId w:val="3"/>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3A3AAE" w:rsidRPr="0060245C" w:rsidRDefault="003A3AAE" w:rsidP="003A3AAE">
      <w:pPr>
        <w:pStyle w:val="a4"/>
        <w:numPr>
          <w:ilvl w:val="3"/>
          <w:numId w:val="3"/>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3A3AAE" w:rsidRPr="0060245C" w:rsidRDefault="003A3AAE" w:rsidP="003A3AAE">
      <w:pPr>
        <w:pStyle w:val="a4"/>
        <w:numPr>
          <w:ilvl w:val="3"/>
          <w:numId w:val="3"/>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3A3AAE" w:rsidRPr="0060245C" w:rsidRDefault="003A3AAE" w:rsidP="003A3AAE">
      <w:pPr>
        <w:pStyle w:val="a4"/>
        <w:numPr>
          <w:ilvl w:val="3"/>
          <w:numId w:val="3"/>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открытую или закрытую часть заявки</w:t>
      </w:r>
      <w:r w:rsidR="00E904A8">
        <w:rPr>
          <w:sz w:val="28"/>
          <w:szCs w:val="28"/>
        </w:rPr>
        <w:t>,</w:t>
      </w:r>
      <w:r>
        <w:rPr>
          <w:sz w:val="28"/>
          <w:szCs w:val="28"/>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3A3AAE" w:rsidRPr="0060245C" w:rsidRDefault="003A3AAE" w:rsidP="003A3AAE">
      <w:pPr>
        <w:pStyle w:val="a4"/>
        <w:numPr>
          <w:ilvl w:val="3"/>
          <w:numId w:val="3"/>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3A3AAE" w:rsidRPr="0060245C" w:rsidRDefault="003A3AAE" w:rsidP="003A3AAE">
      <w:pPr>
        <w:pStyle w:val="a4"/>
        <w:numPr>
          <w:ilvl w:val="3"/>
          <w:numId w:val="3"/>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w:t>
      </w:r>
      <w:r w:rsidR="00E904A8">
        <w:rPr>
          <w:sz w:val="28"/>
          <w:szCs w:val="28"/>
        </w:rPr>
        <w:t xml:space="preserve">ям настоящего приложения и/или </w:t>
      </w:r>
      <w:r>
        <w:rPr>
          <w:sz w:val="28"/>
          <w:szCs w:val="28"/>
        </w:rPr>
        <w:t>при предоставлении таким участником недост</w:t>
      </w:r>
      <w:r w:rsidR="00E904A8">
        <w:rPr>
          <w:sz w:val="28"/>
          <w:szCs w:val="28"/>
        </w:rPr>
        <w:t xml:space="preserve">оверной информации в отношении </w:t>
      </w:r>
      <w:r>
        <w:rPr>
          <w:sz w:val="28"/>
          <w:szCs w:val="28"/>
        </w:rPr>
        <w:t>своего соответствия требованиям настоящего приложения – такому участнику запроса котировок;</w:t>
      </w:r>
    </w:p>
    <w:p w:rsidR="003A3AAE" w:rsidRPr="0060245C" w:rsidRDefault="003A3AAE" w:rsidP="003A3AAE">
      <w:pPr>
        <w:pStyle w:val="a4"/>
        <w:numPr>
          <w:ilvl w:val="3"/>
          <w:numId w:val="3"/>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3A3AAE" w:rsidRPr="0060245C" w:rsidRDefault="003A3AAE" w:rsidP="003A3AAE">
      <w:pPr>
        <w:pStyle w:val="a4"/>
        <w:numPr>
          <w:ilvl w:val="3"/>
          <w:numId w:val="3"/>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3A3AAE" w:rsidRPr="0060245C" w:rsidRDefault="003A3AAE" w:rsidP="003A3AAE">
      <w:pPr>
        <w:pStyle w:val="a4"/>
        <w:numPr>
          <w:ilvl w:val="3"/>
          <w:numId w:val="3"/>
        </w:numPr>
        <w:ind w:left="0" w:firstLine="709"/>
        <w:jc w:val="both"/>
        <w:rPr>
          <w:rFonts w:eastAsia="MS Mincho"/>
          <w:bCs/>
          <w:sz w:val="28"/>
          <w:szCs w:val="28"/>
        </w:rPr>
      </w:pPr>
      <w:r>
        <w:rPr>
          <w:spacing w:val="-2"/>
          <w:sz w:val="28"/>
          <w:szCs w:val="28"/>
        </w:rPr>
        <w:t>после заключения договора – победителю запроса котир</w:t>
      </w:r>
      <w:r w:rsidR="00E904A8">
        <w:rPr>
          <w:spacing w:val="-2"/>
          <w:sz w:val="28"/>
          <w:szCs w:val="28"/>
        </w:rPr>
        <w:t xml:space="preserve">овок, участнику, котировочной </w:t>
      </w:r>
      <w:r>
        <w:rPr>
          <w:spacing w:val="-2"/>
          <w:sz w:val="28"/>
          <w:szCs w:val="28"/>
        </w:rPr>
        <w:t xml:space="preserve">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3A3AAE" w:rsidRPr="0060245C" w:rsidRDefault="003A3AAE" w:rsidP="003A3AAE">
      <w:pPr>
        <w:pStyle w:val="a4"/>
        <w:numPr>
          <w:ilvl w:val="2"/>
          <w:numId w:val="3"/>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w:t>
      </w:r>
      <w:r w:rsidR="00E904A8">
        <w:rPr>
          <w:sz w:val="28"/>
          <w:szCs w:val="28"/>
        </w:rPr>
        <w:t xml:space="preserve"> запросе котировок, необходимо </w:t>
      </w:r>
      <w:r>
        <w:rPr>
          <w:sz w:val="28"/>
          <w:szCs w:val="28"/>
        </w:rPr>
        <w:t>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3A3AAE" w:rsidRPr="0060245C" w:rsidRDefault="003A3AAE" w:rsidP="003A3AAE">
      <w:pPr>
        <w:pStyle w:val="a4"/>
        <w:numPr>
          <w:ilvl w:val="2"/>
          <w:numId w:val="3"/>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w:t>
      </w:r>
      <w:r>
        <w:rPr>
          <w:sz w:val="28"/>
          <w:szCs w:val="28"/>
        </w:rPr>
        <w:lastRenderedPageBreak/>
        <w:t xml:space="preserve">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3A3AAE" w:rsidRPr="0060245C" w:rsidRDefault="003A3AAE" w:rsidP="003A3AAE">
      <w:pPr>
        <w:pStyle w:val="a4"/>
        <w:numPr>
          <w:ilvl w:val="2"/>
          <w:numId w:val="3"/>
        </w:numPr>
        <w:ind w:left="0" w:firstLine="709"/>
        <w:jc w:val="both"/>
        <w:rPr>
          <w:sz w:val="28"/>
          <w:szCs w:val="28"/>
        </w:rPr>
      </w:pPr>
      <w:r>
        <w:rPr>
          <w:sz w:val="28"/>
          <w:szCs w:val="28"/>
        </w:rPr>
        <w:t>Обеспечение котировочн</w:t>
      </w:r>
      <w:r w:rsidR="00E904A8">
        <w:rPr>
          <w:sz w:val="28"/>
          <w:szCs w:val="28"/>
        </w:rPr>
        <w:t xml:space="preserve">ой заявки может быть оформлено </w:t>
      </w:r>
      <w:r>
        <w:rPr>
          <w:sz w:val="28"/>
          <w:szCs w:val="28"/>
        </w:rPr>
        <w:t xml:space="preserve">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3A3AAE" w:rsidRPr="0060245C" w:rsidRDefault="003A3AAE" w:rsidP="003A3AAE">
      <w:pPr>
        <w:pStyle w:val="a4"/>
        <w:numPr>
          <w:ilvl w:val="2"/>
          <w:numId w:val="3"/>
        </w:numPr>
        <w:ind w:left="0" w:firstLine="709"/>
        <w:jc w:val="both"/>
        <w:rPr>
          <w:sz w:val="28"/>
          <w:szCs w:val="28"/>
        </w:rPr>
      </w:pPr>
      <w:r>
        <w:rPr>
          <w:sz w:val="28"/>
          <w:szCs w:val="28"/>
        </w:rPr>
        <w:t>Банковская гарантия должна быть оформлена в пользу заказчика.</w:t>
      </w:r>
    </w:p>
    <w:p w:rsidR="003A3AAE" w:rsidRPr="0060245C" w:rsidRDefault="003A3AAE" w:rsidP="003A3AAE">
      <w:pPr>
        <w:pStyle w:val="a4"/>
        <w:numPr>
          <w:ilvl w:val="2"/>
          <w:numId w:val="3"/>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3A3AAE" w:rsidRPr="0060245C" w:rsidRDefault="003A3AAE" w:rsidP="003A3AAE">
      <w:pPr>
        <w:pStyle w:val="a4"/>
        <w:numPr>
          <w:ilvl w:val="2"/>
          <w:numId w:val="3"/>
        </w:numPr>
        <w:ind w:left="0" w:firstLine="709"/>
        <w:jc w:val="both"/>
        <w:rPr>
          <w:sz w:val="28"/>
          <w:szCs w:val="28"/>
        </w:rPr>
      </w:pPr>
      <w:r>
        <w:rPr>
          <w:sz w:val="28"/>
          <w:szCs w:val="28"/>
        </w:rPr>
        <w:t>В банковской гарантии должны быть указаны:</w:t>
      </w:r>
    </w:p>
    <w:p w:rsidR="003A3AAE" w:rsidRPr="0060245C" w:rsidRDefault="003A3AAE" w:rsidP="003A3AAE">
      <w:pPr>
        <w:pStyle w:val="a6"/>
        <w:numPr>
          <w:ilvl w:val="0"/>
          <w:numId w:val="4"/>
        </w:numPr>
        <w:suppressAutoHyphens/>
        <w:ind w:left="0" w:firstLine="709"/>
        <w:rPr>
          <w:sz w:val="28"/>
          <w:szCs w:val="28"/>
        </w:rPr>
      </w:pPr>
      <w:r>
        <w:rPr>
          <w:sz w:val="28"/>
          <w:szCs w:val="28"/>
        </w:rPr>
        <w:t>дата выдачи;</w:t>
      </w:r>
    </w:p>
    <w:p w:rsidR="003A3AAE" w:rsidRPr="0060245C" w:rsidRDefault="003A3AAE" w:rsidP="003A3AAE">
      <w:pPr>
        <w:pStyle w:val="a6"/>
        <w:numPr>
          <w:ilvl w:val="0"/>
          <w:numId w:val="4"/>
        </w:numPr>
        <w:suppressAutoHyphens/>
        <w:ind w:left="0" w:firstLine="709"/>
        <w:rPr>
          <w:sz w:val="28"/>
          <w:szCs w:val="28"/>
        </w:rPr>
      </w:pPr>
      <w:r>
        <w:rPr>
          <w:sz w:val="28"/>
          <w:szCs w:val="28"/>
        </w:rPr>
        <w:t>принципал;</w:t>
      </w:r>
    </w:p>
    <w:p w:rsidR="003A3AAE" w:rsidRPr="0060245C" w:rsidRDefault="003A3AAE" w:rsidP="003A3AAE">
      <w:pPr>
        <w:pStyle w:val="a6"/>
        <w:numPr>
          <w:ilvl w:val="0"/>
          <w:numId w:val="4"/>
        </w:numPr>
        <w:suppressAutoHyphens/>
        <w:ind w:left="0" w:firstLine="709"/>
        <w:rPr>
          <w:sz w:val="28"/>
          <w:szCs w:val="28"/>
        </w:rPr>
      </w:pPr>
      <w:r>
        <w:rPr>
          <w:sz w:val="28"/>
          <w:szCs w:val="28"/>
        </w:rPr>
        <w:t>бенефициар (заказчик);</w:t>
      </w:r>
    </w:p>
    <w:p w:rsidR="003A3AAE" w:rsidRPr="0060245C" w:rsidRDefault="003A3AAE" w:rsidP="003A3AAE">
      <w:pPr>
        <w:pStyle w:val="a6"/>
        <w:numPr>
          <w:ilvl w:val="0"/>
          <w:numId w:val="4"/>
        </w:numPr>
        <w:suppressAutoHyphens/>
        <w:ind w:left="0" w:firstLine="709"/>
        <w:rPr>
          <w:sz w:val="28"/>
          <w:szCs w:val="28"/>
        </w:rPr>
      </w:pPr>
      <w:r>
        <w:rPr>
          <w:sz w:val="28"/>
          <w:szCs w:val="28"/>
        </w:rPr>
        <w:t>гарант;</w:t>
      </w:r>
    </w:p>
    <w:p w:rsidR="003A3AAE" w:rsidRPr="0060245C" w:rsidRDefault="003A3AAE" w:rsidP="003A3AAE">
      <w:pPr>
        <w:pStyle w:val="a6"/>
        <w:numPr>
          <w:ilvl w:val="0"/>
          <w:numId w:val="4"/>
        </w:numPr>
        <w:suppressAutoHyphens/>
        <w:ind w:left="0" w:firstLine="709"/>
        <w:rPr>
          <w:sz w:val="28"/>
          <w:szCs w:val="28"/>
        </w:rPr>
      </w:pPr>
      <w:r>
        <w:rPr>
          <w:sz w:val="28"/>
          <w:szCs w:val="28"/>
        </w:rPr>
        <w:t>способ закупки, номер и ее наименование;</w:t>
      </w:r>
    </w:p>
    <w:p w:rsidR="003A3AAE" w:rsidRPr="0060245C" w:rsidRDefault="003A3AAE" w:rsidP="003A3AAE">
      <w:pPr>
        <w:pStyle w:val="a6"/>
        <w:numPr>
          <w:ilvl w:val="0"/>
          <w:numId w:val="4"/>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3A3AAE" w:rsidRPr="0060245C" w:rsidRDefault="003A3AAE" w:rsidP="003A3AAE">
      <w:pPr>
        <w:pStyle w:val="a6"/>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A3AAE" w:rsidRPr="0060245C" w:rsidRDefault="003A3AAE" w:rsidP="003A3AAE">
      <w:pPr>
        <w:pStyle w:val="a6"/>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3A3AAE" w:rsidRPr="0060245C" w:rsidRDefault="003A3AAE" w:rsidP="003A3AAE">
      <w:pPr>
        <w:pStyle w:val="a6"/>
        <w:numPr>
          <w:ilvl w:val="0"/>
          <w:numId w:val="4"/>
        </w:numPr>
        <w:suppressAutoHyphens/>
        <w:ind w:left="0" w:firstLine="709"/>
        <w:rPr>
          <w:sz w:val="28"/>
          <w:szCs w:val="28"/>
        </w:rPr>
      </w:pPr>
      <w:r>
        <w:rPr>
          <w:sz w:val="28"/>
          <w:szCs w:val="28"/>
        </w:rPr>
        <w:t>денежная сумма, подлежащая выплате;</w:t>
      </w:r>
    </w:p>
    <w:p w:rsidR="003A3AAE" w:rsidRPr="0060245C" w:rsidRDefault="003A3AAE" w:rsidP="003A3AAE">
      <w:pPr>
        <w:pStyle w:val="a6"/>
        <w:numPr>
          <w:ilvl w:val="0"/>
          <w:numId w:val="4"/>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3A3AAE" w:rsidRPr="0060245C" w:rsidRDefault="003A3AAE" w:rsidP="003A3AAE">
      <w:pPr>
        <w:pStyle w:val="a6"/>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A3AAE" w:rsidRPr="0060245C" w:rsidRDefault="003A3AAE" w:rsidP="003A3AAE">
      <w:pPr>
        <w:pStyle w:val="a6"/>
        <w:suppressAutoHyphens/>
        <w:rPr>
          <w:sz w:val="28"/>
          <w:szCs w:val="28"/>
        </w:rPr>
      </w:pPr>
      <w:r>
        <w:rPr>
          <w:sz w:val="28"/>
          <w:szCs w:val="28"/>
        </w:rPr>
        <w:t>- отказ принципала подписать договор в порядке, установленном настоящим приложением;</w:t>
      </w:r>
    </w:p>
    <w:p w:rsidR="003A3AAE" w:rsidRPr="0060245C" w:rsidRDefault="003A3AAE" w:rsidP="003A3AAE">
      <w:pPr>
        <w:pStyle w:val="a6"/>
        <w:suppressAutoHyphens/>
        <w:rPr>
          <w:sz w:val="28"/>
          <w:szCs w:val="28"/>
        </w:rPr>
      </w:pPr>
      <w:r>
        <w:rPr>
          <w:sz w:val="28"/>
          <w:szCs w:val="28"/>
        </w:rPr>
        <w:t>- непредставление принципалом договора в срок, установленный настоящим приложением;</w:t>
      </w:r>
    </w:p>
    <w:p w:rsidR="003A3AAE" w:rsidRPr="0060245C" w:rsidRDefault="003A3AAE" w:rsidP="003A3AAE">
      <w:pPr>
        <w:pStyle w:val="a6"/>
        <w:suppressAutoHyphens/>
        <w:rPr>
          <w:sz w:val="28"/>
          <w:szCs w:val="28"/>
        </w:rPr>
      </w:pPr>
      <w:r>
        <w:rPr>
          <w:sz w:val="28"/>
          <w:szCs w:val="28"/>
        </w:rPr>
        <w:lastRenderedPageBreak/>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3A3AAE" w:rsidRPr="0060245C" w:rsidRDefault="003A3AAE" w:rsidP="003A3AAE">
      <w:pPr>
        <w:pStyle w:val="a6"/>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3A3AAE" w:rsidRPr="0060245C" w:rsidRDefault="003A3AAE" w:rsidP="003A3AAE">
      <w:pPr>
        <w:pStyle w:val="a6"/>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3A3AAE" w:rsidRPr="0060245C" w:rsidRDefault="003A3AAE" w:rsidP="003A3AAE">
      <w:pPr>
        <w:pStyle w:val="a6"/>
        <w:numPr>
          <w:ilvl w:val="0"/>
          <w:numId w:val="4"/>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A3AAE" w:rsidRPr="0060245C" w:rsidRDefault="003A3AAE" w:rsidP="003A3AAE">
      <w:pPr>
        <w:pStyle w:val="a4"/>
        <w:numPr>
          <w:ilvl w:val="2"/>
          <w:numId w:val="3"/>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A3AAE" w:rsidRPr="0060245C" w:rsidRDefault="003A3AAE" w:rsidP="003A3AAE">
      <w:pPr>
        <w:pStyle w:val="a4"/>
        <w:numPr>
          <w:ilvl w:val="2"/>
          <w:numId w:val="3"/>
        </w:numPr>
        <w:ind w:left="0" w:firstLine="709"/>
        <w:jc w:val="both"/>
        <w:rPr>
          <w:sz w:val="28"/>
          <w:szCs w:val="28"/>
        </w:rPr>
      </w:pPr>
      <w:r>
        <w:rPr>
          <w:sz w:val="28"/>
          <w:szCs w:val="28"/>
        </w:rPr>
        <w:t>Банковская гарантия также должна содержать:</w:t>
      </w:r>
    </w:p>
    <w:p w:rsidR="003A3AAE" w:rsidRPr="0060245C" w:rsidRDefault="003A3AAE" w:rsidP="003A3AAE">
      <w:pPr>
        <w:pStyle w:val="a6"/>
        <w:numPr>
          <w:ilvl w:val="0"/>
          <w:numId w:val="5"/>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A3AAE" w:rsidRPr="0060245C" w:rsidRDefault="003A3AAE" w:rsidP="003A3AAE">
      <w:pPr>
        <w:pStyle w:val="a6"/>
        <w:numPr>
          <w:ilvl w:val="0"/>
          <w:numId w:val="5"/>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A3AAE" w:rsidRPr="0060245C" w:rsidRDefault="003A3AAE" w:rsidP="003A3AAE">
      <w:pPr>
        <w:pStyle w:val="a6"/>
        <w:numPr>
          <w:ilvl w:val="0"/>
          <w:numId w:val="5"/>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A3AAE" w:rsidRPr="0060245C" w:rsidRDefault="003A3AAE" w:rsidP="003A3AAE">
      <w:pPr>
        <w:pStyle w:val="a6"/>
        <w:numPr>
          <w:ilvl w:val="0"/>
          <w:numId w:val="5"/>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A3AAE" w:rsidRPr="0060245C" w:rsidRDefault="003A3AAE" w:rsidP="003A3AAE">
      <w:pPr>
        <w:pStyle w:val="a6"/>
        <w:numPr>
          <w:ilvl w:val="0"/>
          <w:numId w:val="5"/>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A3AAE" w:rsidRPr="0060245C" w:rsidRDefault="003A3AAE" w:rsidP="003A3AAE">
      <w:pPr>
        <w:pStyle w:val="a6"/>
        <w:numPr>
          <w:ilvl w:val="0"/>
          <w:numId w:val="5"/>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A3AAE" w:rsidRPr="0060245C" w:rsidRDefault="003A3AAE" w:rsidP="003A3AAE">
      <w:pPr>
        <w:pStyle w:val="a6"/>
        <w:numPr>
          <w:ilvl w:val="0"/>
          <w:numId w:val="5"/>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A3AAE" w:rsidRPr="0060245C" w:rsidRDefault="003A3AAE" w:rsidP="003A3AAE">
      <w:pPr>
        <w:pStyle w:val="a6"/>
        <w:numPr>
          <w:ilvl w:val="0"/>
          <w:numId w:val="5"/>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3A3AAE" w:rsidRPr="0060245C" w:rsidRDefault="003A3AAE" w:rsidP="003A3AAE">
      <w:pPr>
        <w:pStyle w:val="a6"/>
        <w:numPr>
          <w:ilvl w:val="0"/>
          <w:numId w:val="5"/>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3A3AAE" w:rsidRPr="0060245C" w:rsidRDefault="003A3AAE" w:rsidP="003A3AAE">
      <w:pPr>
        <w:pStyle w:val="a6"/>
        <w:numPr>
          <w:ilvl w:val="0"/>
          <w:numId w:val="5"/>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3A3AAE" w:rsidRPr="0060245C" w:rsidRDefault="003A3AAE" w:rsidP="003A3AAE">
      <w:pPr>
        <w:pStyle w:val="a6"/>
        <w:numPr>
          <w:ilvl w:val="0"/>
          <w:numId w:val="5"/>
        </w:numPr>
        <w:suppressAutoHyphens/>
        <w:ind w:left="0" w:firstLine="705"/>
        <w:rPr>
          <w:sz w:val="28"/>
          <w:szCs w:val="28"/>
        </w:rPr>
      </w:pPr>
      <w:r>
        <w:rPr>
          <w:sz w:val="28"/>
          <w:szCs w:val="28"/>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A3AAE" w:rsidRPr="0060245C" w:rsidRDefault="003A3AAE" w:rsidP="003A3AAE">
      <w:pPr>
        <w:pStyle w:val="a6"/>
        <w:numPr>
          <w:ilvl w:val="0"/>
          <w:numId w:val="5"/>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A3AAE" w:rsidRPr="0060245C" w:rsidRDefault="003A3AAE" w:rsidP="003A3AAE">
      <w:pPr>
        <w:pStyle w:val="a4"/>
        <w:numPr>
          <w:ilvl w:val="2"/>
          <w:numId w:val="3"/>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A3AAE" w:rsidRPr="0060245C" w:rsidRDefault="003A3AAE" w:rsidP="003A3AAE">
      <w:pPr>
        <w:pStyle w:val="a4"/>
        <w:numPr>
          <w:ilvl w:val="2"/>
          <w:numId w:val="3"/>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A3AAE" w:rsidRPr="0060245C" w:rsidRDefault="003A3AAE" w:rsidP="003A3AAE">
      <w:pPr>
        <w:tabs>
          <w:tab w:val="left" w:pos="4655"/>
        </w:tabs>
        <w:ind w:firstLine="709"/>
        <w:jc w:val="both"/>
        <w:rPr>
          <w:rFonts w:eastAsia="MS Mincho"/>
          <w:sz w:val="28"/>
          <w:szCs w:val="28"/>
        </w:rPr>
      </w:pPr>
      <w:r>
        <w:rPr>
          <w:rFonts w:eastAsia="MS Mincho"/>
          <w:sz w:val="28"/>
          <w:szCs w:val="28"/>
        </w:rPr>
        <w:tab/>
      </w: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технического предложения</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3A3AAE" w:rsidRPr="0060245C" w:rsidRDefault="003A3AAE" w:rsidP="003A3AAE">
      <w:pPr>
        <w:pStyle w:val="a4"/>
        <w:numPr>
          <w:ilvl w:val="2"/>
          <w:numId w:val="3"/>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3A3AAE" w:rsidRPr="0060245C" w:rsidRDefault="003A3AAE" w:rsidP="003A3AAE">
      <w:pPr>
        <w:pStyle w:val="a4"/>
        <w:numPr>
          <w:ilvl w:val="2"/>
          <w:numId w:val="3"/>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3A3AAE" w:rsidRPr="0060245C" w:rsidRDefault="003A3AAE" w:rsidP="003A3AAE">
      <w:pPr>
        <w:pStyle w:val="a4"/>
        <w:numPr>
          <w:ilvl w:val="2"/>
          <w:numId w:val="3"/>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3A3AAE" w:rsidRPr="0060245C" w:rsidRDefault="003A3AAE" w:rsidP="003A3AAE">
      <w:pPr>
        <w:pStyle w:val="a4"/>
        <w:numPr>
          <w:ilvl w:val="2"/>
          <w:numId w:val="3"/>
        </w:numPr>
        <w:ind w:left="0" w:firstLine="709"/>
        <w:jc w:val="both"/>
        <w:rPr>
          <w:i/>
        </w:rPr>
      </w:pPr>
      <w:r>
        <w:rPr>
          <w:sz w:val="28"/>
          <w:szCs w:val="28"/>
        </w:rPr>
        <w:t>Цены должны быть указаны с учетом НДС и без учета НДС.</w:t>
      </w:r>
    </w:p>
    <w:p w:rsidR="003A3AAE" w:rsidRPr="0060245C" w:rsidRDefault="003A3AAE" w:rsidP="003A3AAE">
      <w:pPr>
        <w:pStyle w:val="a4"/>
        <w:numPr>
          <w:ilvl w:val="2"/>
          <w:numId w:val="3"/>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A3AAE" w:rsidRPr="0060245C" w:rsidRDefault="003A3AAE" w:rsidP="003A3AAE">
      <w:pPr>
        <w:pStyle w:val="a4"/>
        <w:numPr>
          <w:ilvl w:val="2"/>
          <w:numId w:val="3"/>
        </w:numPr>
        <w:ind w:left="0" w:firstLine="709"/>
        <w:jc w:val="both"/>
        <w:rPr>
          <w:i/>
        </w:rPr>
      </w:pPr>
      <w:r>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w:t>
      </w:r>
      <w:r>
        <w:rPr>
          <w:sz w:val="28"/>
          <w:szCs w:val="28"/>
        </w:rPr>
        <w:lastRenderedPageBreak/>
        <w:t>заказчиком буквально, в случае расхождений показателей</w:t>
      </w:r>
      <w:r w:rsidR="00E904A8">
        <w:rPr>
          <w:sz w:val="28"/>
          <w:szCs w:val="28"/>
        </w:rPr>
        <w:t>,</w:t>
      </w:r>
      <w:r>
        <w:rPr>
          <w:sz w:val="28"/>
          <w:szCs w:val="28"/>
        </w:rPr>
        <w:t xml:space="preserve"> изложенных цифрами и прописью, приоритет имеют написанные прописью.</w:t>
      </w:r>
    </w:p>
    <w:p w:rsidR="003A3AAE" w:rsidRPr="0060245C" w:rsidRDefault="003A3AAE" w:rsidP="003A3AAE">
      <w:pPr>
        <w:pStyle w:val="a4"/>
        <w:numPr>
          <w:ilvl w:val="2"/>
          <w:numId w:val="3"/>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w:t>
      </w:r>
      <w:r w:rsidRPr="00C278B6">
        <w:rPr>
          <w:sz w:val="28"/>
          <w:szCs w:val="28"/>
        </w:rPr>
        <w:t xml:space="preserve">если указание цены за единицу предусмотрено </w:t>
      </w:r>
      <w:r>
        <w:rPr>
          <w:sz w:val="28"/>
          <w:szCs w:val="28"/>
        </w:rPr>
        <w:t>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3A3AAE" w:rsidRPr="0060245C" w:rsidRDefault="003A3AAE" w:rsidP="003A3AAE">
      <w:pPr>
        <w:pStyle w:val="a4"/>
        <w:numPr>
          <w:ilvl w:val="2"/>
          <w:numId w:val="3"/>
        </w:numPr>
        <w:ind w:left="0" w:firstLine="709"/>
        <w:jc w:val="both"/>
        <w:rPr>
          <w:sz w:val="28"/>
          <w:szCs w:val="28"/>
        </w:rPr>
      </w:pPr>
      <w:r>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3A3AAE" w:rsidRPr="0060245C" w:rsidRDefault="003A3AAE" w:rsidP="003A3AAE">
      <w:pPr>
        <w:pStyle w:val="a4"/>
        <w:numPr>
          <w:ilvl w:val="2"/>
          <w:numId w:val="3"/>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3A3AAE" w:rsidRPr="0060245C" w:rsidRDefault="003A3AAE" w:rsidP="003A3AAE">
      <w:pPr>
        <w:pStyle w:val="a4"/>
        <w:ind w:left="709"/>
        <w:jc w:val="both"/>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w:t>
      </w:r>
      <w:r w:rsidR="00E904A8">
        <w:rPr>
          <w:sz w:val="28"/>
          <w:szCs w:val="28"/>
        </w:rPr>
        <w:t xml:space="preserve">редств на указанный заказчиком </w:t>
      </w:r>
      <w:r>
        <w:rPr>
          <w:sz w:val="28"/>
          <w:szCs w:val="28"/>
        </w:rPr>
        <w:t xml:space="preserve">в пункте 1.6 приложения № 1 к </w:t>
      </w:r>
      <w:proofErr w:type="gramStart"/>
      <w:r>
        <w:rPr>
          <w:sz w:val="28"/>
          <w:szCs w:val="28"/>
        </w:rPr>
        <w:t>извещению  счет</w:t>
      </w:r>
      <w:proofErr w:type="gramEnd"/>
      <w:r>
        <w:rPr>
          <w:sz w:val="28"/>
          <w:szCs w:val="28"/>
        </w:rPr>
        <w:t>,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A3AAE" w:rsidRPr="0060245C" w:rsidRDefault="003A3AAE" w:rsidP="003A3AAE">
      <w:pPr>
        <w:pStyle w:val="a4"/>
        <w:numPr>
          <w:ilvl w:val="2"/>
          <w:numId w:val="3"/>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3A3AAE" w:rsidRPr="0060245C" w:rsidRDefault="003A3AAE" w:rsidP="003A3AAE">
      <w:pPr>
        <w:pStyle w:val="a4"/>
        <w:numPr>
          <w:ilvl w:val="2"/>
          <w:numId w:val="3"/>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3A3AAE" w:rsidRPr="0060245C" w:rsidRDefault="003A3AAE" w:rsidP="003A3AAE">
      <w:pPr>
        <w:pStyle w:val="a4"/>
        <w:numPr>
          <w:ilvl w:val="2"/>
          <w:numId w:val="3"/>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A3AAE" w:rsidRPr="0060245C" w:rsidRDefault="003A3AAE" w:rsidP="003A3AAE">
      <w:pPr>
        <w:pStyle w:val="a4"/>
        <w:numPr>
          <w:ilvl w:val="2"/>
          <w:numId w:val="3"/>
        </w:numPr>
        <w:ind w:left="0" w:firstLine="709"/>
        <w:jc w:val="both"/>
        <w:rPr>
          <w:sz w:val="28"/>
          <w:szCs w:val="28"/>
        </w:rPr>
      </w:pPr>
      <w:r>
        <w:rPr>
          <w:bCs/>
          <w:sz w:val="28"/>
          <w:szCs w:val="28"/>
        </w:rPr>
        <w:lastRenderedPageBreak/>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3A3AAE" w:rsidRPr="0060245C" w:rsidRDefault="003A3AAE" w:rsidP="003A3AAE">
      <w:pPr>
        <w:pStyle w:val="a4"/>
        <w:numPr>
          <w:ilvl w:val="2"/>
          <w:numId w:val="3"/>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3A3AAE" w:rsidRPr="0060245C" w:rsidRDefault="003A3AAE" w:rsidP="003A3AAE">
      <w:pPr>
        <w:pStyle w:val="a4"/>
        <w:numPr>
          <w:ilvl w:val="2"/>
          <w:numId w:val="3"/>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3A3AAE" w:rsidRPr="0060245C" w:rsidRDefault="003A3AAE" w:rsidP="003A3AAE">
      <w:pPr>
        <w:pStyle w:val="a4"/>
        <w:numPr>
          <w:ilvl w:val="2"/>
          <w:numId w:val="3"/>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3A3AAE" w:rsidRPr="0060245C" w:rsidRDefault="003A3AAE" w:rsidP="003A3AAE">
      <w:pPr>
        <w:pStyle w:val="a4"/>
        <w:numPr>
          <w:ilvl w:val="2"/>
          <w:numId w:val="3"/>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3A3AAE" w:rsidRPr="0060245C" w:rsidRDefault="003A3AAE" w:rsidP="003A3AAE">
      <w:pPr>
        <w:pStyle w:val="a4"/>
        <w:numPr>
          <w:ilvl w:val="2"/>
          <w:numId w:val="3"/>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A3AAE" w:rsidRPr="0060245C" w:rsidRDefault="003A3AAE" w:rsidP="003A3AAE">
      <w:pPr>
        <w:pStyle w:val="a4"/>
        <w:numPr>
          <w:ilvl w:val="2"/>
          <w:numId w:val="3"/>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 xml:space="preserve">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w:t>
      </w:r>
      <w:r>
        <w:rPr>
          <w:bCs/>
          <w:sz w:val="28"/>
          <w:szCs w:val="28"/>
        </w:rPr>
        <w:lastRenderedPageBreak/>
        <w:t>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w:t>
      </w:r>
      <w:r w:rsidR="00E904A8">
        <w:rPr>
          <w:sz w:val="28"/>
          <w:szCs w:val="28"/>
        </w:rPr>
        <w:t xml:space="preserve"> в соответствии с требованиями </w:t>
      </w:r>
      <w:r>
        <w:rPr>
          <w:sz w:val="28"/>
          <w:szCs w:val="28"/>
        </w:rPr>
        <w:t>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3A3AAE" w:rsidRPr="0060245C" w:rsidRDefault="003A3AAE" w:rsidP="003A3AAE">
      <w:pPr>
        <w:pStyle w:val="a4"/>
        <w:numPr>
          <w:ilvl w:val="2"/>
          <w:numId w:val="3"/>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3A3AAE" w:rsidRPr="0060245C" w:rsidRDefault="003A3AAE" w:rsidP="003A3AAE">
      <w:pPr>
        <w:pStyle w:val="a6"/>
        <w:rPr>
          <w:sz w:val="28"/>
          <w:szCs w:val="28"/>
        </w:rPr>
      </w:pPr>
      <w:r>
        <w:rPr>
          <w:sz w:val="28"/>
          <w:szCs w:val="28"/>
        </w:rPr>
        <w:t>В банковской гарантии должны быть указаны:</w:t>
      </w:r>
    </w:p>
    <w:p w:rsidR="003A3AAE" w:rsidRPr="0060245C" w:rsidRDefault="003A3AAE" w:rsidP="003A3AAE">
      <w:pPr>
        <w:pStyle w:val="a6"/>
        <w:numPr>
          <w:ilvl w:val="0"/>
          <w:numId w:val="7"/>
        </w:numPr>
        <w:suppressAutoHyphens/>
        <w:ind w:left="0" w:firstLine="709"/>
        <w:rPr>
          <w:sz w:val="28"/>
          <w:szCs w:val="28"/>
        </w:rPr>
      </w:pPr>
      <w:r>
        <w:rPr>
          <w:sz w:val="28"/>
          <w:szCs w:val="28"/>
        </w:rPr>
        <w:t>дата выдачи;</w:t>
      </w:r>
    </w:p>
    <w:p w:rsidR="003A3AAE" w:rsidRPr="0060245C" w:rsidRDefault="003A3AAE" w:rsidP="003A3AAE">
      <w:pPr>
        <w:pStyle w:val="a6"/>
        <w:numPr>
          <w:ilvl w:val="0"/>
          <w:numId w:val="7"/>
        </w:numPr>
        <w:suppressAutoHyphens/>
        <w:ind w:left="0" w:firstLine="709"/>
        <w:rPr>
          <w:sz w:val="28"/>
          <w:szCs w:val="28"/>
        </w:rPr>
      </w:pPr>
      <w:r>
        <w:rPr>
          <w:sz w:val="28"/>
          <w:szCs w:val="28"/>
        </w:rPr>
        <w:t>принципал;</w:t>
      </w:r>
    </w:p>
    <w:p w:rsidR="003A3AAE" w:rsidRPr="0060245C" w:rsidRDefault="003A3AAE" w:rsidP="003A3AAE">
      <w:pPr>
        <w:pStyle w:val="a6"/>
        <w:numPr>
          <w:ilvl w:val="0"/>
          <w:numId w:val="7"/>
        </w:numPr>
        <w:suppressAutoHyphens/>
        <w:ind w:left="0" w:firstLine="709"/>
        <w:rPr>
          <w:sz w:val="28"/>
          <w:szCs w:val="28"/>
        </w:rPr>
      </w:pPr>
      <w:r>
        <w:rPr>
          <w:sz w:val="28"/>
          <w:szCs w:val="28"/>
        </w:rPr>
        <w:t>бенефициар (заказчик);</w:t>
      </w:r>
    </w:p>
    <w:p w:rsidR="003A3AAE" w:rsidRPr="0060245C" w:rsidRDefault="003A3AAE" w:rsidP="003A3AAE">
      <w:pPr>
        <w:pStyle w:val="a6"/>
        <w:numPr>
          <w:ilvl w:val="0"/>
          <w:numId w:val="7"/>
        </w:numPr>
        <w:suppressAutoHyphens/>
        <w:ind w:left="0" w:firstLine="709"/>
        <w:rPr>
          <w:sz w:val="28"/>
          <w:szCs w:val="28"/>
        </w:rPr>
      </w:pPr>
      <w:r>
        <w:rPr>
          <w:sz w:val="28"/>
          <w:szCs w:val="28"/>
        </w:rPr>
        <w:t>гарант;</w:t>
      </w:r>
    </w:p>
    <w:p w:rsidR="003A3AAE" w:rsidRPr="0060245C" w:rsidRDefault="003A3AAE" w:rsidP="003A3AAE">
      <w:pPr>
        <w:pStyle w:val="a6"/>
        <w:numPr>
          <w:ilvl w:val="0"/>
          <w:numId w:val="7"/>
        </w:numPr>
        <w:suppressAutoHyphens/>
        <w:ind w:left="0" w:firstLine="709"/>
        <w:rPr>
          <w:sz w:val="28"/>
          <w:szCs w:val="28"/>
        </w:rPr>
      </w:pPr>
      <w:r>
        <w:rPr>
          <w:sz w:val="28"/>
          <w:szCs w:val="28"/>
        </w:rPr>
        <w:t>способ закупки, номер и ее наименование;</w:t>
      </w:r>
    </w:p>
    <w:p w:rsidR="003A3AAE" w:rsidRPr="0060245C" w:rsidRDefault="003A3AAE" w:rsidP="003A3AAE">
      <w:pPr>
        <w:pStyle w:val="a6"/>
        <w:numPr>
          <w:ilvl w:val="0"/>
          <w:numId w:val="7"/>
        </w:numPr>
        <w:suppressAutoHyphens/>
        <w:ind w:left="0" w:firstLine="709"/>
        <w:rPr>
          <w:sz w:val="28"/>
          <w:szCs w:val="28"/>
        </w:rPr>
      </w:pPr>
      <w:r>
        <w:rPr>
          <w:sz w:val="28"/>
          <w:szCs w:val="28"/>
        </w:rPr>
        <w:t>денежная сумма, подлежащая выплате;</w:t>
      </w:r>
    </w:p>
    <w:p w:rsidR="003A3AAE" w:rsidRPr="0060245C" w:rsidRDefault="003A3AAE" w:rsidP="003A3AAE">
      <w:pPr>
        <w:pStyle w:val="a6"/>
        <w:numPr>
          <w:ilvl w:val="0"/>
          <w:numId w:val="7"/>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A3AAE" w:rsidRPr="0060245C" w:rsidRDefault="003A3AAE" w:rsidP="003A3AAE">
      <w:pPr>
        <w:pStyle w:val="a6"/>
        <w:numPr>
          <w:ilvl w:val="0"/>
          <w:numId w:val="7"/>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A3AAE" w:rsidRPr="0060245C" w:rsidRDefault="003A3AAE" w:rsidP="003A3AAE">
      <w:pPr>
        <w:pStyle w:val="a6"/>
        <w:numPr>
          <w:ilvl w:val="0"/>
          <w:numId w:val="7"/>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3A3AAE" w:rsidRPr="0060245C" w:rsidRDefault="003A3AAE" w:rsidP="003A3AAE">
      <w:pPr>
        <w:pStyle w:val="a6"/>
        <w:numPr>
          <w:ilvl w:val="0"/>
          <w:numId w:val="7"/>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3A3AAE" w:rsidRPr="0060245C" w:rsidRDefault="003A3AAE" w:rsidP="003A3AAE">
      <w:pPr>
        <w:pStyle w:val="a6"/>
        <w:numPr>
          <w:ilvl w:val="0"/>
          <w:numId w:val="7"/>
        </w:numPr>
        <w:suppressAutoHyphens/>
        <w:ind w:left="0" w:firstLine="709"/>
        <w:rPr>
          <w:sz w:val="28"/>
          <w:szCs w:val="28"/>
        </w:rPr>
      </w:pPr>
      <w:r>
        <w:rPr>
          <w:sz w:val="28"/>
          <w:szCs w:val="28"/>
        </w:rPr>
        <w:t>срок действия банковской гарантии;</w:t>
      </w:r>
    </w:p>
    <w:p w:rsidR="003A3AAE" w:rsidRPr="0060245C" w:rsidRDefault="003A3AAE" w:rsidP="003A3AAE">
      <w:pPr>
        <w:pStyle w:val="a6"/>
        <w:numPr>
          <w:ilvl w:val="0"/>
          <w:numId w:val="7"/>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3A3AAE" w:rsidRPr="0060245C" w:rsidRDefault="003A3AAE" w:rsidP="003A3AAE">
      <w:pPr>
        <w:pStyle w:val="a6"/>
        <w:numPr>
          <w:ilvl w:val="0"/>
          <w:numId w:val="7"/>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A3AAE" w:rsidRPr="0060245C" w:rsidRDefault="003A3AAE" w:rsidP="003A3AAE">
      <w:pPr>
        <w:pStyle w:val="a6"/>
        <w:numPr>
          <w:ilvl w:val="0"/>
          <w:numId w:val="7"/>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A3AAE" w:rsidRPr="0060245C" w:rsidRDefault="003A3AAE" w:rsidP="003A3AAE">
      <w:pPr>
        <w:pStyle w:val="a6"/>
        <w:numPr>
          <w:ilvl w:val="0"/>
          <w:numId w:val="7"/>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A3AAE" w:rsidRPr="0060245C" w:rsidRDefault="003A3AAE" w:rsidP="003A3AAE">
      <w:pPr>
        <w:pStyle w:val="a6"/>
        <w:numPr>
          <w:ilvl w:val="0"/>
          <w:numId w:val="7"/>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A3AAE" w:rsidRPr="0060245C" w:rsidRDefault="003A3AAE" w:rsidP="003A3AAE">
      <w:pPr>
        <w:pStyle w:val="a6"/>
        <w:numPr>
          <w:ilvl w:val="0"/>
          <w:numId w:val="7"/>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A3AAE" w:rsidRPr="0060245C" w:rsidRDefault="003A3AAE" w:rsidP="003A3AAE">
      <w:pPr>
        <w:pStyle w:val="a6"/>
        <w:numPr>
          <w:ilvl w:val="0"/>
          <w:numId w:val="7"/>
        </w:numPr>
        <w:suppressAutoHyphens/>
        <w:ind w:left="0" w:firstLine="705"/>
        <w:rPr>
          <w:sz w:val="28"/>
          <w:szCs w:val="28"/>
        </w:rPr>
      </w:pPr>
      <w:r>
        <w:rPr>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A3AAE" w:rsidRPr="0060245C" w:rsidRDefault="003A3AAE" w:rsidP="003A3AAE">
      <w:pPr>
        <w:pStyle w:val="a6"/>
        <w:numPr>
          <w:ilvl w:val="0"/>
          <w:numId w:val="7"/>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A3AAE" w:rsidRPr="0060245C" w:rsidRDefault="003A3AAE" w:rsidP="003A3AAE">
      <w:pPr>
        <w:pStyle w:val="a6"/>
        <w:numPr>
          <w:ilvl w:val="0"/>
          <w:numId w:val="7"/>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A3AAE" w:rsidRPr="0060245C" w:rsidRDefault="003A3AAE" w:rsidP="003A3AAE">
      <w:pPr>
        <w:pStyle w:val="a6"/>
        <w:numPr>
          <w:ilvl w:val="0"/>
          <w:numId w:val="7"/>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3A3AAE" w:rsidRPr="0060245C" w:rsidRDefault="003A3AAE" w:rsidP="003A3AAE">
      <w:pPr>
        <w:pStyle w:val="a6"/>
        <w:numPr>
          <w:ilvl w:val="0"/>
          <w:numId w:val="7"/>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A3AAE" w:rsidRPr="0060245C" w:rsidRDefault="003A3AAE" w:rsidP="003A3AAE">
      <w:pPr>
        <w:pStyle w:val="a6"/>
        <w:numPr>
          <w:ilvl w:val="0"/>
          <w:numId w:val="7"/>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A3AAE" w:rsidRPr="0060245C" w:rsidRDefault="003A3AAE" w:rsidP="003A3AAE">
      <w:pPr>
        <w:pStyle w:val="a6"/>
        <w:numPr>
          <w:ilvl w:val="2"/>
          <w:numId w:val="3"/>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A3AAE" w:rsidRPr="0060245C" w:rsidRDefault="003A3AAE" w:rsidP="003A3AAE">
      <w:pPr>
        <w:pStyle w:val="a6"/>
        <w:numPr>
          <w:ilvl w:val="2"/>
          <w:numId w:val="3"/>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A3AAE" w:rsidRPr="0060245C" w:rsidRDefault="003A3AAE" w:rsidP="003A3AAE">
      <w:pPr>
        <w:pStyle w:val="a4"/>
        <w:numPr>
          <w:ilvl w:val="2"/>
          <w:numId w:val="3"/>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3A3AAE" w:rsidRPr="0060245C" w:rsidRDefault="003A3AAE" w:rsidP="003A3AAE">
      <w:pPr>
        <w:pStyle w:val="a4"/>
        <w:numPr>
          <w:ilvl w:val="2"/>
          <w:numId w:val="3"/>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w:t>
      </w:r>
      <w:r>
        <w:rPr>
          <w:sz w:val="28"/>
          <w:szCs w:val="28"/>
        </w:rPr>
        <w:lastRenderedPageBreak/>
        <w:t xml:space="preserve">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A3AAE" w:rsidRPr="0060245C" w:rsidRDefault="003A3AAE" w:rsidP="003A3AAE">
      <w:pPr>
        <w:pStyle w:val="a6"/>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A3AAE" w:rsidRPr="0060245C" w:rsidRDefault="003A3AAE" w:rsidP="003A3AAE">
      <w:pPr>
        <w:ind w:firstLine="709"/>
        <w:jc w:val="both"/>
        <w:rPr>
          <w:rFonts w:eastAsia="MS Mincho"/>
          <w:spacing w:val="-2"/>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3A3AAE" w:rsidRPr="0060245C" w:rsidRDefault="003A3AAE" w:rsidP="003A3AAE">
      <w:pPr>
        <w:pStyle w:val="3"/>
        <w:spacing w:before="0" w:after="0"/>
        <w:ind w:left="709"/>
        <w:jc w:val="both"/>
        <w:rPr>
          <w:sz w:val="28"/>
          <w:szCs w:val="28"/>
        </w:rPr>
      </w:pPr>
    </w:p>
    <w:p w:rsidR="003A3AAE" w:rsidRPr="0060245C" w:rsidRDefault="003A3AAE" w:rsidP="003A3AAE">
      <w:pPr>
        <w:pStyle w:val="a4"/>
        <w:numPr>
          <w:ilvl w:val="2"/>
          <w:numId w:val="3"/>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A3AAE" w:rsidRPr="0060245C" w:rsidRDefault="003A3AAE" w:rsidP="003A3AAE">
      <w:pPr>
        <w:ind w:firstLine="709"/>
        <w:jc w:val="both"/>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rsidR="003A3AAE" w:rsidRPr="0060245C" w:rsidRDefault="003A3AAE" w:rsidP="003A3AAE">
      <w:pPr>
        <w:pStyle w:val="3"/>
        <w:spacing w:before="0" w:after="0"/>
        <w:ind w:left="709"/>
        <w:jc w:val="both"/>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A3AAE" w:rsidRPr="0060245C" w:rsidRDefault="003A3AAE" w:rsidP="003A3AAE">
      <w:pPr>
        <w:pStyle w:val="a4"/>
        <w:numPr>
          <w:ilvl w:val="2"/>
          <w:numId w:val="3"/>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3A3AAE" w:rsidRPr="0060245C" w:rsidRDefault="003A3AAE" w:rsidP="003A3AAE">
      <w:pPr>
        <w:pStyle w:val="a4"/>
        <w:numPr>
          <w:ilvl w:val="2"/>
          <w:numId w:val="3"/>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3A3AAE" w:rsidRPr="0060245C" w:rsidRDefault="003A3AAE" w:rsidP="003A3AAE">
      <w:pPr>
        <w:pStyle w:val="a4"/>
        <w:numPr>
          <w:ilvl w:val="2"/>
          <w:numId w:val="3"/>
        </w:numPr>
        <w:ind w:left="0" w:firstLine="709"/>
        <w:jc w:val="both"/>
        <w:rPr>
          <w:sz w:val="28"/>
          <w:szCs w:val="28"/>
        </w:rPr>
      </w:pPr>
      <w:r>
        <w:rPr>
          <w:sz w:val="28"/>
          <w:szCs w:val="28"/>
        </w:rPr>
        <w:t xml:space="preserve">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w:t>
      </w:r>
      <w:r>
        <w:rPr>
          <w:sz w:val="28"/>
          <w:szCs w:val="28"/>
        </w:rPr>
        <w:lastRenderedPageBreak/>
        <w:t>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3A3AAE" w:rsidRPr="0060245C" w:rsidRDefault="003A3AAE" w:rsidP="003A3AAE">
      <w:pPr>
        <w:pStyle w:val="a4"/>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3A3AAE" w:rsidRPr="0060245C" w:rsidRDefault="003A3AAE" w:rsidP="003A3AAE">
      <w:pPr>
        <w:pStyle w:val="a4"/>
        <w:numPr>
          <w:ilvl w:val="2"/>
          <w:numId w:val="3"/>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A3AAE" w:rsidRPr="0060245C" w:rsidRDefault="003A3AAE" w:rsidP="003A3AAE">
      <w:pPr>
        <w:pStyle w:val="a4"/>
        <w:numPr>
          <w:ilvl w:val="2"/>
          <w:numId w:val="3"/>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3A3AAE" w:rsidRPr="0060245C" w:rsidRDefault="003A3AAE" w:rsidP="003A3AAE">
      <w:pPr>
        <w:pStyle w:val="a4"/>
        <w:numPr>
          <w:ilvl w:val="2"/>
          <w:numId w:val="3"/>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3A3AAE" w:rsidRPr="0060245C" w:rsidRDefault="003A3AAE" w:rsidP="003A3AAE">
      <w:pPr>
        <w:pStyle w:val="a4"/>
        <w:numPr>
          <w:ilvl w:val="2"/>
          <w:numId w:val="3"/>
        </w:numPr>
        <w:ind w:left="0" w:firstLine="709"/>
        <w:jc w:val="both"/>
        <w:rPr>
          <w:sz w:val="28"/>
          <w:szCs w:val="28"/>
        </w:rPr>
      </w:pPr>
      <w:r>
        <w:rPr>
          <w:sz w:val="28"/>
          <w:szCs w:val="28"/>
        </w:rPr>
        <w:t>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E904A8">
        <w:rPr>
          <w:sz w:val="28"/>
          <w:szCs w:val="28"/>
        </w:rPr>
        <w:t>е</w:t>
      </w:r>
      <w:r>
        <w:rPr>
          <w:sz w:val="28"/>
          <w:szCs w:val="28"/>
        </w:rPr>
        <w:t>нии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A3AAE" w:rsidRPr="0060245C" w:rsidRDefault="003A3AAE" w:rsidP="003A3AAE">
      <w:pPr>
        <w:pStyle w:val="a4"/>
        <w:numPr>
          <w:ilvl w:val="2"/>
          <w:numId w:val="3"/>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3A3AAE" w:rsidRPr="0060245C" w:rsidRDefault="003A3AAE" w:rsidP="003A3AAE">
      <w:pPr>
        <w:pStyle w:val="a4"/>
        <w:numPr>
          <w:ilvl w:val="2"/>
          <w:numId w:val="3"/>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3A3AAE" w:rsidRPr="0060245C" w:rsidRDefault="003A3AAE" w:rsidP="003A3AAE">
      <w:pPr>
        <w:pStyle w:val="a4"/>
        <w:numPr>
          <w:ilvl w:val="2"/>
          <w:numId w:val="3"/>
        </w:numPr>
        <w:ind w:left="0" w:firstLine="710"/>
        <w:jc w:val="both"/>
        <w:rPr>
          <w:sz w:val="28"/>
          <w:szCs w:val="28"/>
        </w:rPr>
      </w:pPr>
      <w:r>
        <w:rPr>
          <w:sz w:val="28"/>
          <w:szCs w:val="28"/>
        </w:rPr>
        <w:t xml:space="preserve">В любой момент до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 xml:space="preserve">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w:t>
      </w:r>
      <w:r>
        <w:rPr>
          <w:sz w:val="28"/>
          <w:szCs w:val="28"/>
        </w:rPr>
        <w:lastRenderedPageBreak/>
        <w:t>извещению или в связи с предоставлением участником недостоверной информации о своем соответствии таким требованиям.</w:t>
      </w:r>
    </w:p>
    <w:p w:rsidR="003A3AAE" w:rsidRPr="0060245C" w:rsidRDefault="003A3AAE" w:rsidP="003A3AAE">
      <w:pPr>
        <w:pStyle w:val="a4"/>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3A3AAE" w:rsidRPr="0060245C" w:rsidRDefault="003A3AAE" w:rsidP="003A3AAE">
      <w:pPr>
        <w:pStyle w:val="a4"/>
        <w:numPr>
          <w:ilvl w:val="2"/>
          <w:numId w:val="3"/>
        </w:numPr>
        <w:ind w:left="0" w:firstLine="709"/>
        <w:jc w:val="both"/>
        <w:rPr>
          <w:sz w:val="28"/>
          <w:szCs w:val="28"/>
        </w:rPr>
      </w:pPr>
      <w:r>
        <w:rPr>
          <w:sz w:val="28"/>
          <w:szCs w:val="28"/>
        </w:rPr>
        <w:t xml:space="preserve">По итогам запроса котировок заказчик вправе заключить договоры с несколькими участниками запроса котировок в порядке и в </w:t>
      </w:r>
      <w:r w:rsidR="00E904A8">
        <w:rPr>
          <w:sz w:val="28"/>
          <w:szCs w:val="28"/>
        </w:rPr>
        <w:t xml:space="preserve">случае, если это установлено в </w:t>
      </w:r>
      <w:r>
        <w:rPr>
          <w:sz w:val="28"/>
          <w:szCs w:val="28"/>
        </w:rPr>
        <w:t>приложении № 1 к извещению.</w:t>
      </w:r>
    </w:p>
    <w:p w:rsidR="003A3AAE" w:rsidRPr="0060245C" w:rsidRDefault="003A3AAE" w:rsidP="003A3AAE">
      <w:pPr>
        <w:pStyle w:val="a4"/>
        <w:ind w:left="0" w:firstLine="709"/>
        <w:jc w:val="both"/>
        <w:rPr>
          <w:sz w:val="28"/>
          <w:szCs w:val="28"/>
        </w:rPr>
      </w:pPr>
    </w:p>
    <w:p w:rsidR="003A3AAE" w:rsidRPr="0060245C" w:rsidRDefault="003A3AAE" w:rsidP="003A3AAE">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3A3AAE" w:rsidRPr="0060245C" w:rsidRDefault="003A3AAE" w:rsidP="003A3AAE">
      <w:pPr>
        <w:ind w:firstLine="709"/>
        <w:rPr>
          <w:sz w:val="28"/>
          <w:szCs w:val="28"/>
        </w:rPr>
      </w:pPr>
    </w:p>
    <w:p w:rsidR="003A3AAE" w:rsidRPr="0060245C" w:rsidRDefault="003A3AAE" w:rsidP="003A3AAE">
      <w:pPr>
        <w:pStyle w:val="a4"/>
        <w:numPr>
          <w:ilvl w:val="2"/>
          <w:numId w:val="3"/>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3A3AAE" w:rsidRPr="0060245C" w:rsidRDefault="003A3AAE" w:rsidP="003A3AAE">
      <w:pPr>
        <w:pStyle w:val="a4"/>
        <w:numPr>
          <w:ilvl w:val="2"/>
          <w:numId w:val="3"/>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3A3AAE" w:rsidRPr="0060245C" w:rsidRDefault="003A3AAE" w:rsidP="003A3AAE">
      <w:pPr>
        <w:pStyle w:val="a4"/>
        <w:numPr>
          <w:ilvl w:val="2"/>
          <w:numId w:val="3"/>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A3AAE" w:rsidRPr="0060245C" w:rsidRDefault="003A3AAE" w:rsidP="003A3AAE">
      <w:pPr>
        <w:pStyle w:val="a4"/>
        <w:numPr>
          <w:ilvl w:val="2"/>
          <w:numId w:val="3"/>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A3AAE" w:rsidRPr="0060245C" w:rsidRDefault="003A3AAE" w:rsidP="003A3AAE">
      <w:pPr>
        <w:pStyle w:val="a4"/>
        <w:numPr>
          <w:ilvl w:val="2"/>
          <w:numId w:val="3"/>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A3AAE" w:rsidRPr="0060245C" w:rsidRDefault="003A3AAE" w:rsidP="003A3AAE">
      <w:pPr>
        <w:pStyle w:val="a4"/>
        <w:numPr>
          <w:ilvl w:val="2"/>
          <w:numId w:val="3"/>
        </w:numPr>
        <w:ind w:left="0" w:firstLine="709"/>
        <w:jc w:val="both"/>
        <w:rPr>
          <w:sz w:val="28"/>
          <w:szCs w:val="28"/>
        </w:rPr>
      </w:pPr>
      <w:r>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w:t>
      </w:r>
      <w:r>
        <w:rPr>
          <w:sz w:val="28"/>
          <w:szCs w:val="28"/>
        </w:rPr>
        <w:lastRenderedPageBreak/>
        <w:t>подрядчик) должен соответствовать требованиям к участникам запроса котировок, которые устанавливались в извещении.</w:t>
      </w:r>
    </w:p>
    <w:p w:rsidR="003A3AAE" w:rsidRPr="0060245C" w:rsidRDefault="003A3AAE" w:rsidP="003A3AAE">
      <w:pPr>
        <w:pStyle w:val="a4"/>
        <w:numPr>
          <w:ilvl w:val="2"/>
          <w:numId w:val="3"/>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3A3AAE" w:rsidRPr="0060245C" w:rsidRDefault="003A3AAE" w:rsidP="003A3AAE">
      <w:pPr>
        <w:pStyle w:val="a4"/>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3A3AAE" w:rsidRPr="0060245C" w:rsidRDefault="003A3AAE" w:rsidP="003A3AAE">
      <w:pPr>
        <w:rPr>
          <w:sz w:val="28"/>
          <w:szCs w:val="28"/>
        </w:rPr>
      </w:pPr>
      <w:r>
        <w:rPr>
          <w:sz w:val="28"/>
          <w:szCs w:val="28"/>
        </w:rPr>
        <w:br w:type="page"/>
      </w:r>
    </w:p>
    <w:p w:rsidR="00E904A8" w:rsidRPr="00E904A8" w:rsidRDefault="00E904A8" w:rsidP="003A3AAE">
      <w:pPr>
        <w:shd w:val="clear" w:color="auto" w:fill="FFFFFF"/>
        <w:ind w:left="58" w:right="139" w:firstLine="6321"/>
        <w:jc w:val="both"/>
        <w:rPr>
          <w:b/>
          <w:sz w:val="28"/>
        </w:rPr>
      </w:pPr>
      <w:r w:rsidRPr="00E904A8">
        <w:rPr>
          <w:b/>
          <w:sz w:val="28"/>
        </w:rPr>
        <w:lastRenderedPageBreak/>
        <w:t>НЕ ТРЕБУЕТСЯ</w:t>
      </w:r>
    </w:p>
    <w:p w:rsidR="003A3AAE" w:rsidRPr="0060245C" w:rsidRDefault="003A3AAE" w:rsidP="003A3AAE">
      <w:pPr>
        <w:shd w:val="clear" w:color="auto" w:fill="FFFFFF"/>
        <w:ind w:left="58" w:right="139" w:firstLine="6321"/>
        <w:jc w:val="both"/>
      </w:pPr>
      <w:r>
        <w:rPr>
          <w:sz w:val="28"/>
        </w:rPr>
        <w:t xml:space="preserve">Приложение № </w:t>
      </w:r>
      <w:r>
        <w:rPr>
          <w:sz w:val="28"/>
          <w:szCs w:val="28"/>
        </w:rPr>
        <w:t>3.1</w:t>
      </w:r>
    </w:p>
    <w:p w:rsidR="003A3AAE" w:rsidRPr="0060245C" w:rsidRDefault="003A3AAE" w:rsidP="003A3AAE">
      <w:pPr>
        <w:ind w:left="6379"/>
        <w:rPr>
          <w:sz w:val="28"/>
          <w:szCs w:val="28"/>
        </w:rPr>
      </w:pPr>
      <w:r>
        <w:rPr>
          <w:sz w:val="28"/>
          <w:szCs w:val="28"/>
        </w:rPr>
        <w:t>к извещению о проведении запроса котировок</w:t>
      </w:r>
    </w:p>
    <w:p w:rsidR="003A3AAE" w:rsidRPr="0060245C" w:rsidRDefault="003A3AAE" w:rsidP="003A3AAE">
      <w:pPr>
        <w:ind w:left="6379"/>
        <w:rPr>
          <w:sz w:val="28"/>
          <w:szCs w:val="28"/>
        </w:rPr>
      </w:pPr>
    </w:p>
    <w:p w:rsidR="003A3AAE" w:rsidRPr="0060245C" w:rsidRDefault="003A3AAE" w:rsidP="003A3AAE">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3A3AAE" w:rsidRPr="0060245C" w:rsidRDefault="003A3AAE" w:rsidP="003A3AAE">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3A3AAE" w:rsidRPr="0060245C" w:rsidRDefault="003A3AAE" w:rsidP="003A3AAE">
      <w:pPr>
        <w:tabs>
          <w:tab w:val="center" w:pos="4923"/>
          <w:tab w:val="left" w:pos="6448"/>
        </w:tabs>
        <w:rPr>
          <w:sz w:val="28"/>
          <w:szCs w:val="28"/>
        </w:rPr>
      </w:pPr>
    </w:p>
    <w:p w:rsidR="003A3AAE" w:rsidRPr="0060245C" w:rsidRDefault="003A3AAE" w:rsidP="003A3AAE">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3A3AAE" w:rsidRPr="0060245C" w:rsidRDefault="003A3AAE" w:rsidP="003A3AAE">
      <w:pPr>
        <w:widowControl w:val="0"/>
        <w:shd w:val="clear" w:color="auto" w:fill="FFFFFF"/>
        <w:tabs>
          <w:tab w:val="decimal" w:pos="9180"/>
        </w:tabs>
        <w:ind w:firstLine="851"/>
        <w:jc w:val="both"/>
        <w:rPr>
          <w:b/>
          <w:sz w:val="28"/>
          <w:szCs w:val="28"/>
        </w:rPr>
      </w:pPr>
    </w:p>
    <w:p w:rsidR="003A3AAE" w:rsidRPr="0060245C" w:rsidRDefault="003A3AAE" w:rsidP="003A3AAE">
      <w:pPr>
        <w:widowControl w:val="0"/>
        <w:shd w:val="clear" w:color="auto" w:fill="FFFFFF"/>
        <w:tabs>
          <w:tab w:val="decimal" w:pos="9923"/>
        </w:tabs>
        <w:ind w:firstLine="851"/>
        <w:jc w:val="both"/>
        <w:rPr>
          <w:rStyle w:val="aff3"/>
          <w:sz w:val="28"/>
          <w:szCs w:val="28"/>
        </w:rPr>
      </w:pPr>
      <w:r w:rsidRPr="00A46312">
        <w:rPr>
          <w:sz w:val="28"/>
          <w:szCs w:val="28"/>
        </w:rPr>
        <w:t xml:space="preserve">Город </w:t>
      </w:r>
      <w:r>
        <w:rPr>
          <w:sz w:val="28"/>
          <w:szCs w:val="28"/>
        </w:rPr>
        <w:t>_____</w:t>
      </w:r>
      <w:r w:rsidRPr="00A46312">
        <w:rPr>
          <w:sz w:val="28"/>
          <w:szCs w:val="28"/>
        </w:rPr>
        <w:tab/>
        <w:t xml:space="preserve">                      </w:t>
      </w:r>
      <w:proofErr w:type="gramStart"/>
      <w:r w:rsidRPr="00A46312">
        <w:rPr>
          <w:sz w:val="28"/>
          <w:szCs w:val="28"/>
        </w:rPr>
        <w:t xml:space="preserve">   «</w:t>
      </w:r>
      <w:proofErr w:type="gramEnd"/>
      <w:r w:rsidRPr="00A46312">
        <w:rPr>
          <w:sz w:val="28"/>
          <w:szCs w:val="28"/>
        </w:rPr>
        <w:t>__» _________________ года</w:t>
      </w:r>
      <w:r>
        <w:rPr>
          <w:rStyle w:val="aff3"/>
          <w:sz w:val="28"/>
          <w:szCs w:val="28"/>
        </w:rPr>
        <w:t xml:space="preserve"> </w:t>
      </w:r>
    </w:p>
    <w:p w:rsidR="003A3AAE" w:rsidRPr="0060245C" w:rsidRDefault="003A3AAE" w:rsidP="003A3AAE">
      <w:pPr>
        <w:widowControl w:val="0"/>
        <w:shd w:val="clear" w:color="auto" w:fill="FFFFFF"/>
        <w:tabs>
          <w:tab w:val="decimal" w:pos="9180"/>
        </w:tabs>
        <w:ind w:firstLine="851"/>
        <w:jc w:val="both"/>
        <w:rPr>
          <w:rStyle w:val="aff3"/>
          <w:sz w:val="28"/>
          <w:szCs w:val="28"/>
        </w:rPr>
      </w:pPr>
    </w:p>
    <w:p w:rsidR="003A3AAE" w:rsidRPr="0060245C" w:rsidRDefault="003A3AAE" w:rsidP="003A3AAE">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3A3AAE" w:rsidRPr="0060245C" w:rsidRDefault="003A3AAE" w:rsidP="003A3AAE">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A3AAE" w:rsidRPr="0060245C" w:rsidRDefault="003A3AAE" w:rsidP="003A3AAE">
      <w:pPr>
        <w:pStyle w:val="a4"/>
        <w:widowControl w:val="0"/>
        <w:numPr>
          <w:ilvl w:val="0"/>
          <w:numId w:val="8"/>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655"/>
      </w:tblGrid>
      <w:tr w:rsidR="003A3AAE" w:rsidRPr="0060245C" w:rsidTr="003A3AAE">
        <w:tc>
          <w:tcPr>
            <w:tcW w:w="2410" w:type="dxa"/>
          </w:tcPr>
          <w:p w:rsidR="003A3AAE" w:rsidRPr="0060245C" w:rsidRDefault="003A3AAE" w:rsidP="003A3AAE">
            <w:pPr>
              <w:pStyle w:val="a4"/>
              <w:widowControl w:val="0"/>
              <w:ind w:left="0" w:firstLine="851"/>
              <w:jc w:val="both"/>
              <w:rPr>
                <w:sz w:val="28"/>
                <w:szCs w:val="28"/>
              </w:rPr>
            </w:pPr>
            <w:r>
              <w:rPr>
                <w:sz w:val="28"/>
                <w:szCs w:val="28"/>
              </w:rPr>
              <w:t>Номер закупки/извещения</w:t>
            </w:r>
          </w:p>
        </w:tc>
        <w:tc>
          <w:tcPr>
            <w:tcW w:w="7655" w:type="dxa"/>
          </w:tcPr>
          <w:p w:rsidR="003A3AAE" w:rsidRPr="0060245C" w:rsidRDefault="003A3AAE" w:rsidP="003A3AAE">
            <w:pPr>
              <w:pStyle w:val="a4"/>
              <w:widowControl w:val="0"/>
              <w:ind w:left="0" w:firstLine="851"/>
              <w:jc w:val="both"/>
              <w:rPr>
                <w:sz w:val="28"/>
                <w:szCs w:val="28"/>
              </w:rPr>
            </w:pPr>
            <w:r>
              <w:rPr>
                <w:sz w:val="28"/>
                <w:szCs w:val="28"/>
              </w:rPr>
              <w:t>____</w:t>
            </w:r>
          </w:p>
        </w:tc>
      </w:tr>
      <w:tr w:rsidR="003A3AAE" w:rsidRPr="0060245C" w:rsidTr="003A3AAE">
        <w:tc>
          <w:tcPr>
            <w:tcW w:w="2410" w:type="dxa"/>
          </w:tcPr>
          <w:p w:rsidR="003A3AAE" w:rsidRPr="0060245C" w:rsidRDefault="003A3AAE" w:rsidP="003A3AAE">
            <w:pPr>
              <w:pStyle w:val="a4"/>
              <w:widowControl w:val="0"/>
              <w:ind w:left="0" w:firstLine="851"/>
              <w:jc w:val="both"/>
              <w:rPr>
                <w:sz w:val="28"/>
                <w:szCs w:val="28"/>
              </w:rPr>
            </w:pPr>
            <w:r>
              <w:rPr>
                <w:sz w:val="28"/>
                <w:szCs w:val="28"/>
              </w:rPr>
              <w:t>Наименование (предмет) закупки</w:t>
            </w:r>
          </w:p>
        </w:tc>
        <w:tc>
          <w:tcPr>
            <w:tcW w:w="7655" w:type="dxa"/>
          </w:tcPr>
          <w:p w:rsidR="003A3AAE" w:rsidRPr="0060245C" w:rsidRDefault="003A3AAE" w:rsidP="003A3AAE">
            <w:pPr>
              <w:pStyle w:val="a4"/>
              <w:widowControl w:val="0"/>
              <w:ind w:left="0" w:firstLine="851"/>
              <w:jc w:val="both"/>
              <w:rPr>
                <w:sz w:val="28"/>
                <w:szCs w:val="28"/>
              </w:rPr>
            </w:pPr>
            <w:r>
              <w:rPr>
                <w:sz w:val="28"/>
                <w:szCs w:val="28"/>
              </w:rPr>
              <w:t>____</w:t>
            </w:r>
          </w:p>
        </w:tc>
      </w:tr>
    </w:tbl>
    <w:p w:rsidR="003A3AAE" w:rsidRPr="0060245C" w:rsidRDefault="003A3AAE" w:rsidP="003A3AAE">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A3AAE" w:rsidRPr="0060245C" w:rsidRDefault="003A3AAE" w:rsidP="003A3AAE">
      <w:pPr>
        <w:tabs>
          <w:tab w:val="left" w:pos="540"/>
        </w:tabs>
        <w:ind w:firstLine="851"/>
        <w:jc w:val="both"/>
        <w:rPr>
          <w:sz w:val="28"/>
          <w:szCs w:val="28"/>
        </w:rPr>
      </w:pPr>
    </w:p>
    <w:p w:rsidR="003A3AAE" w:rsidRPr="0060245C" w:rsidRDefault="003A3AAE" w:rsidP="003A3AAE">
      <w:pPr>
        <w:pStyle w:val="a4"/>
        <w:widowControl w:val="0"/>
        <w:numPr>
          <w:ilvl w:val="0"/>
          <w:numId w:val="8"/>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683"/>
      </w:tblGrid>
      <w:tr w:rsidR="003A3AAE" w:rsidRPr="0060245C" w:rsidTr="00E904A8">
        <w:tc>
          <w:tcPr>
            <w:tcW w:w="10485" w:type="dxa"/>
            <w:gridSpan w:val="2"/>
          </w:tcPr>
          <w:p w:rsidR="003A3AAE" w:rsidRPr="0060245C" w:rsidRDefault="003A3AAE" w:rsidP="003A3AAE">
            <w:pPr>
              <w:widowControl w:val="0"/>
              <w:ind w:firstLine="851"/>
              <w:rPr>
                <w:b/>
                <w:sz w:val="28"/>
                <w:szCs w:val="28"/>
              </w:rPr>
            </w:pPr>
            <w:r>
              <w:rPr>
                <w:b/>
                <w:sz w:val="28"/>
                <w:szCs w:val="28"/>
              </w:rPr>
              <w:t>БЕНЕФИЦИАР</w:t>
            </w:r>
          </w:p>
        </w:tc>
      </w:tr>
      <w:tr w:rsidR="003A3AAE" w:rsidRPr="0060245C" w:rsidTr="00E904A8">
        <w:tc>
          <w:tcPr>
            <w:tcW w:w="2802" w:type="dxa"/>
          </w:tcPr>
          <w:p w:rsidR="003A3AAE" w:rsidRPr="0060245C" w:rsidRDefault="003A3AAE" w:rsidP="003A3AAE">
            <w:pPr>
              <w:widowControl w:val="0"/>
              <w:ind w:firstLine="851"/>
              <w:jc w:val="both"/>
              <w:rPr>
                <w:sz w:val="28"/>
                <w:szCs w:val="28"/>
              </w:rPr>
            </w:pPr>
            <w:r>
              <w:rPr>
                <w:sz w:val="28"/>
                <w:szCs w:val="28"/>
              </w:rPr>
              <w:t>Полное наименование</w:t>
            </w:r>
          </w:p>
        </w:tc>
        <w:tc>
          <w:tcPr>
            <w:tcW w:w="7683" w:type="dxa"/>
          </w:tcPr>
          <w:p w:rsidR="003A3AAE" w:rsidRPr="0060245C" w:rsidRDefault="003A3AAE" w:rsidP="003A3AAE">
            <w:pPr>
              <w:widowControl w:val="0"/>
              <w:ind w:firstLine="851"/>
              <w:jc w:val="both"/>
              <w:rPr>
                <w:sz w:val="28"/>
                <w:szCs w:val="28"/>
              </w:rPr>
            </w:pPr>
          </w:p>
        </w:tc>
      </w:tr>
      <w:tr w:rsidR="003A3AAE" w:rsidRPr="0060245C" w:rsidTr="00E904A8">
        <w:tc>
          <w:tcPr>
            <w:tcW w:w="2802" w:type="dxa"/>
          </w:tcPr>
          <w:p w:rsidR="003A3AAE" w:rsidRPr="0060245C" w:rsidRDefault="003A3AAE" w:rsidP="003A3AAE">
            <w:pPr>
              <w:widowControl w:val="0"/>
              <w:ind w:firstLine="851"/>
              <w:jc w:val="both"/>
              <w:rPr>
                <w:sz w:val="28"/>
                <w:szCs w:val="28"/>
              </w:rPr>
            </w:pPr>
            <w:r>
              <w:rPr>
                <w:sz w:val="28"/>
                <w:szCs w:val="28"/>
              </w:rPr>
              <w:t>ИНН</w:t>
            </w:r>
          </w:p>
        </w:tc>
        <w:tc>
          <w:tcPr>
            <w:tcW w:w="7683" w:type="dxa"/>
          </w:tcPr>
          <w:p w:rsidR="003A3AAE" w:rsidRPr="0060245C" w:rsidRDefault="003A3AAE" w:rsidP="003A3AAE">
            <w:pPr>
              <w:widowControl w:val="0"/>
              <w:ind w:firstLine="851"/>
              <w:jc w:val="both"/>
              <w:rPr>
                <w:sz w:val="28"/>
                <w:szCs w:val="28"/>
              </w:rPr>
            </w:pPr>
          </w:p>
        </w:tc>
      </w:tr>
      <w:tr w:rsidR="003A3AAE" w:rsidRPr="0060245C" w:rsidTr="00E904A8">
        <w:tc>
          <w:tcPr>
            <w:tcW w:w="2802" w:type="dxa"/>
          </w:tcPr>
          <w:p w:rsidR="003A3AAE" w:rsidRPr="0060245C" w:rsidRDefault="003A3AAE" w:rsidP="003A3AAE">
            <w:pPr>
              <w:widowControl w:val="0"/>
              <w:ind w:firstLine="851"/>
              <w:jc w:val="both"/>
              <w:rPr>
                <w:sz w:val="28"/>
                <w:szCs w:val="28"/>
              </w:rPr>
            </w:pPr>
            <w:r>
              <w:rPr>
                <w:sz w:val="28"/>
                <w:szCs w:val="28"/>
              </w:rPr>
              <w:t>ОГРН</w:t>
            </w:r>
          </w:p>
        </w:tc>
        <w:tc>
          <w:tcPr>
            <w:tcW w:w="7683" w:type="dxa"/>
          </w:tcPr>
          <w:p w:rsidR="003A3AAE" w:rsidRPr="0060245C" w:rsidRDefault="003A3AAE" w:rsidP="003A3AAE">
            <w:pPr>
              <w:widowControl w:val="0"/>
              <w:ind w:firstLine="851"/>
              <w:jc w:val="both"/>
              <w:rPr>
                <w:sz w:val="28"/>
                <w:szCs w:val="28"/>
              </w:rPr>
            </w:pPr>
          </w:p>
        </w:tc>
      </w:tr>
      <w:tr w:rsidR="003A3AAE" w:rsidRPr="0060245C" w:rsidTr="00E904A8">
        <w:tc>
          <w:tcPr>
            <w:tcW w:w="2802" w:type="dxa"/>
          </w:tcPr>
          <w:p w:rsidR="003A3AAE" w:rsidRPr="0060245C" w:rsidRDefault="003A3AAE" w:rsidP="003A3AAE">
            <w:pPr>
              <w:widowControl w:val="0"/>
              <w:ind w:firstLine="851"/>
              <w:jc w:val="both"/>
              <w:rPr>
                <w:sz w:val="28"/>
                <w:szCs w:val="28"/>
              </w:rPr>
            </w:pPr>
            <w:r>
              <w:rPr>
                <w:sz w:val="28"/>
                <w:szCs w:val="28"/>
              </w:rPr>
              <w:t>Адрес места нахождения</w:t>
            </w:r>
          </w:p>
        </w:tc>
        <w:tc>
          <w:tcPr>
            <w:tcW w:w="7683" w:type="dxa"/>
          </w:tcPr>
          <w:p w:rsidR="003A3AAE" w:rsidRPr="0060245C" w:rsidRDefault="003A3AAE" w:rsidP="003A3AAE">
            <w:pPr>
              <w:widowControl w:val="0"/>
              <w:ind w:firstLine="851"/>
              <w:jc w:val="both"/>
              <w:rPr>
                <w:sz w:val="28"/>
                <w:szCs w:val="28"/>
              </w:rPr>
            </w:pPr>
          </w:p>
        </w:tc>
      </w:tr>
      <w:tr w:rsidR="003A3AAE" w:rsidRPr="0060245C" w:rsidTr="00E904A8">
        <w:tc>
          <w:tcPr>
            <w:tcW w:w="10485" w:type="dxa"/>
            <w:gridSpan w:val="2"/>
          </w:tcPr>
          <w:p w:rsidR="003A3AAE" w:rsidRPr="0060245C" w:rsidRDefault="003A3AAE" w:rsidP="003A3AAE">
            <w:pPr>
              <w:widowControl w:val="0"/>
              <w:ind w:firstLine="851"/>
              <w:rPr>
                <w:b/>
                <w:sz w:val="28"/>
                <w:szCs w:val="28"/>
              </w:rPr>
            </w:pPr>
            <w:r>
              <w:rPr>
                <w:b/>
                <w:sz w:val="28"/>
                <w:szCs w:val="28"/>
              </w:rPr>
              <w:t>Сумма Гарантии</w:t>
            </w:r>
          </w:p>
        </w:tc>
      </w:tr>
      <w:tr w:rsidR="003A3AAE" w:rsidRPr="0060245C" w:rsidTr="00E904A8">
        <w:tc>
          <w:tcPr>
            <w:tcW w:w="2802" w:type="dxa"/>
          </w:tcPr>
          <w:p w:rsidR="003A3AAE" w:rsidRPr="0060245C" w:rsidRDefault="003A3AAE" w:rsidP="003A3AAE">
            <w:pPr>
              <w:widowControl w:val="0"/>
              <w:ind w:firstLine="851"/>
              <w:jc w:val="both"/>
              <w:rPr>
                <w:sz w:val="28"/>
                <w:szCs w:val="28"/>
              </w:rPr>
            </w:pPr>
            <w:r>
              <w:rPr>
                <w:sz w:val="28"/>
                <w:szCs w:val="28"/>
              </w:rPr>
              <w:t xml:space="preserve">Сумма </w:t>
            </w:r>
            <w:r>
              <w:rPr>
                <w:sz w:val="28"/>
                <w:szCs w:val="28"/>
              </w:rPr>
              <w:lastRenderedPageBreak/>
              <w:t>Гарантии в рублях РФ</w:t>
            </w:r>
          </w:p>
        </w:tc>
        <w:tc>
          <w:tcPr>
            <w:tcW w:w="7683" w:type="dxa"/>
          </w:tcPr>
          <w:p w:rsidR="003A3AAE" w:rsidRPr="0060245C" w:rsidRDefault="003A3AAE" w:rsidP="003A3AAE">
            <w:pPr>
              <w:widowControl w:val="0"/>
              <w:ind w:firstLine="851"/>
              <w:jc w:val="both"/>
              <w:rPr>
                <w:sz w:val="28"/>
                <w:szCs w:val="28"/>
              </w:rPr>
            </w:pPr>
          </w:p>
        </w:tc>
      </w:tr>
      <w:tr w:rsidR="003A3AAE" w:rsidRPr="0060245C" w:rsidTr="00E904A8">
        <w:tc>
          <w:tcPr>
            <w:tcW w:w="10485" w:type="dxa"/>
            <w:gridSpan w:val="2"/>
          </w:tcPr>
          <w:p w:rsidR="003A3AAE" w:rsidRPr="0060245C" w:rsidRDefault="003A3AAE" w:rsidP="003A3AAE">
            <w:pPr>
              <w:widowControl w:val="0"/>
              <w:ind w:firstLine="851"/>
              <w:rPr>
                <w:b/>
                <w:sz w:val="28"/>
                <w:szCs w:val="28"/>
              </w:rPr>
            </w:pPr>
            <w:r>
              <w:rPr>
                <w:b/>
                <w:sz w:val="28"/>
                <w:szCs w:val="28"/>
              </w:rPr>
              <w:lastRenderedPageBreak/>
              <w:t>Срок действия Гарантии</w:t>
            </w:r>
          </w:p>
        </w:tc>
      </w:tr>
      <w:tr w:rsidR="003A3AAE" w:rsidRPr="0060245C" w:rsidTr="00E904A8">
        <w:tc>
          <w:tcPr>
            <w:tcW w:w="2802" w:type="dxa"/>
          </w:tcPr>
          <w:p w:rsidR="003A3AAE" w:rsidRPr="0060245C" w:rsidRDefault="003A3AAE" w:rsidP="003A3AAE">
            <w:pPr>
              <w:widowControl w:val="0"/>
              <w:ind w:firstLine="851"/>
              <w:jc w:val="both"/>
              <w:rPr>
                <w:sz w:val="28"/>
                <w:szCs w:val="28"/>
              </w:rPr>
            </w:pPr>
            <w:r>
              <w:rPr>
                <w:sz w:val="28"/>
                <w:szCs w:val="28"/>
              </w:rPr>
              <w:t>Срок действия Гарантии</w:t>
            </w:r>
          </w:p>
        </w:tc>
        <w:tc>
          <w:tcPr>
            <w:tcW w:w="7683" w:type="dxa"/>
          </w:tcPr>
          <w:p w:rsidR="003A3AAE" w:rsidRPr="0060245C" w:rsidRDefault="003A3AAE" w:rsidP="003A3AAE">
            <w:pPr>
              <w:pStyle w:val="a4"/>
              <w:widowControl w:val="0"/>
              <w:ind w:left="0" w:firstLine="851"/>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и действует до «__»_______20__года включительно. </w:t>
            </w:r>
          </w:p>
          <w:p w:rsidR="003A3AAE" w:rsidRPr="0060245C" w:rsidRDefault="003A3AAE" w:rsidP="003A3AAE">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A3AAE" w:rsidRPr="0060245C" w:rsidRDefault="003A3AAE" w:rsidP="003A3AAE">
      <w:pPr>
        <w:pStyle w:val="a4"/>
        <w:widowControl w:val="0"/>
        <w:ind w:left="0" w:firstLine="851"/>
        <w:jc w:val="both"/>
        <w:rPr>
          <w:sz w:val="28"/>
          <w:szCs w:val="28"/>
        </w:rPr>
      </w:pPr>
    </w:p>
    <w:p w:rsidR="003A3AAE" w:rsidRPr="0060245C" w:rsidRDefault="003A3AAE" w:rsidP="003A3AAE">
      <w:pPr>
        <w:pStyle w:val="a4"/>
        <w:widowControl w:val="0"/>
        <w:numPr>
          <w:ilvl w:val="0"/>
          <w:numId w:val="8"/>
        </w:numPr>
        <w:ind w:left="0" w:firstLine="851"/>
        <w:jc w:val="both"/>
        <w:rPr>
          <w:sz w:val="28"/>
          <w:szCs w:val="28"/>
        </w:rPr>
      </w:pPr>
      <w:r>
        <w:rPr>
          <w:sz w:val="28"/>
          <w:szCs w:val="28"/>
        </w:rPr>
        <w:t>Сведения о ПРИНЦИПАЛЕ (выбрать нужное):</w:t>
      </w:r>
    </w:p>
    <w:p w:rsidR="003A3AAE" w:rsidRPr="0060245C" w:rsidRDefault="003A3AAE" w:rsidP="003A3AAE">
      <w:pPr>
        <w:pStyle w:val="a4"/>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3A3AAE" w:rsidRPr="0060245C" w:rsidTr="003A3AAE">
        <w:tc>
          <w:tcPr>
            <w:tcW w:w="10137" w:type="dxa"/>
            <w:gridSpan w:val="2"/>
          </w:tcPr>
          <w:p w:rsidR="003A3AAE" w:rsidRPr="0060245C" w:rsidRDefault="003A3AAE" w:rsidP="003A3AAE">
            <w:pPr>
              <w:widowControl w:val="0"/>
              <w:ind w:firstLine="851"/>
              <w:rPr>
                <w:b/>
                <w:sz w:val="28"/>
                <w:szCs w:val="28"/>
              </w:rPr>
            </w:pPr>
            <w:r>
              <w:rPr>
                <w:b/>
                <w:sz w:val="28"/>
                <w:szCs w:val="28"/>
              </w:rPr>
              <w:t>ПРИНЦИПАЛ</w:t>
            </w: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Полное наименование</w:t>
            </w:r>
          </w:p>
        </w:tc>
        <w:tc>
          <w:tcPr>
            <w:tcW w:w="7335" w:type="dxa"/>
          </w:tcPr>
          <w:p w:rsidR="003A3AAE" w:rsidRPr="0060245C" w:rsidRDefault="003A3AAE" w:rsidP="003A3AAE">
            <w:pPr>
              <w:widowControl w:val="0"/>
              <w:ind w:firstLine="851"/>
              <w:jc w:val="both"/>
              <w:rPr>
                <w:sz w:val="28"/>
                <w:szCs w:val="28"/>
              </w:rPr>
            </w:pP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ИНН</w:t>
            </w:r>
          </w:p>
        </w:tc>
        <w:tc>
          <w:tcPr>
            <w:tcW w:w="7335" w:type="dxa"/>
          </w:tcPr>
          <w:p w:rsidR="003A3AAE" w:rsidRPr="0060245C" w:rsidRDefault="003A3AAE" w:rsidP="003A3AAE">
            <w:pPr>
              <w:widowControl w:val="0"/>
              <w:ind w:firstLine="851"/>
              <w:jc w:val="both"/>
              <w:rPr>
                <w:sz w:val="28"/>
                <w:szCs w:val="28"/>
              </w:rPr>
            </w:pP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ОГРН</w:t>
            </w:r>
          </w:p>
        </w:tc>
        <w:tc>
          <w:tcPr>
            <w:tcW w:w="7335" w:type="dxa"/>
          </w:tcPr>
          <w:p w:rsidR="003A3AAE" w:rsidRPr="0060245C" w:rsidRDefault="003A3AAE" w:rsidP="003A3AAE">
            <w:pPr>
              <w:widowControl w:val="0"/>
              <w:ind w:firstLine="851"/>
              <w:jc w:val="both"/>
              <w:rPr>
                <w:sz w:val="28"/>
                <w:szCs w:val="28"/>
              </w:rPr>
            </w:pP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Адрес места нахождения</w:t>
            </w:r>
          </w:p>
        </w:tc>
        <w:tc>
          <w:tcPr>
            <w:tcW w:w="7335" w:type="dxa"/>
          </w:tcPr>
          <w:p w:rsidR="003A3AAE" w:rsidRPr="0060245C" w:rsidRDefault="003A3AAE" w:rsidP="003A3AAE">
            <w:pPr>
              <w:widowControl w:val="0"/>
              <w:ind w:firstLine="851"/>
              <w:jc w:val="both"/>
              <w:rPr>
                <w:sz w:val="28"/>
                <w:szCs w:val="28"/>
              </w:rPr>
            </w:pPr>
          </w:p>
        </w:tc>
      </w:tr>
    </w:tbl>
    <w:p w:rsidR="003A3AAE" w:rsidRPr="0060245C" w:rsidRDefault="003A3AAE" w:rsidP="003A3AAE">
      <w:pPr>
        <w:pStyle w:val="a4"/>
        <w:widowControl w:val="0"/>
        <w:ind w:left="0" w:firstLine="851"/>
        <w:jc w:val="both"/>
        <w:rPr>
          <w:sz w:val="28"/>
          <w:szCs w:val="28"/>
        </w:rPr>
      </w:pPr>
    </w:p>
    <w:p w:rsidR="003A3AAE" w:rsidRPr="0060245C" w:rsidRDefault="003A3AAE" w:rsidP="003A3AAE">
      <w:pPr>
        <w:pStyle w:val="a4"/>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3A3AAE" w:rsidRPr="0060245C" w:rsidTr="003A3AAE">
        <w:tc>
          <w:tcPr>
            <w:tcW w:w="10137" w:type="dxa"/>
            <w:gridSpan w:val="2"/>
          </w:tcPr>
          <w:p w:rsidR="003A3AAE" w:rsidRPr="0060245C" w:rsidRDefault="003A3AAE" w:rsidP="003A3AAE">
            <w:pPr>
              <w:widowControl w:val="0"/>
              <w:ind w:firstLine="851"/>
              <w:rPr>
                <w:b/>
                <w:sz w:val="28"/>
                <w:szCs w:val="28"/>
              </w:rPr>
            </w:pPr>
            <w:r>
              <w:rPr>
                <w:b/>
                <w:sz w:val="28"/>
                <w:szCs w:val="28"/>
              </w:rPr>
              <w:t>ПРИНЦИПАЛ</w:t>
            </w: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ФИО</w:t>
            </w:r>
          </w:p>
        </w:tc>
        <w:tc>
          <w:tcPr>
            <w:tcW w:w="7335" w:type="dxa"/>
          </w:tcPr>
          <w:p w:rsidR="003A3AAE" w:rsidRPr="0060245C" w:rsidRDefault="003A3AAE" w:rsidP="003A3AAE">
            <w:pPr>
              <w:widowControl w:val="0"/>
              <w:ind w:firstLine="851"/>
              <w:jc w:val="both"/>
              <w:rPr>
                <w:sz w:val="28"/>
                <w:szCs w:val="28"/>
              </w:rPr>
            </w:pP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ИНН</w:t>
            </w:r>
          </w:p>
        </w:tc>
        <w:tc>
          <w:tcPr>
            <w:tcW w:w="7335" w:type="dxa"/>
          </w:tcPr>
          <w:p w:rsidR="003A3AAE" w:rsidRPr="0060245C" w:rsidRDefault="003A3AAE" w:rsidP="003A3AAE">
            <w:pPr>
              <w:widowControl w:val="0"/>
              <w:ind w:firstLine="851"/>
              <w:jc w:val="both"/>
              <w:rPr>
                <w:sz w:val="28"/>
                <w:szCs w:val="28"/>
              </w:rPr>
            </w:pP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ОГРНИП</w:t>
            </w:r>
          </w:p>
        </w:tc>
        <w:tc>
          <w:tcPr>
            <w:tcW w:w="7335" w:type="dxa"/>
          </w:tcPr>
          <w:p w:rsidR="003A3AAE" w:rsidRPr="0060245C" w:rsidRDefault="003A3AAE" w:rsidP="003A3AAE">
            <w:pPr>
              <w:widowControl w:val="0"/>
              <w:ind w:firstLine="851"/>
              <w:jc w:val="both"/>
              <w:rPr>
                <w:sz w:val="28"/>
                <w:szCs w:val="28"/>
              </w:rPr>
            </w:pP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Паспортные данные</w:t>
            </w:r>
          </w:p>
        </w:tc>
        <w:tc>
          <w:tcPr>
            <w:tcW w:w="7335" w:type="dxa"/>
          </w:tcPr>
          <w:p w:rsidR="003A3AAE" w:rsidRPr="0060245C" w:rsidRDefault="003A3AAE" w:rsidP="003A3AAE">
            <w:pPr>
              <w:widowControl w:val="0"/>
              <w:ind w:firstLine="851"/>
              <w:jc w:val="both"/>
              <w:rPr>
                <w:sz w:val="28"/>
                <w:szCs w:val="28"/>
                <w:lang w:val="en-US"/>
              </w:rPr>
            </w:pPr>
          </w:p>
        </w:tc>
      </w:tr>
      <w:tr w:rsidR="003A3AAE" w:rsidRPr="0060245C" w:rsidTr="003A3AAE">
        <w:tc>
          <w:tcPr>
            <w:tcW w:w="2802" w:type="dxa"/>
          </w:tcPr>
          <w:p w:rsidR="003A3AAE" w:rsidRPr="0060245C" w:rsidRDefault="003A3AAE" w:rsidP="003A3AAE">
            <w:pPr>
              <w:widowControl w:val="0"/>
              <w:ind w:firstLine="851"/>
              <w:jc w:val="both"/>
              <w:rPr>
                <w:sz w:val="28"/>
                <w:szCs w:val="28"/>
              </w:rPr>
            </w:pPr>
            <w:r>
              <w:rPr>
                <w:sz w:val="28"/>
                <w:szCs w:val="28"/>
              </w:rPr>
              <w:t>Адрес места жительства</w:t>
            </w:r>
          </w:p>
        </w:tc>
        <w:tc>
          <w:tcPr>
            <w:tcW w:w="7335" w:type="dxa"/>
          </w:tcPr>
          <w:p w:rsidR="003A3AAE" w:rsidRPr="0060245C" w:rsidRDefault="003A3AAE" w:rsidP="003A3AAE">
            <w:pPr>
              <w:widowControl w:val="0"/>
              <w:ind w:firstLine="851"/>
              <w:jc w:val="both"/>
              <w:rPr>
                <w:sz w:val="28"/>
                <w:szCs w:val="28"/>
              </w:rPr>
            </w:pPr>
          </w:p>
        </w:tc>
      </w:tr>
    </w:tbl>
    <w:p w:rsidR="003A3AAE" w:rsidRPr="0060245C" w:rsidRDefault="003A3AAE" w:rsidP="003A3AAE">
      <w:pPr>
        <w:pStyle w:val="a4"/>
        <w:widowControl w:val="0"/>
        <w:ind w:left="0" w:firstLine="851"/>
        <w:jc w:val="both"/>
        <w:rPr>
          <w:sz w:val="28"/>
          <w:szCs w:val="28"/>
        </w:rPr>
      </w:pPr>
    </w:p>
    <w:p w:rsidR="003A3AAE" w:rsidRPr="0060245C" w:rsidRDefault="003A3AAE" w:rsidP="003A3AAE">
      <w:pPr>
        <w:pStyle w:val="a4"/>
        <w:widowControl w:val="0"/>
        <w:numPr>
          <w:ilvl w:val="0"/>
          <w:numId w:val="8"/>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3A3AAE" w:rsidRPr="0060245C" w:rsidRDefault="003A3AAE" w:rsidP="003A3AAE">
      <w:pPr>
        <w:pStyle w:val="a4"/>
        <w:widowControl w:val="0"/>
        <w:numPr>
          <w:ilvl w:val="0"/>
          <w:numId w:val="10"/>
        </w:numPr>
        <w:ind w:left="0" w:firstLine="360"/>
        <w:jc w:val="both"/>
        <w:rPr>
          <w:sz w:val="28"/>
          <w:szCs w:val="28"/>
        </w:rPr>
      </w:pPr>
      <w:r>
        <w:rPr>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w:t>
      </w:r>
      <w:r w:rsidR="000671A6">
        <w:rPr>
          <w:sz w:val="28"/>
          <w:szCs w:val="28"/>
        </w:rPr>
        <w:t xml:space="preserve">зуется представить БЕНЕФИЦИАРУ </w:t>
      </w:r>
      <w:r>
        <w:rPr>
          <w:sz w:val="28"/>
          <w:szCs w:val="28"/>
        </w:rPr>
        <w:t>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A3AAE" w:rsidRPr="0060245C" w:rsidRDefault="003A3AAE" w:rsidP="003A3AAE">
      <w:pPr>
        <w:pStyle w:val="a4"/>
        <w:widowControl w:val="0"/>
        <w:numPr>
          <w:ilvl w:val="0"/>
          <w:numId w:val="10"/>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3A3AAE" w:rsidRPr="0060245C" w:rsidRDefault="003A3AAE" w:rsidP="003A3AAE">
      <w:pPr>
        <w:pStyle w:val="a4"/>
        <w:widowControl w:val="0"/>
        <w:numPr>
          <w:ilvl w:val="0"/>
          <w:numId w:val="8"/>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3A3AAE" w:rsidRPr="0060245C" w:rsidRDefault="003A3AAE" w:rsidP="003A3AAE">
      <w:pPr>
        <w:pStyle w:val="a4"/>
        <w:widowControl w:val="0"/>
        <w:numPr>
          <w:ilvl w:val="0"/>
          <w:numId w:val="9"/>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A3AAE" w:rsidRPr="0060245C" w:rsidRDefault="003A3AAE" w:rsidP="003A3AAE">
      <w:pPr>
        <w:pStyle w:val="a4"/>
        <w:widowControl w:val="0"/>
        <w:numPr>
          <w:ilvl w:val="0"/>
          <w:numId w:val="9"/>
        </w:numPr>
        <w:ind w:left="0" w:firstLine="851"/>
        <w:jc w:val="both"/>
        <w:rPr>
          <w:sz w:val="28"/>
          <w:szCs w:val="28"/>
        </w:rPr>
      </w:pPr>
      <w:r w:rsidRPr="0060245C">
        <w:rPr>
          <w:sz w:val="28"/>
          <w:szCs w:val="28"/>
        </w:rPr>
        <w:t>отказ ПРИ</w:t>
      </w:r>
      <w:r w:rsidR="000671A6">
        <w:rPr>
          <w:sz w:val="28"/>
          <w:szCs w:val="28"/>
        </w:rPr>
        <w:t>НЦИПАЛА от подписания договора</w:t>
      </w:r>
      <w:r w:rsidRPr="0060245C">
        <w:rPr>
          <w:sz w:val="28"/>
          <w:szCs w:val="28"/>
        </w:rPr>
        <w:t xml:space="preserve">, заключаемого по итогам Закупки </w:t>
      </w:r>
      <w:r>
        <w:rPr>
          <w:sz w:val="28"/>
          <w:szCs w:val="28"/>
        </w:rPr>
        <w:t xml:space="preserve">(далее - Договор) в порядке, установленном приложением № 1 к извещению о </w:t>
      </w:r>
      <w:r>
        <w:rPr>
          <w:sz w:val="28"/>
          <w:szCs w:val="28"/>
        </w:rPr>
        <w:lastRenderedPageBreak/>
        <w:t>проведении запроса котировок;</w:t>
      </w:r>
    </w:p>
    <w:p w:rsidR="003A3AAE" w:rsidRPr="0060245C" w:rsidRDefault="003A3AAE" w:rsidP="003A3AAE">
      <w:pPr>
        <w:pStyle w:val="a4"/>
        <w:widowControl w:val="0"/>
        <w:numPr>
          <w:ilvl w:val="0"/>
          <w:numId w:val="9"/>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3A3AAE" w:rsidRPr="0060245C" w:rsidRDefault="003A3AAE" w:rsidP="003A3AAE">
      <w:pPr>
        <w:pStyle w:val="a4"/>
        <w:widowControl w:val="0"/>
        <w:numPr>
          <w:ilvl w:val="0"/>
          <w:numId w:val="9"/>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A3AAE" w:rsidRPr="0060245C" w:rsidRDefault="003A3AAE" w:rsidP="003A3AAE">
      <w:pPr>
        <w:pStyle w:val="a4"/>
        <w:widowControl w:val="0"/>
        <w:numPr>
          <w:ilvl w:val="0"/>
          <w:numId w:val="9"/>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A3AAE" w:rsidRPr="0060245C" w:rsidRDefault="003A3AAE" w:rsidP="003A3AAE">
      <w:pPr>
        <w:pStyle w:val="a4"/>
        <w:widowControl w:val="0"/>
        <w:numPr>
          <w:ilvl w:val="0"/>
          <w:numId w:val="9"/>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A3AAE" w:rsidRPr="0060245C" w:rsidRDefault="003A3AAE" w:rsidP="003A3AAE">
      <w:pPr>
        <w:pStyle w:val="a4"/>
        <w:widowControl w:val="0"/>
        <w:numPr>
          <w:ilvl w:val="0"/>
          <w:numId w:val="8"/>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A3AAE" w:rsidRPr="0060245C" w:rsidRDefault="003A3AAE" w:rsidP="003A3AAE">
      <w:pPr>
        <w:pStyle w:val="a4"/>
        <w:widowControl w:val="0"/>
        <w:numPr>
          <w:ilvl w:val="0"/>
          <w:numId w:val="8"/>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A3AAE" w:rsidRPr="0060245C" w:rsidRDefault="003A3AAE" w:rsidP="003A3AAE">
      <w:pPr>
        <w:pStyle w:val="a4"/>
        <w:widowControl w:val="0"/>
        <w:numPr>
          <w:ilvl w:val="0"/>
          <w:numId w:val="8"/>
        </w:numPr>
        <w:shd w:val="clear" w:color="auto" w:fill="FFFFFF"/>
        <w:ind w:left="0" w:firstLine="851"/>
        <w:jc w:val="both"/>
        <w:rPr>
          <w:bCs/>
          <w:sz w:val="28"/>
          <w:szCs w:val="28"/>
        </w:rPr>
      </w:pPr>
      <w:r>
        <w:rPr>
          <w:sz w:val="28"/>
          <w:szCs w:val="28"/>
        </w:rPr>
        <w:t>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A3AAE" w:rsidRPr="0060245C" w:rsidRDefault="003A3AAE" w:rsidP="003A3AAE">
      <w:pPr>
        <w:pStyle w:val="a4"/>
        <w:widowControl w:val="0"/>
        <w:numPr>
          <w:ilvl w:val="0"/>
          <w:numId w:val="8"/>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A3AAE" w:rsidRPr="0060245C" w:rsidRDefault="003A3AAE" w:rsidP="003A3AAE">
      <w:pPr>
        <w:pStyle w:val="a4"/>
        <w:widowControl w:val="0"/>
        <w:numPr>
          <w:ilvl w:val="0"/>
          <w:numId w:val="8"/>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A3AAE" w:rsidRPr="0060245C" w:rsidRDefault="003A3AAE" w:rsidP="003A3AAE">
      <w:pPr>
        <w:pStyle w:val="a4"/>
        <w:widowControl w:val="0"/>
        <w:numPr>
          <w:ilvl w:val="0"/>
          <w:numId w:val="8"/>
        </w:numPr>
        <w:ind w:left="0" w:firstLine="851"/>
        <w:jc w:val="both"/>
        <w:rPr>
          <w:sz w:val="28"/>
          <w:szCs w:val="28"/>
        </w:rPr>
      </w:pPr>
      <w:r>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w:t>
      </w:r>
      <w:r w:rsidR="000671A6">
        <w:rPr>
          <w:sz w:val="28"/>
          <w:szCs w:val="28"/>
        </w:rPr>
        <w:t>го кодекса Российской Федерации</w:t>
      </w:r>
      <w:r>
        <w:rPr>
          <w:sz w:val="28"/>
          <w:szCs w:val="28"/>
        </w:rPr>
        <w:t xml:space="preserve">.  Все прочие условия настоящей гарантии в случае такой передачи сохраняют свою силу. </w:t>
      </w:r>
    </w:p>
    <w:p w:rsidR="003A3AAE" w:rsidRPr="0060245C" w:rsidRDefault="003A3AAE" w:rsidP="003A3AAE">
      <w:pPr>
        <w:pStyle w:val="a4"/>
        <w:widowControl w:val="0"/>
        <w:numPr>
          <w:ilvl w:val="0"/>
          <w:numId w:val="8"/>
        </w:numPr>
        <w:ind w:left="0" w:firstLine="851"/>
        <w:jc w:val="both"/>
        <w:rPr>
          <w:bCs/>
          <w:sz w:val="28"/>
          <w:szCs w:val="28"/>
        </w:rPr>
      </w:pPr>
      <w:r>
        <w:rPr>
          <w:sz w:val="28"/>
          <w:szCs w:val="28"/>
        </w:rPr>
        <w:t>Обязательства ГАРАНТА перед БЕНЕФИЦИ</w:t>
      </w:r>
      <w:r w:rsidR="000671A6">
        <w:rPr>
          <w:sz w:val="28"/>
          <w:szCs w:val="28"/>
        </w:rPr>
        <w:t xml:space="preserve">АРОМ по Гарантии прекращаются </w:t>
      </w:r>
      <w:proofErr w:type="spellStart"/>
      <w:r w:rsidR="000671A6">
        <w:rPr>
          <w:sz w:val="28"/>
          <w:szCs w:val="28"/>
        </w:rPr>
        <w:t>в</w:t>
      </w:r>
      <w:r>
        <w:rPr>
          <w:sz w:val="28"/>
          <w:szCs w:val="28"/>
        </w:rPr>
        <w:t>случаях</w:t>
      </w:r>
      <w:proofErr w:type="spellEnd"/>
      <w:r>
        <w:rPr>
          <w:sz w:val="28"/>
          <w:szCs w:val="28"/>
        </w:rPr>
        <w:t xml:space="preserve"> предусмотренных частью 1 статьи 378 Гражданского кодекса Российской Федерации.</w:t>
      </w:r>
    </w:p>
    <w:p w:rsidR="003A3AAE" w:rsidRPr="0060245C" w:rsidRDefault="003A3AAE" w:rsidP="003A3AAE">
      <w:pPr>
        <w:pStyle w:val="a4"/>
        <w:widowControl w:val="0"/>
        <w:numPr>
          <w:ilvl w:val="0"/>
          <w:numId w:val="8"/>
        </w:numPr>
        <w:ind w:left="0" w:firstLine="851"/>
        <w:jc w:val="both"/>
        <w:rPr>
          <w:sz w:val="28"/>
          <w:szCs w:val="28"/>
        </w:rPr>
      </w:pPr>
      <w:r>
        <w:rPr>
          <w:sz w:val="28"/>
          <w:szCs w:val="28"/>
        </w:rPr>
        <w:t xml:space="preserve">ГАРАНТ отказывает БЕНЕФИЦИАРУ в удовлетворении его Требования, </w:t>
      </w:r>
      <w:r>
        <w:rPr>
          <w:sz w:val="28"/>
          <w:szCs w:val="28"/>
        </w:rPr>
        <w:lastRenderedPageBreak/>
        <w:t xml:space="preserve">только в случае, предусмотренном статьей 376 Гражданского кодекса Российской Федерации. </w:t>
      </w:r>
    </w:p>
    <w:p w:rsidR="003A3AAE" w:rsidRPr="0060245C" w:rsidRDefault="003A3AAE" w:rsidP="003A3AAE">
      <w:pPr>
        <w:pStyle w:val="a4"/>
        <w:widowControl w:val="0"/>
        <w:numPr>
          <w:ilvl w:val="0"/>
          <w:numId w:val="8"/>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A3AAE" w:rsidRPr="0060245C" w:rsidRDefault="003A3AAE" w:rsidP="003A3AAE">
      <w:pPr>
        <w:pStyle w:val="a4"/>
        <w:widowControl w:val="0"/>
        <w:numPr>
          <w:ilvl w:val="0"/>
          <w:numId w:val="8"/>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A3AAE" w:rsidRPr="0060245C" w:rsidRDefault="003A3AAE" w:rsidP="003A3AAE">
      <w:pPr>
        <w:pStyle w:val="a4"/>
        <w:widowControl w:val="0"/>
        <w:numPr>
          <w:ilvl w:val="0"/>
          <w:numId w:val="8"/>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A3AAE" w:rsidRPr="0060245C" w:rsidRDefault="003A3AAE" w:rsidP="003A3AAE">
      <w:pPr>
        <w:pStyle w:val="a4"/>
        <w:widowControl w:val="0"/>
        <w:numPr>
          <w:ilvl w:val="0"/>
          <w:numId w:val="8"/>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A3AAE" w:rsidRPr="0060245C" w:rsidRDefault="003A3AAE" w:rsidP="003A3AAE">
      <w:pPr>
        <w:pStyle w:val="a4"/>
        <w:widowControl w:val="0"/>
        <w:numPr>
          <w:ilvl w:val="0"/>
          <w:numId w:val="8"/>
        </w:numPr>
        <w:ind w:left="0" w:firstLine="851"/>
        <w:jc w:val="both"/>
        <w:rPr>
          <w:sz w:val="28"/>
          <w:szCs w:val="28"/>
        </w:rPr>
      </w:pPr>
      <w:r>
        <w:rPr>
          <w:sz w:val="28"/>
          <w:szCs w:val="28"/>
        </w:rPr>
        <w:t>Требование платежа по Гарантии должно быть получено ГАРАНТОМ до истечения срока действия Гарантии.</w:t>
      </w:r>
    </w:p>
    <w:p w:rsidR="003A3AAE" w:rsidRPr="0060245C" w:rsidRDefault="003A3AAE" w:rsidP="003A3AAE">
      <w:pPr>
        <w:pStyle w:val="a4"/>
        <w:widowControl w:val="0"/>
        <w:numPr>
          <w:ilvl w:val="0"/>
          <w:numId w:val="8"/>
        </w:numPr>
        <w:ind w:left="0" w:firstLine="851"/>
        <w:jc w:val="both"/>
        <w:rPr>
          <w:sz w:val="28"/>
          <w:szCs w:val="28"/>
        </w:rPr>
      </w:pPr>
      <w:r>
        <w:rPr>
          <w:sz w:val="28"/>
          <w:szCs w:val="28"/>
        </w:rPr>
        <w:t>Требование платежа по Гарантии или приложение к нему</w:t>
      </w:r>
      <w:r w:rsidR="000671A6">
        <w:rPr>
          <w:sz w:val="28"/>
          <w:szCs w:val="28"/>
        </w:rPr>
        <w:t xml:space="preserve"> должно содержать информацию о </w:t>
      </w:r>
      <w:r>
        <w:rPr>
          <w:sz w:val="28"/>
          <w:szCs w:val="28"/>
        </w:rPr>
        <w:t>насту</w:t>
      </w:r>
      <w:r w:rsidR="000671A6">
        <w:rPr>
          <w:sz w:val="28"/>
          <w:szCs w:val="28"/>
        </w:rPr>
        <w:t xml:space="preserve">плении обстоятельств, влекущих </w:t>
      </w:r>
      <w:r>
        <w:rPr>
          <w:sz w:val="28"/>
          <w:szCs w:val="28"/>
        </w:rPr>
        <w:t>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3A3AAE" w:rsidRPr="0060245C" w:rsidRDefault="003A3AAE" w:rsidP="003A3AAE">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3A3AAE" w:rsidRPr="0060245C" w:rsidRDefault="003A3AAE" w:rsidP="003A3AAE">
      <w:pPr>
        <w:autoSpaceDE w:val="0"/>
        <w:autoSpaceDN w:val="0"/>
        <w:adjustRightInd w:val="0"/>
        <w:ind w:left="709" w:firstLine="851"/>
        <w:jc w:val="both"/>
        <w:rPr>
          <w:sz w:val="28"/>
          <w:szCs w:val="28"/>
        </w:rPr>
      </w:pPr>
      <w:r>
        <w:rPr>
          <w:sz w:val="28"/>
          <w:szCs w:val="28"/>
        </w:rPr>
        <w:t>- копия настоящей Гарантии;</w:t>
      </w:r>
    </w:p>
    <w:p w:rsidR="003A3AAE" w:rsidRPr="0060245C" w:rsidRDefault="003A3AAE" w:rsidP="003A3AAE">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3A3AAE" w:rsidRPr="0060245C" w:rsidRDefault="003A3AAE" w:rsidP="003A3AAE">
      <w:pPr>
        <w:pStyle w:val="a4"/>
        <w:widowControl w:val="0"/>
        <w:numPr>
          <w:ilvl w:val="0"/>
          <w:numId w:val="8"/>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3A3AAE" w:rsidRPr="0060245C" w:rsidRDefault="003A3AAE" w:rsidP="003A3AAE">
      <w:pPr>
        <w:pStyle w:val="a4"/>
        <w:widowControl w:val="0"/>
        <w:numPr>
          <w:ilvl w:val="0"/>
          <w:numId w:val="8"/>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3A3AAE" w:rsidRPr="0060245C" w:rsidRDefault="003A3AAE" w:rsidP="003A3AAE">
      <w:pPr>
        <w:pStyle w:val="a4"/>
        <w:widowControl w:val="0"/>
        <w:ind w:left="0"/>
        <w:jc w:val="both"/>
        <w:rPr>
          <w:bCs/>
          <w:sz w:val="28"/>
          <w:szCs w:val="28"/>
        </w:rPr>
      </w:pPr>
    </w:p>
    <w:tbl>
      <w:tblPr>
        <w:tblW w:w="0" w:type="auto"/>
        <w:tblLook w:val="04A0" w:firstRow="1" w:lastRow="0" w:firstColumn="1" w:lastColumn="0" w:noHBand="0" w:noVBand="1"/>
      </w:tblPr>
      <w:tblGrid>
        <w:gridCol w:w="3957"/>
        <w:gridCol w:w="3296"/>
        <w:gridCol w:w="3378"/>
      </w:tblGrid>
      <w:tr w:rsidR="003A3AAE" w:rsidRPr="0060245C" w:rsidTr="003A3AAE">
        <w:tc>
          <w:tcPr>
            <w:tcW w:w="4077" w:type="dxa"/>
          </w:tcPr>
          <w:p w:rsidR="003A3AAE" w:rsidRPr="0060245C" w:rsidRDefault="003A3AAE" w:rsidP="003A3AAE">
            <w:pPr>
              <w:pStyle w:val="23"/>
              <w:spacing w:after="0" w:line="240" w:lineRule="auto"/>
              <w:rPr>
                <w:bCs/>
                <w:sz w:val="28"/>
                <w:szCs w:val="28"/>
              </w:rPr>
            </w:pPr>
          </w:p>
        </w:tc>
        <w:tc>
          <w:tcPr>
            <w:tcW w:w="2552" w:type="dxa"/>
          </w:tcPr>
          <w:p w:rsidR="003A3AAE" w:rsidRPr="0060245C" w:rsidRDefault="003A3AAE" w:rsidP="003A3AAE">
            <w:pPr>
              <w:pStyle w:val="23"/>
              <w:spacing w:after="0" w:line="240" w:lineRule="auto"/>
              <w:jc w:val="both"/>
              <w:rPr>
                <w:bCs/>
                <w:sz w:val="28"/>
                <w:szCs w:val="28"/>
              </w:rPr>
            </w:pPr>
            <w:r>
              <w:rPr>
                <w:bCs/>
                <w:sz w:val="28"/>
                <w:szCs w:val="28"/>
              </w:rPr>
              <w:t>______________________</w:t>
            </w:r>
          </w:p>
        </w:tc>
        <w:tc>
          <w:tcPr>
            <w:tcW w:w="3508" w:type="dxa"/>
          </w:tcPr>
          <w:p w:rsidR="003A3AAE" w:rsidRPr="0060245C" w:rsidRDefault="003A3AAE" w:rsidP="003A3AAE">
            <w:pPr>
              <w:pStyle w:val="23"/>
              <w:spacing w:after="0" w:line="240" w:lineRule="auto"/>
              <w:rPr>
                <w:bCs/>
                <w:sz w:val="28"/>
                <w:szCs w:val="28"/>
              </w:rPr>
            </w:pPr>
          </w:p>
        </w:tc>
      </w:tr>
      <w:tr w:rsidR="003A3AAE" w:rsidRPr="0060245C" w:rsidTr="003A3AAE">
        <w:tc>
          <w:tcPr>
            <w:tcW w:w="4077" w:type="dxa"/>
          </w:tcPr>
          <w:p w:rsidR="003A3AAE" w:rsidRPr="0060245C" w:rsidRDefault="003A3AAE" w:rsidP="003A3AAE">
            <w:pPr>
              <w:pStyle w:val="23"/>
              <w:spacing w:after="0" w:line="240" w:lineRule="auto"/>
              <w:rPr>
                <w:bCs/>
                <w:sz w:val="28"/>
                <w:szCs w:val="28"/>
              </w:rPr>
            </w:pPr>
            <w:r>
              <w:rPr>
                <w:sz w:val="28"/>
                <w:szCs w:val="28"/>
              </w:rPr>
              <w:t xml:space="preserve">Представитель </w:t>
            </w:r>
          </w:p>
        </w:tc>
        <w:tc>
          <w:tcPr>
            <w:tcW w:w="2552" w:type="dxa"/>
          </w:tcPr>
          <w:p w:rsidR="003A3AAE" w:rsidRPr="0060245C" w:rsidRDefault="003A3AAE" w:rsidP="003A3AAE">
            <w:pPr>
              <w:pStyle w:val="23"/>
              <w:spacing w:after="0" w:line="240" w:lineRule="auto"/>
              <w:rPr>
                <w:bCs/>
                <w:sz w:val="28"/>
                <w:szCs w:val="28"/>
              </w:rPr>
            </w:pPr>
            <w:r>
              <w:rPr>
                <w:sz w:val="28"/>
                <w:szCs w:val="28"/>
              </w:rPr>
              <w:t>(подпись)</w:t>
            </w:r>
          </w:p>
        </w:tc>
        <w:tc>
          <w:tcPr>
            <w:tcW w:w="3508" w:type="dxa"/>
          </w:tcPr>
          <w:p w:rsidR="003A3AAE" w:rsidRPr="0060245C" w:rsidRDefault="003A3AAE" w:rsidP="003A3AAE">
            <w:pPr>
              <w:pStyle w:val="23"/>
              <w:spacing w:after="0" w:line="240" w:lineRule="auto"/>
              <w:rPr>
                <w:bCs/>
                <w:sz w:val="28"/>
                <w:szCs w:val="28"/>
              </w:rPr>
            </w:pPr>
            <w:r>
              <w:rPr>
                <w:sz w:val="28"/>
                <w:szCs w:val="28"/>
              </w:rPr>
              <w:t>(Ф.И.О.)</w:t>
            </w:r>
          </w:p>
        </w:tc>
      </w:tr>
    </w:tbl>
    <w:p w:rsidR="003A3AAE" w:rsidRPr="0060245C" w:rsidRDefault="003A3AAE" w:rsidP="003A3AAE"/>
    <w:p w:rsidR="003A3AAE" w:rsidRPr="0060245C" w:rsidRDefault="003A3AAE" w:rsidP="003A3AAE">
      <w:pPr>
        <w:spacing w:after="160" w:line="360" w:lineRule="exact"/>
        <w:ind w:firstLine="709"/>
        <w:jc w:val="center"/>
      </w:pPr>
      <w:r>
        <w:br w:type="page"/>
      </w:r>
    </w:p>
    <w:p w:rsidR="003A3AAE" w:rsidRPr="0060245C" w:rsidRDefault="003A3AAE" w:rsidP="003A3AAE"/>
    <w:p w:rsidR="00E904A8" w:rsidRPr="00E904A8" w:rsidRDefault="00E904A8" w:rsidP="00E904A8">
      <w:pPr>
        <w:shd w:val="clear" w:color="auto" w:fill="FFFFFF"/>
        <w:ind w:left="58" w:right="139" w:firstLine="6321"/>
        <w:jc w:val="both"/>
        <w:rPr>
          <w:b/>
          <w:sz w:val="28"/>
        </w:rPr>
      </w:pPr>
      <w:r w:rsidRPr="00E904A8">
        <w:rPr>
          <w:b/>
          <w:sz w:val="28"/>
        </w:rPr>
        <w:t>НЕ ТРЕБУЕТСЯ</w:t>
      </w:r>
    </w:p>
    <w:p w:rsidR="00E904A8" w:rsidRDefault="00E904A8" w:rsidP="003A3AAE">
      <w:pPr>
        <w:ind w:firstLine="6379"/>
        <w:rPr>
          <w:sz w:val="28"/>
          <w:szCs w:val="28"/>
        </w:rPr>
      </w:pPr>
    </w:p>
    <w:p w:rsidR="003A3AAE" w:rsidRPr="0060245C" w:rsidRDefault="003A3AAE" w:rsidP="003A3AAE">
      <w:pPr>
        <w:ind w:firstLine="6379"/>
        <w:rPr>
          <w:sz w:val="28"/>
          <w:szCs w:val="28"/>
        </w:rPr>
      </w:pPr>
      <w:r>
        <w:rPr>
          <w:sz w:val="28"/>
          <w:szCs w:val="28"/>
        </w:rPr>
        <w:t>Приложение № 3.2</w:t>
      </w:r>
    </w:p>
    <w:p w:rsidR="003A3AAE" w:rsidRPr="0060245C" w:rsidRDefault="003A3AAE" w:rsidP="003A3AAE">
      <w:pPr>
        <w:ind w:left="6379"/>
        <w:rPr>
          <w:sz w:val="28"/>
          <w:szCs w:val="28"/>
        </w:rPr>
      </w:pPr>
      <w:r>
        <w:rPr>
          <w:sz w:val="28"/>
          <w:szCs w:val="28"/>
        </w:rPr>
        <w:t>к извещению</w:t>
      </w:r>
      <w:r>
        <w:t xml:space="preserve"> </w:t>
      </w:r>
      <w:r>
        <w:rPr>
          <w:sz w:val="28"/>
          <w:szCs w:val="28"/>
        </w:rPr>
        <w:t>о проведении запроса котировок</w:t>
      </w:r>
    </w:p>
    <w:p w:rsidR="003A3AAE" w:rsidRPr="0060245C" w:rsidRDefault="003A3AAE" w:rsidP="003A3AAE">
      <w:pPr>
        <w:jc w:val="right"/>
      </w:pPr>
    </w:p>
    <w:p w:rsidR="003A3AAE" w:rsidRPr="0060245C" w:rsidRDefault="003A3AAE" w:rsidP="003A3AAE">
      <w:pPr>
        <w:jc w:val="right"/>
      </w:pPr>
    </w:p>
    <w:p w:rsidR="003A3AAE" w:rsidRPr="0060245C" w:rsidRDefault="003A3AAE" w:rsidP="003A3AAE">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3A3AAE" w:rsidRPr="0060245C" w:rsidRDefault="003A3AAE" w:rsidP="003A3AAE">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3A3AAE" w:rsidRPr="0060245C" w:rsidRDefault="003A3AAE" w:rsidP="003A3AAE">
      <w:pPr>
        <w:tabs>
          <w:tab w:val="center" w:pos="4923"/>
          <w:tab w:val="left" w:pos="6448"/>
        </w:tabs>
        <w:jc w:val="both"/>
        <w:rPr>
          <w:sz w:val="28"/>
          <w:szCs w:val="28"/>
        </w:rPr>
      </w:pPr>
    </w:p>
    <w:p w:rsidR="003A3AAE" w:rsidRPr="0060245C" w:rsidRDefault="003A3AAE" w:rsidP="003A3AAE">
      <w:pPr>
        <w:tabs>
          <w:tab w:val="center" w:pos="4923"/>
          <w:tab w:val="left" w:pos="6448"/>
        </w:tabs>
        <w:jc w:val="both"/>
        <w:rPr>
          <w:sz w:val="28"/>
          <w:szCs w:val="28"/>
        </w:rPr>
      </w:pPr>
    </w:p>
    <w:p w:rsidR="003A3AAE" w:rsidRPr="0060245C" w:rsidRDefault="003A3AAE" w:rsidP="003A3AAE">
      <w:pPr>
        <w:widowControl w:val="0"/>
        <w:shd w:val="clear" w:color="auto" w:fill="FFFFFF"/>
        <w:ind w:firstLine="709"/>
        <w:jc w:val="center"/>
        <w:rPr>
          <w:sz w:val="28"/>
          <w:szCs w:val="28"/>
        </w:rPr>
      </w:pPr>
      <w:r>
        <w:rPr>
          <w:b/>
          <w:bCs/>
          <w:sz w:val="28"/>
          <w:szCs w:val="28"/>
        </w:rPr>
        <w:t xml:space="preserve">БАНКОВСКАЯ ГАРАНТИЯ № </w:t>
      </w:r>
    </w:p>
    <w:p w:rsidR="003A3AAE" w:rsidRPr="0060245C" w:rsidRDefault="003A3AAE" w:rsidP="003A3AAE">
      <w:pPr>
        <w:widowControl w:val="0"/>
        <w:shd w:val="clear" w:color="auto" w:fill="FFFFFF"/>
        <w:tabs>
          <w:tab w:val="decimal" w:pos="9180"/>
        </w:tabs>
        <w:ind w:firstLine="709"/>
        <w:jc w:val="both"/>
        <w:rPr>
          <w:sz w:val="28"/>
          <w:szCs w:val="28"/>
        </w:rPr>
      </w:pPr>
    </w:p>
    <w:p w:rsidR="003A3AAE" w:rsidRPr="0060245C" w:rsidRDefault="003A3AAE" w:rsidP="003A3AAE">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w:t>
      </w:r>
      <w:proofErr w:type="gramStart"/>
      <w:r>
        <w:rPr>
          <w:b/>
          <w:sz w:val="28"/>
          <w:szCs w:val="28"/>
        </w:rPr>
        <w:t xml:space="preserve">   «</w:t>
      </w:r>
      <w:proofErr w:type="gramEnd"/>
      <w:r>
        <w:rPr>
          <w:b/>
          <w:sz w:val="28"/>
          <w:szCs w:val="28"/>
        </w:rPr>
        <w:t xml:space="preserve">__» </w:t>
      </w:r>
      <w:r>
        <w:rPr>
          <w:sz w:val="28"/>
          <w:szCs w:val="28"/>
        </w:rPr>
        <w:t>_________________</w:t>
      </w:r>
      <w:r>
        <w:rPr>
          <w:b/>
          <w:sz w:val="28"/>
          <w:szCs w:val="28"/>
        </w:rPr>
        <w:t xml:space="preserve"> года</w:t>
      </w:r>
    </w:p>
    <w:p w:rsidR="003A3AAE" w:rsidRPr="0060245C" w:rsidRDefault="003A3AAE" w:rsidP="003A3AAE">
      <w:pPr>
        <w:widowControl w:val="0"/>
        <w:shd w:val="clear" w:color="auto" w:fill="FFFFFF"/>
        <w:ind w:firstLine="709"/>
        <w:jc w:val="both"/>
        <w:rPr>
          <w:sz w:val="28"/>
          <w:szCs w:val="28"/>
        </w:rPr>
      </w:pPr>
    </w:p>
    <w:p w:rsidR="003A3AAE" w:rsidRPr="0060245C" w:rsidRDefault="003A3AAE" w:rsidP="003A3AAE">
      <w:pPr>
        <w:rPr>
          <w:sz w:val="28"/>
          <w:szCs w:val="28"/>
        </w:rPr>
      </w:pPr>
      <w:r>
        <w:rPr>
          <w:sz w:val="28"/>
          <w:szCs w:val="28"/>
        </w:rPr>
        <w:t xml:space="preserve">Настоящим___________________________________, ИНН ____________, КПП </w:t>
      </w:r>
      <w:r>
        <w:rPr>
          <w:rStyle w:val="wmi-callto"/>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A3AAE" w:rsidRPr="0060245C" w:rsidRDefault="003A3AAE" w:rsidP="003A3AAE">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7655"/>
      </w:tblGrid>
      <w:tr w:rsidR="003A3AAE" w:rsidRPr="0060245C" w:rsidTr="003A3AAE">
        <w:tc>
          <w:tcPr>
            <w:tcW w:w="2410" w:type="dxa"/>
          </w:tcPr>
          <w:p w:rsidR="003A3AAE" w:rsidRPr="0060245C" w:rsidRDefault="003A3AAE" w:rsidP="003A3AAE">
            <w:pPr>
              <w:pStyle w:val="a4"/>
              <w:widowControl w:val="0"/>
              <w:ind w:left="0" w:firstLine="709"/>
              <w:jc w:val="both"/>
              <w:rPr>
                <w:sz w:val="28"/>
                <w:szCs w:val="28"/>
              </w:rPr>
            </w:pPr>
            <w:r>
              <w:rPr>
                <w:sz w:val="28"/>
                <w:szCs w:val="28"/>
              </w:rPr>
              <w:t>Номер закупки/извещения</w:t>
            </w:r>
          </w:p>
        </w:tc>
        <w:tc>
          <w:tcPr>
            <w:tcW w:w="7655" w:type="dxa"/>
          </w:tcPr>
          <w:p w:rsidR="003A3AAE" w:rsidRPr="0060245C" w:rsidRDefault="003A3AAE" w:rsidP="003A3AAE">
            <w:pPr>
              <w:pStyle w:val="a4"/>
              <w:widowControl w:val="0"/>
              <w:ind w:left="0" w:firstLine="709"/>
              <w:jc w:val="both"/>
              <w:rPr>
                <w:sz w:val="28"/>
                <w:szCs w:val="28"/>
              </w:rPr>
            </w:pPr>
          </w:p>
        </w:tc>
      </w:tr>
      <w:tr w:rsidR="003A3AAE" w:rsidRPr="0060245C" w:rsidTr="003A3AAE">
        <w:tc>
          <w:tcPr>
            <w:tcW w:w="2410" w:type="dxa"/>
          </w:tcPr>
          <w:p w:rsidR="003A3AAE" w:rsidRPr="0060245C" w:rsidRDefault="003A3AAE" w:rsidP="003A3AAE">
            <w:pPr>
              <w:pStyle w:val="a4"/>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3A3AAE" w:rsidRPr="0060245C" w:rsidRDefault="003A3AAE" w:rsidP="003A3AAE">
            <w:pPr>
              <w:pStyle w:val="a4"/>
              <w:widowControl w:val="0"/>
              <w:ind w:left="0" w:firstLine="709"/>
              <w:jc w:val="both"/>
              <w:rPr>
                <w:sz w:val="28"/>
                <w:szCs w:val="28"/>
              </w:rPr>
            </w:pPr>
          </w:p>
        </w:tc>
      </w:tr>
    </w:tbl>
    <w:p w:rsidR="003A3AAE" w:rsidRPr="0060245C" w:rsidRDefault="003A3AAE" w:rsidP="003A3AAE">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A3AAE" w:rsidRDefault="003A3AAE" w:rsidP="003A3AAE">
      <w:pPr>
        <w:pStyle w:val="a4"/>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3A3AAE" w:rsidRPr="0060245C" w:rsidTr="003A3AAE">
        <w:tc>
          <w:tcPr>
            <w:tcW w:w="10137" w:type="dxa"/>
            <w:gridSpan w:val="2"/>
          </w:tcPr>
          <w:p w:rsidR="003A3AAE" w:rsidRPr="0060245C" w:rsidRDefault="003A3AAE" w:rsidP="003A3AAE">
            <w:pPr>
              <w:widowControl w:val="0"/>
              <w:ind w:firstLine="709"/>
              <w:rPr>
                <w:b/>
                <w:sz w:val="28"/>
                <w:szCs w:val="28"/>
              </w:rPr>
            </w:pPr>
            <w:r>
              <w:rPr>
                <w:b/>
                <w:sz w:val="28"/>
                <w:szCs w:val="28"/>
              </w:rPr>
              <w:t>БЕНЕФИЦИАР</w:t>
            </w:r>
          </w:p>
        </w:tc>
      </w:tr>
      <w:tr w:rsidR="003A3AAE" w:rsidRPr="0060245C" w:rsidTr="003A3AAE">
        <w:tc>
          <w:tcPr>
            <w:tcW w:w="2802" w:type="dxa"/>
          </w:tcPr>
          <w:p w:rsidR="003A3AAE" w:rsidRPr="0060245C" w:rsidRDefault="003A3AAE" w:rsidP="003A3AAE">
            <w:pPr>
              <w:widowControl w:val="0"/>
              <w:ind w:firstLine="709"/>
              <w:jc w:val="both"/>
              <w:rPr>
                <w:sz w:val="28"/>
                <w:szCs w:val="28"/>
              </w:rPr>
            </w:pPr>
            <w:r w:rsidRPr="0060245C">
              <w:rPr>
                <w:sz w:val="28"/>
                <w:szCs w:val="28"/>
              </w:rPr>
              <w:t>Полное наименование</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ИНН</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ОГРН</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 xml:space="preserve">Адрес места </w:t>
            </w:r>
            <w:r>
              <w:rPr>
                <w:sz w:val="28"/>
                <w:szCs w:val="28"/>
              </w:rPr>
              <w:lastRenderedPageBreak/>
              <w:t>нахождения</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10137" w:type="dxa"/>
            <w:gridSpan w:val="2"/>
          </w:tcPr>
          <w:p w:rsidR="003A3AAE" w:rsidRPr="0060245C" w:rsidRDefault="003A3AAE" w:rsidP="003A3AAE">
            <w:pPr>
              <w:widowControl w:val="0"/>
              <w:ind w:firstLine="709"/>
              <w:rPr>
                <w:b/>
                <w:sz w:val="28"/>
                <w:szCs w:val="28"/>
              </w:rPr>
            </w:pPr>
            <w:r>
              <w:rPr>
                <w:b/>
                <w:sz w:val="28"/>
                <w:szCs w:val="28"/>
              </w:rPr>
              <w:lastRenderedPageBreak/>
              <w:t>Сумма Гарантии</w:t>
            </w: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Сумма Гарантии в рублях РФ</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10137" w:type="dxa"/>
            <w:gridSpan w:val="2"/>
          </w:tcPr>
          <w:p w:rsidR="003A3AAE" w:rsidRPr="0060245C" w:rsidRDefault="003A3AAE" w:rsidP="003A3AAE">
            <w:pPr>
              <w:widowControl w:val="0"/>
              <w:ind w:firstLine="709"/>
              <w:rPr>
                <w:b/>
                <w:sz w:val="28"/>
                <w:szCs w:val="28"/>
              </w:rPr>
            </w:pPr>
            <w:r>
              <w:rPr>
                <w:b/>
                <w:sz w:val="28"/>
                <w:szCs w:val="28"/>
              </w:rPr>
              <w:t>Срок действия Гарантии</w:t>
            </w:r>
          </w:p>
        </w:tc>
      </w:tr>
      <w:tr w:rsidR="003A3AAE" w:rsidRPr="0060245C" w:rsidTr="003A3AAE">
        <w:tc>
          <w:tcPr>
            <w:tcW w:w="2802" w:type="dxa"/>
          </w:tcPr>
          <w:p w:rsidR="003A3AAE" w:rsidRPr="0060245C" w:rsidRDefault="003A3AAE" w:rsidP="003A3AAE">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3A3AAE" w:rsidRPr="0060245C" w:rsidRDefault="003A3AAE" w:rsidP="003A3AAE">
            <w:pPr>
              <w:pStyle w:val="a4"/>
              <w:widowControl w:val="0"/>
              <w:ind w:left="0" w:firstLine="709"/>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3A3AAE" w:rsidRPr="0060245C" w:rsidRDefault="003A3AAE" w:rsidP="003A3AAE">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A3AAE" w:rsidRPr="0060245C" w:rsidRDefault="003A3AAE" w:rsidP="003A3AAE">
      <w:pPr>
        <w:pStyle w:val="a4"/>
        <w:widowControl w:val="0"/>
        <w:ind w:left="0" w:firstLine="709"/>
        <w:jc w:val="both"/>
        <w:rPr>
          <w:sz w:val="28"/>
          <w:szCs w:val="28"/>
        </w:rPr>
      </w:pPr>
    </w:p>
    <w:p w:rsidR="003A3AAE" w:rsidRDefault="003A3AAE" w:rsidP="003A3AAE">
      <w:pPr>
        <w:pStyle w:val="a4"/>
        <w:widowControl w:val="0"/>
        <w:numPr>
          <w:ilvl w:val="0"/>
          <w:numId w:val="2"/>
        </w:numPr>
        <w:ind w:left="785" w:hanging="360"/>
        <w:jc w:val="both"/>
        <w:rPr>
          <w:sz w:val="28"/>
          <w:szCs w:val="28"/>
        </w:rPr>
      </w:pPr>
      <w:r>
        <w:rPr>
          <w:sz w:val="28"/>
          <w:szCs w:val="28"/>
        </w:rPr>
        <w:t>Сведения о ПРИНЦИПАЛЕ (выбрать нужное):</w:t>
      </w:r>
    </w:p>
    <w:p w:rsidR="003A3AAE" w:rsidRDefault="003A3AAE" w:rsidP="003A3AAE">
      <w:pPr>
        <w:pStyle w:val="a4"/>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3A3AAE" w:rsidRPr="0060245C" w:rsidTr="003A3AAE">
        <w:tc>
          <w:tcPr>
            <w:tcW w:w="10137" w:type="dxa"/>
            <w:gridSpan w:val="2"/>
          </w:tcPr>
          <w:p w:rsidR="003A3AAE" w:rsidRPr="0060245C" w:rsidRDefault="003A3AAE" w:rsidP="003A3AAE">
            <w:pPr>
              <w:widowControl w:val="0"/>
              <w:ind w:firstLine="709"/>
              <w:rPr>
                <w:b/>
                <w:sz w:val="28"/>
                <w:szCs w:val="28"/>
              </w:rPr>
            </w:pPr>
            <w:r w:rsidRPr="0060245C">
              <w:rPr>
                <w:b/>
                <w:sz w:val="28"/>
                <w:szCs w:val="28"/>
              </w:rPr>
              <w:t>ПРИНЦИПАЛ</w:t>
            </w: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Полное наименование</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ИНН</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ОГРН</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Адрес места нахождения</w:t>
            </w:r>
          </w:p>
        </w:tc>
        <w:tc>
          <w:tcPr>
            <w:tcW w:w="7335" w:type="dxa"/>
          </w:tcPr>
          <w:p w:rsidR="003A3AAE" w:rsidRPr="0060245C" w:rsidRDefault="003A3AAE" w:rsidP="003A3AAE">
            <w:pPr>
              <w:widowControl w:val="0"/>
              <w:ind w:firstLine="709"/>
              <w:jc w:val="both"/>
              <w:rPr>
                <w:sz w:val="28"/>
                <w:szCs w:val="28"/>
              </w:rPr>
            </w:pPr>
          </w:p>
        </w:tc>
      </w:tr>
    </w:tbl>
    <w:p w:rsidR="003A3AAE" w:rsidRPr="0060245C" w:rsidRDefault="003A3AAE" w:rsidP="003A3AAE">
      <w:pPr>
        <w:pStyle w:val="a4"/>
        <w:widowControl w:val="0"/>
        <w:ind w:left="0" w:firstLine="709"/>
        <w:jc w:val="both"/>
        <w:rPr>
          <w:sz w:val="28"/>
          <w:szCs w:val="28"/>
        </w:rPr>
      </w:pPr>
    </w:p>
    <w:p w:rsidR="003A3AAE" w:rsidRPr="0060245C" w:rsidRDefault="003A3AAE" w:rsidP="003A3AAE">
      <w:pPr>
        <w:pStyle w:val="a4"/>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3A3AAE" w:rsidRPr="0060245C" w:rsidTr="003A3AAE">
        <w:tc>
          <w:tcPr>
            <w:tcW w:w="10137" w:type="dxa"/>
            <w:gridSpan w:val="2"/>
          </w:tcPr>
          <w:p w:rsidR="003A3AAE" w:rsidRPr="0060245C" w:rsidRDefault="003A3AAE" w:rsidP="003A3AAE">
            <w:pPr>
              <w:widowControl w:val="0"/>
              <w:ind w:firstLine="709"/>
              <w:rPr>
                <w:b/>
                <w:sz w:val="28"/>
                <w:szCs w:val="28"/>
              </w:rPr>
            </w:pPr>
            <w:r>
              <w:rPr>
                <w:b/>
                <w:sz w:val="28"/>
                <w:szCs w:val="28"/>
              </w:rPr>
              <w:t>ПРИНЦИПАЛ</w:t>
            </w: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ФИО</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ИНН</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ОГРНИП</w:t>
            </w:r>
          </w:p>
        </w:tc>
        <w:tc>
          <w:tcPr>
            <w:tcW w:w="7335" w:type="dxa"/>
          </w:tcPr>
          <w:p w:rsidR="003A3AAE" w:rsidRPr="0060245C" w:rsidRDefault="003A3AAE" w:rsidP="003A3AAE">
            <w:pPr>
              <w:widowControl w:val="0"/>
              <w:ind w:firstLine="709"/>
              <w:jc w:val="both"/>
              <w:rPr>
                <w:sz w:val="28"/>
                <w:szCs w:val="28"/>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Паспортные данные</w:t>
            </w:r>
          </w:p>
        </w:tc>
        <w:tc>
          <w:tcPr>
            <w:tcW w:w="7335" w:type="dxa"/>
          </w:tcPr>
          <w:p w:rsidR="003A3AAE" w:rsidRPr="0060245C" w:rsidRDefault="003A3AAE" w:rsidP="003A3AAE">
            <w:pPr>
              <w:widowControl w:val="0"/>
              <w:ind w:firstLine="709"/>
              <w:jc w:val="both"/>
              <w:rPr>
                <w:sz w:val="28"/>
                <w:szCs w:val="28"/>
                <w:lang w:val="en-US"/>
              </w:rPr>
            </w:pPr>
          </w:p>
        </w:tc>
      </w:tr>
      <w:tr w:rsidR="003A3AAE" w:rsidRPr="0060245C" w:rsidTr="003A3AAE">
        <w:tc>
          <w:tcPr>
            <w:tcW w:w="2802" w:type="dxa"/>
          </w:tcPr>
          <w:p w:rsidR="003A3AAE" w:rsidRPr="0060245C" w:rsidRDefault="003A3AAE" w:rsidP="003A3AAE">
            <w:pPr>
              <w:widowControl w:val="0"/>
              <w:ind w:firstLine="709"/>
              <w:jc w:val="both"/>
              <w:rPr>
                <w:sz w:val="28"/>
                <w:szCs w:val="28"/>
              </w:rPr>
            </w:pPr>
            <w:r>
              <w:rPr>
                <w:sz w:val="28"/>
                <w:szCs w:val="28"/>
              </w:rPr>
              <w:t>Адрес места жительства</w:t>
            </w:r>
          </w:p>
        </w:tc>
        <w:tc>
          <w:tcPr>
            <w:tcW w:w="7335" w:type="dxa"/>
          </w:tcPr>
          <w:p w:rsidR="003A3AAE" w:rsidRPr="0060245C" w:rsidRDefault="003A3AAE" w:rsidP="003A3AAE">
            <w:pPr>
              <w:widowControl w:val="0"/>
              <w:ind w:firstLine="709"/>
              <w:jc w:val="both"/>
              <w:rPr>
                <w:sz w:val="28"/>
                <w:szCs w:val="28"/>
              </w:rPr>
            </w:pPr>
          </w:p>
        </w:tc>
      </w:tr>
    </w:tbl>
    <w:p w:rsidR="003A3AAE" w:rsidRPr="0060245C" w:rsidRDefault="003A3AAE" w:rsidP="003A3AAE">
      <w:pPr>
        <w:pStyle w:val="a4"/>
        <w:widowControl w:val="0"/>
        <w:ind w:left="0" w:firstLine="709"/>
        <w:jc w:val="both"/>
        <w:rPr>
          <w:sz w:val="28"/>
          <w:szCs w:val="28"/>
        </w:rPr>
      </w:pPr>
    </w:p>
    <w:p w:rsidR="003A3AAE" w:rsidRPr="0060245C" w:rsidRDefault="003A3AAE" w:rsidP="003A3AAE">
      <w:pPr>
        <w:pStyle w:val="a4"/>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3A3AAE" w:rsidRDefault="003A3AAE" w:rsidP="003A3AAE">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3A3AAE" w:rsidRDefault="003A3AAE" w:rsidP="003A3AAE">
      <w:pPr>
        <w:pStyle w:val="a4"/>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3A3AAE" w:rsidRDefault="003A3AAE" w:rsidP="003A3AAE">
      <w:pPr>
        <w:pStyle w:val="a4"/>
        <w:widowControl w:val="0"/>
        <w:numPr>
          <w:ilvl w:val="0"/>
          <w:numId w:val="2"/>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3A3AAE" w:rsidRDefault="003A3AAE" w:rsidP="003A3AAE">
      <w:pPr>
        <w:pStyle w:val="a4"/>
        <w:widowControl w:val="0"/>
        <w:numPr>
          <w:ilvl w:val="0"/>
          <w:numId w:val="2"/>
        </w:numPr>
        <w:ind w:left="0" w:firstLine="709"/>
        <w:jc w:val="both"/>
        <w:rPr>
          <w:sz w:val="28"/>
          <w:szCs w:val="28"/>
        </w:rPr>
      </w:pPr>
      <w:r>
        <w:rPr>
          <w:sz w:val="28"/>
          <w:szCs w:val="28"/>
        </w:rPr>
        <w:t xml:space="preserve">Гарантия является безусловной и безотзывной. Гарантия не может быть </w:t>
      </w:r>
      <w:r>
        <w:rPr>
          <w:sz w:val="28"/>
          <w:szCs w:val="28"/>
        </w:rPr>
        <w:lastRenderedPageBreak/>
        <w:t>отозвана или изменена Гарантом в одностороннем порядке без письменного согласия БЕНЕФИЦИАРА.</w:t>
      </w:r>
    </w:p>
    <w:p w:rsidR="003A3AAE" w:rsidRDefault="003A3AAE" w:rsidP="003A3AAE">
      <w:pPr>
        <w:pStyle w:val="a4"/>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A3AAE" w:rsidRDefault="003A3AAE" w:rsidP="003A3AAE">
      <w:pPr>
        <w:pStyle w:val="a4"/>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A3AAE" w:rsidRDefault="003A3AAE" w:rsidP="003A3AAE">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3A3AAE" w:rsidRDefault="003A3AAE" w:rsidP="003A3AAE">
      <w:pPr>
        <w:autoSpaceDE w:val="0"/>
        <w:autoSpaceDN w:val="0"/>
        <w:adjustRightInd w:val="0"/>
        <w:ind w:firstLine="709"/>
        <w:jc w:val="both"/>
        <w:rPr>
          <w:sz w:val="28"/>
          <w:szCs w:val="28"/>
        </w:rPr>
      </w:pPr>
      <w:r>
        <w:rPr>
          <w:sz w:val="28"/>
          <w:szCs w:val="28"/>
        </w:rPr>
        <w:t>- копия настоящей Гарантии;</w:t>
      </w:r>
    </w:p>
    <w:p w:rsidR="003A3AAE" w:rsidRDefault="003A3AAE" w:rsidP="003A3AAE">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3A3AAE" w:rsidRDefault="003A3AAE" w:rsidP="003A3AAE">
      <w:pPr>
        <w:autoSpaceDE w:val="0"/>
        <w:autoSpaceDN w:val="0"/>
        <w:adjustRightInd w:val="0"/>
        <w:ind w:firstLine="709"/>
        <w:jc w:val="both"/>
        <w:rPr>
          <w:sz w:val="28"/>
          <w:szCs w:val="28"/>
        </w:rPr>
      </w:pPr>
      <w:r>
        <w:rPr>
          <w:sz w:val="28"/>
          <w:szCs w:val="28"/>
        </w:rPr>
        <w:t>- расчет суммы требования по гарантии.</w:t>
      </w:r>
    </w:p>
    <w:p w:rsidR="003A3AAE" w:rsidRDefault="003A3AAE" w:rsidP="003A3AAE">
      <w:pPr>
        <w:pStyle w:val="a4"/>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A3AAE" w:rsidRDefault="003A3AAE" w:rsidP="003A3AAE">
      <w:pPr>
        <w:pStyle w:val="a4"/>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A3AAE" w:rsidRDefault="003A3AAE" w:rsidP="003A3AAE">
      <w:pPr>
        <w:pStyle w:val="a4"/>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A3AAE" w:rsidRDefault="003A3AAE" w:rsidP="003A3AAE">
      <w:pPr>
        <w:pStyle w:val="a4"/>
        <w:widowControl w:val="0"/>
        <w:numPr>
          <w:ilvl w:val="0"/>
          <w:numId w:val="2"/>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A3AAE" w:rsidRDefault="003A3AAE" w:rsidP="003A3AAE">
      <w:pPr>
        <w:pStyle w:val="a4"/>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A3AAE" w:rsidRDefault="003A3AAE" w:rsidP="003A3AAE">
      <w:pPr>
        <w:pStyle w:val="a4"/>
        <w:widowControl w:val="0"/>
        <w:numPr>
          <w:ilvl w:val="0"/>
          <w:numId w:val="2"/>
        </w:numPr>
        <w:ind w:left="0" w:firstLine="709"/>
        <w:jc w:val="both"/>
        <w:rPr>
          <w:sz w:val="28"/>
          <w:szCs w:val="28"/>
        </w:rPr>
      </w:pPr>
      <w:r>
        <w:rPr>
          <w:sz w:val="28"/>
          <w:szCs w:val="28"/>
        </w:rPr>
        <w:t>Обязательства ГАРАНТА перед БЕНЕФИЦИ</w:t>
      </w:r>
      <w:r w:rsidR="000671A6">
        <w:rPr>
          <w:sz w:val="28"/>
          <w:szCs w:val="28"/>
        </w:rPr>
        <w:t xml:space="preserve">АРОМ по Гарантии прекращаются в </w:t>
      </w:r>
      <w:r>
        <w:rPr>
          <w:sz w:val="28"/>
          <w:szCs w:val="28"/>
        </w:rPr>
        <w:t>случаях</w:t>
      </w:r>
      <w:r w:rsidR="000671A6">
        <w:rPr>
          <w:sz w:val="28"/>
          <w:szCs w:val="28"/>
        </w:rPr>
        <w:t>,</w:t>
      </w:r>
      <w:r>
        <w:rPr>
          <w:sz w:val="28"/>
          <w:szCs w:val="28"/>
        </w:rPr>
        <w:t xml:space="preserve"> предусмотренных частью 1 статьи 378 Гражданского кодекса Российской Федерации.</w:t>
      </w:r>
    </w:p>
    <w:p w:rsidR="003A3AAE" w:rsidRDefault="003A3AAE" w:rsidP="003A3AAE">
      <w:pPr>
        <w:pStyle w:val="a4"/>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w:t>
      </w:r>
      <w:r>
        <w:rPr>
          <w:sz w:val="28"/>
          <w:szCs w:val="28"/>
        </w:rPr>
        <w:lastRenderedPageBreak/>
        <w:t xml:space="preserve">только в случае, предусмотренном статьей 376 Гражданского кодекса Российской Федерации. </w:t>
      </w:r>
    </w:p>
    <w:p w:rsidR="003A3AAE" w:rsidRDefault="003A3AAE" w:rsidP="003A3AAE">
      <w:pPr>
        <w:pStyle w:val="a4"/>
        <w:widowControl w:val="0"/>
        <w:numPr>
          <w:ilvl w:val="0"/>
          <w:numId w:val="2"/>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w:t>
      </w:r>
      <w:r w:rsidR="000671A6">
        <w:rPr>
          <w:sz w:val="28"/>
          <w:szCs w:val="28"/>
        </w:rPr>
        <w:t xml:space="preserve">тва ГАРАНТА перед БЕНЕФИЦИАРОМ </w:t>
      </w:r>
      <w:r>
        <w:rPr>
          <w:sz w:val="28"/>
          <w:szCs w:val="28"/>
        </w:rPr>
        <w:t>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A3AAE" w:rsidRDefault="003A3AAE" w:rsidP="003A3AAE">
      <w:pPr>
        <w:pStyle w:val="a4"/>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A3AAE" w:rsidRDefault="003A3AAE" w:rsidP="003A3AAE">
      <w:pPr>
        <w:pStyle w:val="a4"/>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A3AAE" w:rsidRDefault="003A3AAE" w:rsidP="003A3AAE">
      <w:pPr>
        <w:pStyle w:val="a4"/>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3A3AAE" w:rsidRDefault="003A3AAE" w:rsidP="003A3AAE">
      <w:pPr>
        <w:pStyle w:val="a4"/>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3A3AAE" w:rsidRDefault="003A3AAE" w:rsidP="003A3AAE">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3A3AAE" w:rsidRPr="0060245C" w:rsidRDefault="003A3AAE" w:rsidP="003A3AAE">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994"/>
        <w:gridCol w:w="3296"/>
        <w:gridCol w:w="3341"/>
      </w:tblGrid>
      <w:tr w:rsidR="003A3AAE" w:rsidRPr="0060245C" w:rsidTr="003A3AAE">
        <w:tc>
          <w:tcPr>
            <w:tcW w:w="4077" w:type="dxa"/>
          </w:tcPr>
          <w:p w:rsidR="003A3AAE" w:rsidRPr="0060245C" w:rsidRDefault="003A3AAE" w:rsidP="003A3AAE">
            <w:pPr>
              <w:pStyle w:val="23"/>
              <w:spacing w:after="0" w:line="240" w:lineRule="auto"/>
              <w:rPr>
                <w:bCs/>
                <w:color w:val="000000"/>
                <w:sz w:val="28"/>
                <w:szCs w:val="28"/>
              </w:rPr>
            </w:pPr>
          </w:p>
        </w:tc>
        <w:tc>
          <w:tcPr>
            <w:tcW w:w="2552" w:type="dxa"/>
          </w:tcPr>
          <w:p w:rsidR="003A3AAE" w:rsidRPr="0060245C" w:rsidRDefault="003A3AAE" w:rsidP="003A3AAE">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3A3AAE" w:rsidRPr="0060245C" w:rsidRDefault="003A3AAE" w:rsidP="003A3AAE">
            <w:pPr>
              <w:pStyle w:val="23"/>
              <w:spacing w:after="0" w:line="240" w:lineRule="auto"/>
              <w:ind w:firstLine="709"/>
              <w:rPr>
                <w:bCs/>
                <w:color w:val="000000"/>
                <w:sz w:val="28"/>
                <w:szCs w:val="28"/>
              </w:rPr>
            </w:pPr>
          </w:p>
        </w:tc>
      </w:tr>
      <w:tr w:rsidR="003A3AAE" w:rsidRPr="00E12BBB" w:rsidTr="003A3AAE">
        <w:tc>
          <w:tcPr>
            <w:tcW w:w="4077" w:type="dxa"/>
          </w:tcPr>
          <w:p w:rsidR="003A3AAE" w:rsidRPr="0060245C" w:rsidRDefault="003A3AAE" w:rsidP="003A3AAE">
            <w:pPr>
              <w:pStyle w:val="23"/>
              <w:spacing w:after="0" w:line="240" w:lineRule="auto"/>
              <w:rPr>
                <w:bCs/>
                <w:sz w:val="28"/>
                <w:szCs w:val="28"/>
              </w:rPr>
            </w:pPr>
            <w:r>
              <w:rPr>
                <w:sz w:val="28"/>
                <w:szCs w:val="28"/>
              </w:rPr>
              <w:t>Представитель ______________________</w:t>
            </w:r>
          </w:p>
        </w:tc>
        <w:tc>
          <w:tcPr>
            <w:tcW w:w="2552" w:type="dxa"/>
          </w:tcPr>
          <w:p w:rsidR="003A3AAE" w:rsidRPr="0060245C" w:rsidRDefault="003A3AAE" w:rsidP="003A3AAE">
            <w:pPr>
              <w:pStyle w:val="23"/>
              <w:spacing w:after="0" w:line="240" w:lineRule="auto"/>
              <w:ind w:firstLine="709"/>
              <w:rPr>
                <w:bCs/>
                <w:sz w:val="28"/>
                <w:szCs w:val="28"/>
              </w:rPr>
            </w:pPr>
            <w:r>
              <w:rPr>
                <w:sz w:val="28"/>
                <w:szCs w:val="28"/>
              </w:rPr>
              <w:t>(подпись)</w:t>
            </w:r>
          </w:p>
        </w:tc>
        <w:tc>
          <w:tcPr>
            <w:tcW w:w="3508" w:type="dxa"/>
          </w:tcPr>
          <w:p w:rsidR="003A3AAE" w:rsidRPr="00E12BBB" w:rsidRDefault="003A3AAE" w:rsidP="003A3AAE">
            <w:pPr>
              <w:pStyle w:val="23"/>
              <w:spacing w:after="0" w:line="240" w:lineRule="auto"/>
              <w:ind w:firstLine="709"/>
              <w:rPr>
                <w:bCs/>
                <w:sz w:val="28"/>
                <w:szCs w:val="28"/>
              </w:rPr>
            </w:pPr>
            <w:r>
              <w:rPr>
                <w:sz w:val="28"/>
                <w:szCs w:val="28"/>
              </w:rPr>
              <w:t>(Ф.И.О.)</w:t>
            </w:r>
          </w:p>
        </w:tc>
      </w:tr>
    </w:tbl>
    <w:p w:rsidR="003A3AAE" w:rsidRDefault="003A3AAE" w:rsidP="003A3AAE"/>
    <w:p w:rsidR="003A3AAE" w:rsidRPr="00EC49D4" w:rsidRDefault="003A3AAE" w:rsidP="003A3AAE"/>
    <w:p w:rsidR="003A3AAE" w:rsidRDefault="003A3AAE" w:rsidP="003A3AAE">
      <w:pPr>
        <w:pStyle w:val="a6"/>
        <w:ind w:left="5387" w:firstLine="0"/>
      </w:pPr>
    </w:p>
    <w:p w:rsidR="00224D2B" w:rsidRPr="00A34BF3" w:rsidRDefault="00224D2B" w:rsidP="00224D2B">
      <w:pPr>
        <w:jc w:val="center"/>
        <w:rPr>
          <w:i/>
          <w:sz w:val="28"/>
          <w:szCs w:val="28"/>
        </w:rPr>
      </w:pPr>
    </w:p>
    <w:sectPr w:rsidR="00224D2B" w:rsidRPr="00A34BF3" w:rsidSect="00E904A8">
      <w:pgSz w:w="11906" w:h="16838"/>
      <w:pgMar w:top="426"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E71" w:rsidRDefault="00D84E71" w:rsidP="00D63907">
      <w:r>
        <w:separator/>
      </w:r>
    </w:p>
  </w:endnote>
  <w:endnote w:type="continuationSeparator" w:id="0">
    <w:p w:rsidR="00D84E71" w:rsidRDefault="00D84E71"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E71" w:rsidRDefault="00D84E71" w:rsidP="00D63907">
      <w:r>
        <w:separator/>
      </w:r>
    </w:p>
  </w:footnote>
  <w:footnote w:type="continuationSeparator" w:id="0">
    <w:p w:rsidR="00D84E71" w:rsidRDefault="00D84E71" w:rsidP="00D63907">
      <w:r>
        <w:continuationSeparator/>
      </w:r>
    </w:p>
  </w:footnote>
  <w:footnote w:id="1">
    <w:p w:rsidR="00523EFD" w:rsidRPr="00E715A0" w:rsidRDefault="00523EFD" w:rsidP="00BC481C">
      <w:pPr>
        <w:pStyle w:val="a9"/>
        <w:rPr>
          <w:sz w:val="16"/>
          <w:szCs w:val="16"/>
        </w:rPr>
      </w:pPr>
      <w:r w:rsidRPr="00E715A0">
        <w:rPr>
          <w:sz w:val="16"/>
          <w:szCs w:val="16"/>
        </w:rPr>
        <w:footnoteRef/>
      </w:r>
      <w:r w:rsidRPr="00E715A0">
        <w:rPr>
          <w:sz w:val="16"/>
          <w:szCs w:val="16"/>
        </w:rPr>
        <w:t xml:space="preserve"> Пункт 2.</w:t>
      </w:r>
      <w:r>
        <w:rPr>
          <w:sz w:val="16"/>
          <w:szCs w:val="16"/>
        </w:rPr>
        <w:t>4</w:t>
      </w:r>
      <w:r w:rsidRPr="00E715A0">
        <w:rPr>
          <w:sz w:val="16"/>
          <w:szCs w:val="16"/>
        </w:rPr>
        <w:t xml:space="preserve">. включается в Договор в данной редакции в случае, если </w:t>
      </w:r>
      <w:r>
        <w:rPr>
          <w:sz w:val="16"/>
          <w:szCs w:val="16"/>
        </w:rPr>
        <w:t>Поставщик</w:t>
      </w:r>
      <w:r w:rsidRPr="00E715A0">
        <w:rPr>
          <w:sz w:val="16"/>
          <w:szCs w:val="16"/>
        </w:rPr>
        <w:t xml:space="preserve"> </w:t>
      </w:r>
      <w:r>
        <w:rPr>
          <w:sz w:val="16"/>
          <w:szCs w:val="16"/>
        </w:rPr>
        <w:t>является субъектом малого и среднего предпринимательства</w:t>
      </w:r>
      <w:r w:rsidRPr="00E715A0">
        <w:rPr>
          <w:sz w:val="16"/>
          <w:szCs w:val="16"/>
        </w:rPr>
        <w:t xml:space="preserve"> </w:t>
      </w:r>
    </w:p>
  </w:footnote>
  <w:footnote w:id="2">
    <w:p w:rsidR="00523EFD" w:rsidRPr="004A0906" w:rsidRDefault="00523EFD" w:rsidP="00451262">
      <w:pPr>
        <w:pStyle w:val="a9"/>
        <w:spacing w:line="200" w:lineRule="exact"/>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523EFD" w:rsidRPr="004A0906" w:rsidRDefault="00523EFD" w:rsidP="00451262">
      <w:pPr>
        <w:pStyle w:val="a9"/>
        <w:spacing w:line="200" w:lineRule="exact"/>
      </w:pPr>
      <w:r w:rsidRPr="004A0906">
        <w:rPr>
          <w:rStyle w:val="a8"/>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523EFD" w:rsidRPr="009823DC" w:rsidRDefault="00523EFD" w:rsidP="001A7373">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523EFD" w:rsidRDefault="00523EFD" w:rsidP="001A7373">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523EFD" w:rsidRDefault="00523EFD" w:rsidP="001A7373">
      <w:pPr>
        <w:pStyle w:val="a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523EFD" w:rsidRDefault="00523EFD" w:rsidP="001A7373">
      <w:pPr>
        <w:pStyle w:val="a9"/>
      </w:pPr>
      <w:r>
        <w:rPr>
          <w:rStyle w:val="a8"/>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523EFD" w:rsidRDefault="00523EFD" w:rsidP="001A7373">
      <w:pPr>
        <w:pStyle w:val="a9"/>
        <w:ind w:left="-284"/>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523EFD" w:rsidRPr="00FA27A5" w:rsidRDefault="00523EFD" w:rsidP="003A3AAE">
      <w:pPr>
        <w:pStyle w:val="a9"/>
      </w:pPr>
      <w:r>
        <w:rPr>
          <w:rStyle w:val="a8"/>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9">
    <w:p w:rsidR="00523EFD" w:rsidRPr="00B377A4" w:rsidRDefault="00523EFD" w:rsidP="003A3AAE">
      <w:pPr>
        <w:pStyle w:val="a9"/>
      </w:pPr>
      <w:r>
        <w:rPr>
          <w:rStyle w:val="a8"/>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FD" w:rsidRPr="00EF5C71" w:rsidRDefault="00523EFD">
    <w:pPr>
      <w:pStyle w:val="ab"/>
      <w:jc w:val="center"/>
    </w:pPr>
  </w:p>
  <w:p w:rsidR="00523EFD" w:rsidRDefault="00523EFD">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FD" w:rsidRPr="00EF5C71" w:rsidRDefault="00523EFD">
    <w:pPr>
      <w:pStyle w:val="ab"/>
      <w:jc w:val="center"/>
    </w:pPr>
  </w:p>
  <w:p w:rsidR="00523EFD" w:rsidRDefault="00523EFD">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FD" w:rsidRPr="00EF5C71" w:rsidRDefault="00523EFD">
    <w:pPr>
      <w:pStyle w:val="ab"/>
      <w:jc w:val="center"/>
    </w:pPr>
  </w:p>
  <w:p w:rsidR="00523EFD" w:rsidRDefault="00523EFD">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FD" w:rsidRPr="00EF5C71" w:rsidRDefault="00523EFD">
    <w:pPr>
      <w:pStyle w:val="ab"/>
      <w:jc w:val="center"/>
    </w:pPr>
  </w:p>
  <w:p w:rsidR="00523EFD" w:rsidRDefault="00523EFD">
    <w:pPr>
      <w:pStyle w:val="a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FD" w:rsidRDefault="00523EFD">
    <w:pPr>
      <w:pStyle w:val="ab"/>
      <w:jc w:val="center"/>
    </w:pPr>
  </w:p>
  <w:p w:rsidR="00523EFD" w:rsidRDefault="00523EFD">
    <w:pPr>
      <w:pStyle w:val="ab"/>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FD" w:rsidRDefault="00523EF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4918DE"/>
    <w:multiLevelType w:val="multilevel"/>
    <w:tmpl w:val="8116AB34"/>
    <w:lvl w:ilvl="0">
      <w:start w:val="2"/>
      <w:numFmt w:val="decimal"/>
      <w:lvlText w:val="%1."/>
      <w:lvlJc w:val="left"/>
      <w:pPr>
        <w:ind w:left="450" w:hanging="450"/>
      </w:pPr>
      <w:rPr>
        <w:rFonts w:eastAsia="Times New Roman" w:hint="default"/>
      </w:rPr>
    </w:lvl>
    <w:lvl w:ilvl="1">
      <w:start w:val="5"/>
      <w:numFmt w:val="decimal"/>
      <w:lvlText w:val="%1.%2."/>
      <w:lvlJc w:val="left"/>
      <w:pPr>
        <w:ind w:left="1464" w:hanging="720"/>
      </w:pPr>
      <w:rPr>
        <w:rFonts w:eastAsia="Times New Roman" w:hint="default"/>
      </w:rPr>
    </w:lvl>
    <w:lvl w:ilvl="2">
      <w:start w:val="1"/>
      <w:numFmt w:val="decimal"/>
      <w:lvlText w:val="%1.%2.%3."/>
      <w:lvlJc w:val="left"/>
      <w:pPr>
        <w:ind w:left="2208" w:hanging="720"/>
      </w:pPr>
      <w:rPr>
        <w:rFonts w:eastAsia="Times New Roman" w:hint="default"/>
      </w:rPr>
    </w:lvl>
    <w:lvl w:ilvl="3">
      <w:start w:val="1"/>
      <w:numFmt w:val="decimal"/>
      <w:lvlText w:val="%1.%2.%3.%4."/>
      <w:lvlJc w:val="left"/>
      <w:pPr>
        <w:ind w:left="3312" w:hanging="1080"/>
      </w:pPr>
      <w:rPr>
        <w:rFonts w:eastAsia="Times New Roman" w:hint="default"/>
      </w:rPr>
    </w:lvl>
    <w:lvl w:ilvl="4">
      <w:start w:val="1"/>
      <w:numFmt w:val="decimal"/>
      <w:lvlText w:val="%1.%2.%3.%4.%5."/>
      <w:lvlJc w:val="left"/>
      <w:pPr>
        <w:ind w:left="4056" w:hanging="1080"/>
      </w:pPr>
      <w:rPr>
        <w:rFonts w:eastAsia="Times New Roman" w:hint="default"/>
      </w:rPr>
    </w:lvl>
    <w:lvl w:ilvl="5">
      <w:start w:val="1"/>
      <w:numFmt w:val="decimal"/>
      <w:lvlText w:val="%1.%2.%3.%4.%5.%6."/>
      <w:lvlJc w:val="left"/>
      <w:pPr>
        <w:ind w:left="5160" w:hanging="1440"/>
      </w:pPr>
      <w:rPr>
        <w:rFonts w:eastAsia="Times New Roman" w:hint="default"/>
      </w:rPr>
    </w:lvl>
    <w:lvl w:ilvl="6">
      <w:start w:val="1"/>
      <w:numFmt w:val="decimal"/>
      <w:lvlText w:val="%1.%2.%3.%4.%5.%6.%7."/>
      <w:lvlJc w:val="left"/>
      <w:pPr>
        <w:ind w:left="5904" w:hanging="1440"/>
      </w:pPr>
      <w:rPr>
        <w:rFonts w:eastAsia="Times New Roman" w:hint="default"/>
      </w:rPr>
    </w:lvl>
    <w:lvl w:ilvl="7">
      <w:start w:val="1"/>
      <w:numFmt w:val="decimal"/>
      <w:lvlText w:val="%1.%2.%3.%4.%5.%6.%7.%8."/>
      <w:lvlJc w:val="left"/>
      <w:pPr>
        <w:ind w:left="7008" w:hanging="1800"/>
      </w:pPr>
      <w:rPr>
        <w:rFonts w:eastAsia="Times New Roman" w:hint="default"/>
      </w:rPr>
    </w:lvl>
    <w:lvl w:ilvl="8">
      <w:start w:val="1"/>
      <w:numFmt w:val="decimal"/>
      <w:lvlText w:val="%1.%2.%3.%4.%5.%6.%7.%8.%9."/>
      <w:lvlJc w:val="left"/>
      <w:pPr>
        <w:ind w:left="7752" w:hanging="1800"/>
      </w:pPr>
      <w:rPr>
        <w:rFonts w:eastAsia="Times New Roman" w:hint="default"/>
      </w:rPr>
    </w:lvl>
  </w:abstractNum>
  <w:abstractNum w:abstractNumId="2" w15:restartNumberingAfterBreak="0">
    <w:nsid w:val="16672FB9"/>
    <w:multiLevelType w:val="multilevel"/>
    <w:tmpl w:val="2D3A8974"/>
    <w:lvl w:ilvl="0">
      <w:start w:val="2"/>
      <w:numFmt w:val="decimal"/>
      <w:lvlText w:val="%1."/>
      <w:lvlJc w:val="left"/>
      <w:pPr>
        <w:ind w:left="450" w:hanging="450"/>
      </w:pPr>
      <w:rPr>
        <w:rFonts w:hint="default"/>
        <w:i w:val="0"/>
        <w:color w:val="auto"/>
      </w:rPr>
    </w:lvl>
    <w:lvl w:ilvl="1">
      <w:start w:val="1"/>
      <w:numFmt w:val="decimal"/>
      <w:lvlText w:val="%1.%2."/>
      <w:lvlJc w:val="left"/>
      <w:pPr>
        <w:ind w:left="1429" w:hanging="720"/>
      </w:pPr>
      <w:rPr>
        <w:rFonts w:hint="default"/>
        <w:i w:val="0"/>
        <w:color w:val="auto"/>
      </w:rPr>
    </w:lvl>
    <w:lvl w:ilvl="2">
      <w:start w:val="1"/>
      <w:numFmt w:val="decimal"/>
      <w:lvlText w:val="%1.%2.%3."/>
      <w:lvlJc w:val="left"/>
      <w:pPr>
        <w:ind w:left="2138" w:hanging="720"/>
      </w:pPr>
      <w:rPr>
        <w:rFonts w:hint="default"/>
        <w:i w:val="0"/>
        <w:color w:val="auto"/>
      </w:rPr>
    </w:lvl>
    <w:lvl w:ilvl="3">
      <w:start w:val="1"/>
      <w:numFmt w:val="decimal"/>
      <w:lvlText w:val="%1.%2.%3.%4."/>
      <w:lvlJc w:val="left"/>
      <w:pPr>
        <w:ind w:left="3207" w:hanging="1080"/>
      </w:pPr>
      <w:rPr>
        <w:rFonts w:hint="default"/>
        <w:i w:val="0"/>
        <w:color w:val="auto"/>
      </w:rPr>
    </w:lvl>
    <w:lvl w:ilvl="4">
      <w:start w:val="1"/>
      <w:numFmt w:val="decimal"/>
      <w:lvlText w:val="%1.%2.%3.%4.%5."/>
      <w:lvlJc w:val="left"/>
      <w:pPr>
        <w:ind w:left="3916" w:hanging="1080"/>
      </w:pPr>
      <w:rPr>
        <w:rFonts w:hint="default"/>
        <w:i w:val="0"/>
        <w:color w:val="auto"/>
      </w:rPr>
    </w:lvl>
    <w:lvl w:ilvl="5">
      <w:start w:val="1"/>
      <w:numFmt w:val="decimal"/>
      <w:lvlText w:val="%1.%2.%3.%4.%5.%6."/>
      <w:lvlJc w:val="left"/>
      <w:pPr>
        <w:ind w:left="4985" w:hanging="1440"/>
      </w:pPr>
      <w:rPr>
        <w:rFonts w:hint="default"/>
        <w:i w:val="0"/>
        <w:color w:val="auto"/>
      </w:rPr>
    </w:lvl>
    <w:lvl w:ilvl="6">
      <w:start w:val="1"/>
      <w:numFmt w:val="decimal"/>
      <w:lvlText w:val="%1.%2.%3.%4.%5.%6.%7."/>
      <w:lvlJc w:val="left"/>
      <w:pPr>
        <w:ind w:left="5694" w:hanging="1440"/>
      </w:pPr>
      <w:rPr>
        <w:rFonts w:hint="default"/>
        <w:i w:val="0"/>
        <w:color w:val="auto"/>
      </w:rPr>
    </w:lvl>
    <w:lvl w:ilvl="7">
      <w:start w:val="1"/>
      <w:numFmt w:val="decimal"/>
      <w:lvlText w:val="%1.%2.%3.%4.%5.%6.%7.%8."/>
      <w:lvlJc w:val="left"/>
      <w:pPr>
        <w:ind w:left="6763" w:hanging="1800"/>
      </w:pPr>
      <w:rPr>
        <w:rFonts w:hint="default"/>
        <w:i w:val="0"/>
        <w:color w:val="auto"/>
      </w:rPr>
    </w:lvl>
    <w:lvl w:ilvl="8">
      <w:start w:val="1"/>
      <w:numFmt w:val="decimal"/>
      <w:lvlText w:val="%1.%2.%3.%4.%5.%6.%7.%8.%9."/>
      <w:lvlJc w:val="left"/>
      <w:pPr>
        <w:ind w:left="7832" w:hanging="2160"/>
      </w:pPr>
      <w:rPr>
        <w:rFonts w:hint="default"/>
        <w:i w:val="0"/>
        <w:color w:val="auto"/>
      </w:rPr>
    </w:lvl>
  </w:abstractNum>
  <w:abstractNum w:abstractNumId="3"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1FD729F1"/>
    <w:multiLevelType w:val="hybridMultilevel"/>
    <w:tmpl w:val="B210851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59233EC"/>
    <w:multiLevelType w:val="multilevel"/>
    <w:tmpl w:val="5F6C3BBC"/>
    <w:lvl w:ilvl="0">
      <w:start w:val="1"/>
      <w:numFmt w:val="decimal"/>
      <w:lvlText w:val="%1."/>
      <w:lvlJc w:val="left"/>
      <w:pPr>
        <w:ind w:left="390" w:hanging="390"/>
      </w:pPr>
      <w:rPr>
        <w:rFonts w:hint="default"/>
      </w:rPr>
    </w:lvl>
    <w:lvl w:ilvl="1">
      <w:start w:val="2"/>
      <w:numFmt w:val="decimal"/>
      <w:lvlText w:val="%1.%2."/>
      <w:lvlJc w:val="left"/>
      <w:pPr>
        <w:ind w:left="1454" w:hanging="72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3282" w:hanging="108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5110" w:hanging="144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938" w:hanging="1800"/>
      </w:pPr>
      <w:rPr>
        <w:rFonts w:hint="default"/>
      </w:rPr>
    </w:lvl>
    <w:lvl w:ilvl="8">
      <w:start w:val="1"/>
      <w:numFmt w:val="decimal"/>
      <w:lvlText w:val="%1.%2.%3.%4.%5.%6.%7.%8.%9."/>
      <w:lvlJc w:val="left"/>
      <w:pPr>
        <w:ind w:left="7672" w:hanging="1800"/>
      </w:pPr>
      <w:rPr>
        <w:rFonts w:hint="default"/>
      </w:rPr>
    </w:lvl>
  </w:abstractNum>
  <w:abstractNum w:abstractNumId="11" w15:restartNumberingAfterBreak="0">
    <w:nsid w:val="4789173A"/>
    <w:multiLevelType w:val="multilevel"/>
    <w:tmpl w:val="6B2299D0"/>
    <w:lvl w:ilvl="0">
      <w:start w:val="3"/>
      <w:numFmt w:val="decimal"/>
      <w:lvlText w:val="%1."/>
      <w:lvlJc w:val="left"/>
      <w:pPr>
        <w:ind w:left="450" w:hanging="450"/>
      </w:pPr>
      <w:rPr>
        <w:rFonts w:cs="Times New Roman"/>
      </w:rPr>
    </w:lvl>
    <w:lvl w:ilvl="1">
      <w:start w:val="1"/>
      <w:numFmt w:val="decimal"/>
      <w:lvlText w:val="%1.%2."/>
      <w:lvlJc w:val="left"/>
      <w:pPr>
        <w:ind w:left="1004" w:hanging="72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504" w:hanging="180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12" w15:restartNumberingAfterBreak="0">
    <w:nsid w:val="49533388"/>
    <w:multiLevelType w:val="hybridMultilevel"/>
    <w:tmpl w:val="9C620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943ADD"/>
    <w:multiLevelType w:val="hybridMultilevel"/>
    <w:tmpl w:val="21FAD6B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5" w15:restartNumberingAfterBreak="0">
    <w:nsid w:val="523C137E"/>
    <w:multiLevelType w:val="hybridMultilevel"/>
    <w:tmpl w:val="F5C40348"/>
    <w:lvl w:ilvl="0" w:tplc="18665EA2">
      <w:start w:val="1"/>
      <w:numFmt w:val="decimal"/>
      <w:lvlText w:val="%1."/>
      <w:lvlJc w:val="right"/>
      <w:pPr>
        <w:ind w:left="429" w:hanging="360"/>
      </w:pPr>
      <w:rPr>
        <w:rFonts w:hint="default"/>
        <w:sz w:val="1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6B5862D0"/>
    <w:multiLevelType w:val="multilevel"/>
    <w:tmpl w:val="05B2FCD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E660E0A"/>
    <w:multiLevelType w:val="multilevel"/>
    <w:tmpl w:val="3682A842"/>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sz w:val="28"/>
        <w:szCs w:val="28"/>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70E96083"/>
    <w:multiLevelType w:val="hybridMultilevel"/>
    <w:tmpl w:val="C2524A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585AEE"/>
    <w:multiLevelType w:val="hybridMultilevel"/>
    <w:tmpl w:val="F5C40348"/>
    <w:lvl w:ilvl="0" w:tplc="18665EA2">
      <w:start w:val="1"/>
      <w:numFmt w:val="decimal"/>
      <w:lvlText w:val="%1."/>
      <w:lvlJc w:val="right"/>
      <w:pPr>
        <w:ind w:left="429" w:hanging="360"/>
      </w:pPr>
      <w:rPr>
        <w:rFonts w:hint="default"/>
        <w:sz w:val="1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C831AA"/>
    <w:multiLevelType w:val="multilevel"/>
    <w:tmpl w:val="E1B45350"/>
    <w:lvl w:ilvl="0">
      <w:start w:val="2"/>
      <w:numFmt w:val="decimal"/>
      <w:lvlText w:val="%1."/>
      <w:lvlJc w:val="left"/>
      <w:pPr>
        <w:ind w:left="450" w:hanging="450"/>
      </w:pPr>
      <w:rPr>
        <w:rFonts w:cs="Times New Roman"/>
        <w:sz w:val="28"/>
      </w:rPr>
    </w:lvl>
    <w:lvl w:ilvl="1">
      <w:start w:val="4"/>
      <w:numFmt w:val="decimal"/>
      <w:lvlText w:val="%1.%2."/>
      <w:lvlJc w:val="left"/>
      <w:pPr>
        <w:ind w:left="734" w:hanging="450"/>
      </w:pPr>
      <w:rPr>
        <w:rFonts w:cs="Times New Roman"/>
        <w:sz w:val="28"/>
      </w:rPr>
    </w:lvl>
    <w:lvl w:ilvl="2">
      <w:start w:val="1"/>
      <w:numFmt w:val="decimal"/>
      <w:lvlText w:val="%1.%2.%3."/>
      <w:lvlJc w:val="left"/>
      <w:pPr>
        <w:ind w:left="1288" w:hanging="720"/>
      </w:pPr>
      <w:rPr>
        <w:rFonts w:cs="Times New Roman"/>
        <w:sz w:val="28"/>
      </w:rPr>
    </w:lvl>
    <w:lvl w:ilvl="3">
      <w:start w:val="1"/>
      <w:numFmt w:val="decimal"/>
      <w:lvlText w:val="%1.%2.%3.%4."/>
      <w:lvlJc w:val="left"/>
      <w:pPr>
        <w:ind w:left="1572" w:hanging="720"/>
      </w:pPr>
      <w:rPr>
        <w:rFonts w:cs="Times New Roman"/>
        <w:sz w:val="28"/>
      </w:rPr>
    </w:lvl>
    <w:lvl w:ilvl="4">
      <w:start w:val="1"/>
      <w:numFmt w:val="decimal"/>
      <w:lvlText w:val="%1.%2.%3.%4.%5."/>
      <w:lvlJc w:val="left"/>
      <w:pPr>
        <w:ind w:left="2216" w:hanging="1080"/>
      </w:pPr>
      <w:rPr>
        <w:rFonts w:cs="Times New Roman"/>
        <w:sz w:val="28"/>
      </w:rPr>
    </w:lvl>
    <w:lvl w:ilvl="5">
      <w:start w:val="1"/>
      <w:numFmt w:val="decimal"/>
      <w:lvlText w:val="%1.%2.%3.%4.%5.%6."/>
      <w:lvlJc w:val="left"/>
      <w:pPr>
        <w:ind w:left="2500" w:hanging="1080"/>
      </w:pPr>
      <w:rPr>
        <w:rFonts w:cs="Times New Roman"/>
        <w:sz w:val="28"/>
      </w:rPr>
    </w:lvl>
    <w:lvl w:ilvl="6">
      <w:start w:val="1"/>
      <w:numFmt w:val="decimal"/>
      <w:lvlText w:val="%1.%2.%3.%4.%5.%6.%7."/>
      <w:lvlJc w:val="left"/>
      <w:pPr>
        <w:ind w:left="3144" w:hanging="1440"/>
      </w:pPr>
      <w:rPr>
        <w:rFonts w:cs="Times New Roman"/>
        <w:sz w:val="28"/>
      </w:rPr>
    </w:lvl>
    <w:lvl w:ilvl="7">
      <w:start w:val="1"/>
      <w:numFmt w:val="decimal"/>
      <w:lvlText w:val="%1.%2.%3.%4.%5.%6.%7.%8."/>
      <w:lvlJc w:val="left"/>
      <w:pPr>
        <w:ind w:left="3428" w:hanging="1440"/>
      </w:pPr>
      <w:rPr>
        <w:rFonts w:cs="Times New Roman"/>
        <w:sz w:val="28"/>
      </w:rPr>
    </w:lvl>
    <w:lvl w:ilvl="8">
      <w:start w:val="1"/>
      <w:numFmt w:val="decimal"/>
      <w:lvlText w:val="%1.%2.%3.%4.%5.%6.%7.%8.%9."/>
      <w:lvlJc w:val="left"/>
      <w:pPr>
        <w:ind w:left="4072" w:hanging="1800"/>
      </w:pPr>
      <w:rPr>
        <w:rFonts w:cs="Times New Roman"/>
        <w:sz w:val="28"/>
      </w:rPr>
    </w:lvl>
  </w:abstractNum>
  <w:abstractNum w:abstractNumId="23"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16"/>
  </w:num>
  <w:num w:numId="3">
    <w:abstractNumId w:val="3"/>
  </w:num>
  <w:num w:numId="4">
    <w:abstractNumId w:val="7"/>
  </w:num>
  <w:num w:numId="5">
    <w:abstractNumId w:val="17"/>
  </w:num>
  <w:num w:numId="6">
    <w:abstractNumId w:val="5"/>
  </w:num>
  <w:num w:numId="7">
    <w:abstractNumId w:val="9"/>
  </w:num>
  <w:num w:numId="8">
    <w:abstractNumId w:val="8"/>
  </w:num>
  <w:num w:numId="9">
    <w:abstractNumId w:val="6"/>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4"/>
  </w:num>
  <w:num w:numId="21">
    <w:abstractNumId w:val="18"/>
  </w:num>
  <w:num w:numId="22">
    <w:abstractNumId w:val="15"/>
  </w:num>
  <w:num w:numId="23">
    <w:abstractNumId w:val="21"/>
  </w:num>
  <w:num w:numId="24">
    <w:abstractNumId w:val="19"/>
  </w:num>
  <w:num w:numId="2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16C78"/>
    <w:rsid w:val="000225BC"/>
    <w:rsid w:val="00025898"/>
    <w:rsid w:val="0002626C"/>
    <w:rsid w:val="00031195"/>
    <w:rsid w:val="00032155"/>
    <w:rsid w:val="0003675D"/>
    <w:rsid w:val="000424AD"/>
    <w:rsid w:val="000558E1"/>
    <w:rsid w:val="0006007E"/>
    <w:rsid w:val="00061594"/>
    <w:rsid w:val="00066042"/>
    <w:rsid w:val="000671A6"/>
    <w:rsid w:val="000677B8"/>
    <w:rsid w:val="0008662E"/>
    <w:rsid w:val="00090BBE"/>
    <w:rsid w:val="00093AE6"/>
    <w:rsid w:val="000A3E14"/>
    <w:rsid w:val="000A54C7"/>
    <w:rsid w:val="000B2B25"/>
    <w:rsid w:val="000B2C5C"/>
    <w:rsid w:val="000B3562"/>
    <w:rsid w:val="000C0CE4"/>
    <w:rsid w:val="000C0E30"/>
    <w:rsid w:val="000C1E1E"/>
    <w:rsid w:val="000E02FD"/>
    <w:rsid w:val="000E16EA"/>
    <w:rsid w:val="000E19DF"/>
    <w:rsid w:val="000E2FEC"/>
    <w:rsid w:val="0010181B"/>
    <w:rsid w:val="00130081"/>
    <w:rsid w:val="001312F4"/>
    <w:rsid w:val="0014062D"/>
    <w:rsid w:val="00140B92"/>
    <w:rsid w:val="00144DED"/>
    <w:rsid w:val="00147D3B"/>
    <w:rsid w:val="00160701"/>
    <w:rsid w:val="001613D9"/>
    <w:rsid w:val="00177707"/>
    <w:rsid w:val="001866FD"/>
    <w:rsid w:val="00195DE8"/>
    <w:rsid w:val="001A7373"/>
    <w:rsid w:val="001B2578"/>
    <w:rsid w:val="001C123F"/>
    <w:rsid w:val="001D206D"/>
    <w:rsid w:val="001D2A5F"/>
    <w:rsid w:val="001D4F76"/>
    <w:rsid w:val="001E0102"/>
    <w:rsid w:val="002016B5"/>
    <w:rsid w:val="002044F9"/>
    <w:rsid w:val="002066D8"/>
    <w:rsid w:val="00207236"/>
    <w:rsid w:val="0021463F"/>
    <w:rsid w:val="00224D2B"/>
    <w:rsid w:val="00225980"/>
    <w:rsid w:val="00226B93"/>
    <w:rsid w:val="00240560"/>
    <w:rsid w:val="00252BF4"/>
    <w:rsid w:val="00257005"/>
    <w:rsid w:val="00257172"/>
    <w:rsid w:val="0026081B"/>
    <w:rsid w:val="0026103A"/>
    <w:rsid w:val="0026111B"/>
    <w:rsid w:val="00270E13"/>
    <w:rsid w:val="00271C5F"/>
    <w:rsid w:val="00271D9B"/>
    <w:rsid w:val="0027528E"/>
    <w:rsid w:val="00275682"/>
    <w:rsid w:val="0028000A"/>
    <w:rsid w:val="002811BA"/>
    <w:rsid w:val="002933F1"/>
    <w:rsid w:val="00294585"/>
    <w:rsid w:val="00296EA8"/>
    <w:rsid w:val="002A3456"/>
    <w:rsid w:val="002B53A3"/>
    <w:rsid w:val="002C3E11"/>
    <w:rsid w:val="002D0BCB"/>
    <w:rsid w:val="002E07A1"/>
    <w:rsid w:val="002E7C4D"/>
    <w:rsid w:val="002F67B1"/>
    <w:rsid w:val="0030261C"/>
    <w:rsid w:val="003033B1"/>
    <w:rsid w:val="00312E9D"/>
    <w:rsid w:val="00316811"/>
    <w:rsid w:val="0033097C"/>
    <w:rsid w:val="003369BB"/>
    <w:rsid w:val="0034639E"/>
    <w:rsid w:val="00347E68"/>
    <w:rsid w:val="00353305"/>
    <w:rsid w:val="00354496"/>
    <w:rsid w:val="003575AF"/>
    <w:rsid w:val="00360574"/>
    <w:rsid w:val="0036526D"/>
    <w:rsid w:val="00375AFE"/>
    <w:rsid w:val="00376FD1"/>
    <w:rsid w:val="0039278A"/>
    <w:rsid w:val="00393F3A"/>
    <w:rsid w:val="003A3AAE"/>
    <w:rsid w:val="003C6B8A"/>
    <w:rsid w:val="003D129A"/>
    <w:rsid w:val="003D38F3"/>
    <w:rsid w:val="003D4776"/>
    <w:rsid w:val="003D6DAA"/>
    <w:rsid w:val="003F5BC5"/>
    <w:rsid w:val="004020C9"/>
    <w:rsid w:val="00404E02"/>
    <w:rsid w:val="004143BA"/>
    <w:rsid w:val="00415334"/>
    <w:rsid w:val="004156E2"/>
    <w:rsid w:val="0041593F"/>
    <w:rsid w:val="0041731A"/>
    <w:rsid w:val="00424FDE"/>
    <w:rsid w:val="00426180"/>
    <w:rsid w:val="00427E6C"/>
    <w:rsid w:val="00433D66"/>
    <w:rsid w:val="00451262"/>
    <w:rsid w:val="004533FA"/>
    <w:rsid w:val="00455835"/>
    <w:rsid w:val="004600C9"/>
    <w:rsid w:val="004601DF"/>
    <w:rsid w:val="00463A8D"/>
    <w:rsid w:val="0048697E"/>
    <w:rsid w:val="00486AA2"/>
    <w:rsid w:val="004871E7"/>
    <w:rsid w:val="00497202"/>
    <w:rsid w:val="004A00F8"/>
    <w:rsid w:val="004A15E7"/>
    <w:rsid w:val="004A3FFC"/>
    <w:rsid w:val="004A468B"/>
    <w:rsid w:val="004B19FA"/>
    <w:rsid w:val="004B52AA"/>
    <w:rsid w:val="004B53AB"/>
    <w:rsid w:val="004C1EC1"/>
    <w:rsid w:val="004C2821"/>
    <w:rsid w:val="004C5B9C"/>
    <w:rsid w:val="004C7E17"/>
    <w:rsid w:val="004D016F"/>
    <w:rsid w:val="004D352D"/>
    <w:rsid w:val="004E2F01"/>
    <w:rsid w:val="004E7E6C"/>
    <w:rsid w:val="004F4D8D"/>
    <w:rsid w:val="005012B0"/>
    <w:rsid w:val="00502D0E"/>
    <w:rsid w:val="005124CC"/>
    <w:rsid w:val="00523EFD"/>
    <w:rsid w:val="00526059"/>
    <w:rsid w:val="0054640F"/>
    <w:rsid w:val="00550A49"/>
    <w:rsid w:val="00553868"/>
    <w:rsid w:val="00555CE1"/>
    <w:rsid w:val="005765D3"/>
    <w:rsid w:val="00583414"/>
    <w:rsid w:val="00585462"/>
    <w:rsid w:val="00590310"/>
    <w:rsid w:val="0059489D"/>
    <w:rsid w:val="005A25BF"/>
    <w:rsid w:val="005A26C2"/>
    <w:rsid w:val="005A6EED"/>
    <w:rsid w:val="005B5818"/>
    <w:rsid w:val="005B7498"/>
    <w:rsid w:val="005C29D3"/>
    <w:rsid w:val="005D2497"/>
    <w:rsid w:val="005D26CA"/>
    <w:rsid w:val="005D431B"/>
    <w:rsid w:val="005D49F5"/>
    <w:rsid w:val="005E3BFD"/>
    <w:rsid w:val="005E5547"/>
    <w:rsid w:val="005E7BA6"/>
    <w:rsid w:val="005F7918"/>
    <w:rsid w:val="00602907"/>
    <w:rsid w:val="006044FA"/>
    <w:rsid w:val="00611479"/>
    <w:rsid w:val="00613FBF"/>
    <w:rsid w:val="00615B0D"/>
    <w:rsid w:val="00620F05"/>
    <w:rsid w:val="00622471"/>
    <w:rsid w:val="00622635"/>
    <w:rsid w:val="00624683"/>
    <w:rsid w:val="00627940"/>
    <w:rsid w:val="006301ED"/>
    <w:rsid w:val="00641282"/>
    <w:rsid w:val="0064273C"/>
    <w:rsid w:val="00642FC6"/>
    <w:rsid w:val="00645835"/>
    <w:rsid w:val="006600D3"/>
    <w:rsid w:val="00662FB0"/>
    <w:rsid w:val="006674D5"/>
    <w:rsid w:val="006740E1"/>
    <w:rsid w:val="00675C94"/>
    <w:rsid w:val="006866E5"/>
    <w:rsid w:val="0069127F"/>
    <w:rsid w:val="0069583C"/>
    <w:rsid w:val="006A0C70"/>
    <w:rsid w:val="006A1DA6"/>
    <w:rsid w:val="006A782E"/>
    <w:rsid w:val="006B74A6"/>
    <w:rsid w:val="006C0751"/>
    <w:rsid w:val="006C3C80"/>
    <w:rsid w:val="006C4DE2"/>
    <w:rsid w:val="006C6586"/>
    <w:rsid w:val="006D0D86"/>
    <w:rsid w:val="006D6B17"/>
    <w:rsid w:val="006E5583"/>
    <w:rsid w:val="006E697F"/>
    <w:rsid w:val="006F1358"/>
    <w:rsid w:val="006F4B43"/>
    <w:rsid w:val="006F6A65"/>
    <w:rsid w:val="00700230"/>
    <w:rsid w:val="00700914"/>
    <w:rsid w:val="0070202A"/>
    <w:rsid w:val="00711731"/>
    <w:rsid w:val="00711D4C"/>
    <w:rsid w:val="00713435"/>
    <w:rsid w:val="00743963"/>
    <w:rsid w:val="00743BFF"/>
    <w:rsid w:val="0075292F"/>
    <w:rsid w:val="0077384D"/>
    <w:rsid w:val="00773FFC"/>
    <w:rsid w:val="007760D2"/>
    <w:rsid w:val="00777B6E"/>
    <w:rsid w:val="007824AA"/>
    <w:rsid w:val="007A3B91"/>
    <w:rsid w:val="007A553C"/>
    <w:rsid w:val="007B036B"/>
    <w:rsid w:val="007B7DD1"/>
    <w:rsid w:val="007D3D4F"/>
    <w:rsid w:val="007D4313"/>
    <w:rsid w:val="007D55BD"/>
    <w:rsid w:val="007E0614"/>
    <w:rsid w:val="007F0937"/>
    <w:rsid w:val="007F2A8F"/>
    <w:rsid w:val="007F38DC"/>
    <w:rsid w:val="007F60B4"/>
    <w:rsid w:val="00811AEC"/>
    <w:rsid w:val="008144A3"/>
    <w:rsid w:val="00815642"/>
    <w:rsid w:val="00827271"/>
    <w:rsid w:val="00845713"/>
    <w:rsid w:val="008507D6"/>
    <w:rsid w:val="00875649"/>
    <w:rsid w:val="008772A7"/>
    <w:rsid w:val="0088132E"/>
    <w:rsid w:val="0088505B"/>
    <w:rsid w:val="008913CB"/>
    <w:rsid w:val="00893AC4"/>
    <w:rsid w:val="008A1F36"/>
    <w:rsid w:val="008A204A"/>
    <w:rsid w:val="008A4E59"/>
    <w:rsid w:val="008A742B"/>
    <w:rsid w:val="008B7DFE"/>
    <w:rsid w:val="008D07BF"/>
    <w:rsid w:val="00903C95"/>
    <w:rsid w:val="009372AC"/>
    <w:rsid w:val="0094617A"/>
    <w:rsid w:val="009504B8"/>
    <w:rsid w:val="00952303"/>
    <w:rsid w:val="00953892"/>
    <w:rsid w:val="0096448F"/>
    <w:rsid w:val="00980C89"/>
    <w:rsid w:val="0098141F"/>
    <w:rsid w:val="00993BFD"/>
    <w:rsid w:val="00997DC5"/>
    <w:rsid w:val="009A3618"/>
    <w:rsid w:val="009A3E89"/>
    <w:rsid w:val="009A7A1C"/>
    <w:rsid w:val="009B0800"/>
    <w:rsid w:val="009B16C6"/>
    <w:rsid w:val="009B78DA"/>
    <w:rsid w:val="009D3494"/>
    <w:rsid w:val="009E16FC"/>
    <w:rsid w:val="009E5F8C"/>
    <w:rsid w:val="009F08F4"/>
    <w:rsid w:val="009F4026"/>
    <w:rsid w:val="009F4BD6"/>
    <w:rsid w:val="00A053DC"/>
    <w:rsid w:val="00A05AA9"/>
    <w:rsid w:val="00A21735"/>
    <w:rsid w:val="00A25922"/>
    <w:rsid w:val="00A314F5"/>
    <w:rsid w:val="00A33291"/>
    <w:rsid w:val="00A34BF3"/>
    <w:rsid w:val="00A41944"/>
    <w:rsid w:val="00A57B25"/>
    <w:rsid w:val="00A739FE"/>
    <w:rsid w:val="00A74ED4"/>
    <w:rsid w:val="00A83265"/>
    <w:rsid w:val="00A83270"/>
    <w:rsid w:val="00A9602B"/>
    <w:rsid w:val="00AA24EE"/>
    <w:rsid w:val="00AA36C4"/>
    <w:rsid w:val="00AA3C27"/>
    <w:rsid w:val="00AA7E61"/>
    <w:rsid w:val="00AB3D75"/>
    <w:rsid w:val="00AC47D2"/>
    <w:rsid w:val="00AD2E21"/>
    <w:rsid w:val="00AE1C9A"/>
    <w:rsid w:val="00AE2728"/>
    <w:rsid w:val="00AF113F"/>
    <w:rsid w:val="00AF4080"/>
    <w:rsid w:val="00B04215"/>
    <w:rsid w:val="00B2181A"/>
    <w:rsid w:val="00B21962"/>
    <w:rsid w:val="00B24B91"/>
    <w:rsid w:val="00B25541"/>
    <w:rsid w:val="00B52B43"/>
    <w:rsid w:val="00B52F5C"/>
    <w:rsid w:val="00B54EC7"/>
    <w:rsid w:val="00B5687A"/>
    <w:rsid w:val="00B63E3C"/>
    <w:rsid w:val="00B677C1"/>
    <w:rsid w:val="00B6791D"/>
    <w:rsid w:val="00B7135C"/>
    <w:rsid w:val="00B77E46"/>
    <w:rsid w:val="00B80850"/>
    <w:rsid w:val="00B83CC3"/>
    <w:rsid w:val="00B90FA9"/>
    <w:rsid w:val="00B9398E"/>
    <w:rsid w:val="00B96B8A"/>
    <w:rsid w:val="00BA1319"/>
    <w:rsid w:val="00BA5A75"/>
    <w:rsid w:val="00BB1D58"/>
    <w:rsid w:val="00BC1061"/>
    <w:rsid w:val="00BC481C"/>
    <w:rsid w:val="00BC79BE"/>
    <w:rsid w:val="00BD26EA"/>
    <w:rsid w:val="00BD3CF3"/>
    <w:rsid w:val="00BD52AF"/>
    <w:rsid w:val="00BE0341"/>
    <w:rsid w:val="00BE597B"/>
    <w:rsid w:val="00BF0B4D"/>
    <w:rsid w:val="00C00520"/>
    <w:rsid w:val="00C027FD"/>
    <w:rsid w:val="00C077BB"/>
    <w:rsid w:val="00C165DD"/>
    <w:rsid w:val="00C167F1"/>
    <w:rsid w:val="00C2012C"/>
    <w:rsid w:val="00C206FC"/>
    <w:rsid w:val="00C249B7"/>
    <w:rsid w:val="00C2530E"/>
    <w:rsid w:val="00C41071"/>
    <w:rsid w:val="00C41AAC"/>
    <w:rsid w:val="00C43307"/>
    <w:rsid w:val="00C46BF5"/>
    <w:rsid w:val="00C61B90"/>
    <w:rsid w:val="00C62886"/>
    <w:rsid w:val="00C70A6A"/>
    <w:rsid w:val="00C71697"/>
    <w:rsid w:val="00C724C4"/>
    <w:rsid w:val="00C72D4A"/>
    <w:rsid w:val="00C73FFA"/>
    <w:rsid w:val="00C839BC"/>
    <w:rsid w:val="00CA3771"/>
    <w:rsid w:val="00CC16E5"/>
    <w:rsid w:val="00CC1F97"/>
    <w:rsid w:val="00CF761F"/>
    <w:rsid w:val="00D048A6"/>
    <w:rsid w:val="00D05893"/>
    <w:rsid w:val="00D15335"/>
    <w:rsid w:val="00D33E17"/>
    <w:rsid w:val="00D34D18"/>
    <w:rsid w:val="00D4715C"/>
    <w:rsid w:val="00D5332D"/>
    <w:rsid w:val="00D63907"/>
    <w:rsid w:val="00D6543B"/>
    <w:rsid w:val="00D67EBF"/>
    <w:rsid w:val="00D7768A"/>
    <w:rsid w:val="00D84E71"/>
    <w:rsid w:val="00D84F50"/>
    <w:rsid w:val="00D91709"/>
    <w:rsid w:val="00D91F8F"/>
    <w:rsid w:val="00DB0C46"/>
    <w:rsid w:val="00DB42D5"/>
    <w:rsid w:val="00DC1738"/>
    <w:rsid w:val="00DD1D97"/>
    <w:rsid w:val="00DD210B"/>
    <w:rsid w:val="00DD40EA"/>
    <w:rsid w:val="00DE104C"/>
    <w:rsid w:val="00DE121D"/>
    <w:rsid w:val="00DF584A"/>
    <w:rsid w:val="00E03FBB"/>
    <w:rsid w:val="00E16F62"/>
    <w:rsid w:val="00E22CAD"/>
    <w:rsid w:val="00E22FE3"/>
    <w:rsid w:val="00E263E5"/>
    <w:rsid w:val="00E3011B"/>
    <w:rsid w:val="00E364C8"/>
    <w:rsid w:val="00E375D1"/>
    <w:rsid w:val="00E37A56"/>
    <w:rsid w:val="00E42F62"/>
    <w:rsid w:val="00E47B6C"/>
    <w:rsid w:val="00E62200"/>
    <w:rsid w:val="00E73324"/>
    <w:rsid w:val="00E73E31"/>
    <w:rsid w:val="00E81FD1"/>
    <w:rsid w:val="00E82BE8"/>
    <w:rsid w:val="00E85CF5"/>
    <w:rsid w:val="00E87F0A"/>
    <w:rsid w:val="00E904A8"/>
    <w:rsid w:val="00E927BC"/>
    <w:rsid w:val="00EA1DD4"/>
    <w:rsid w:val="00EB0FC1"/>
    <w:rsid w:val="00EB1144"/>
    <w:rsid w:val="00EB6E2A"/>
    <w:rsid w:val="00ED4A20"/>
    <w:rsid w:val="00ED6BCD"/>
    <w:rsid w:val="00EE2A23"/>
    <w:rsid w:val="00EF1D70"/>
    <w:rsid w:val="00EF29D0"/>
    <w:rsid w:val="00EF3980"/>
    <w:rsid w:val="00EF45EE"/>
    <w:rsid w:val="00F005C5"/>
    <w:rsid w:val="00F102DE"/>
    <w:rsid w:val="00F11D79"/>
    <w:rsid w:val="00F140A0"/>
    <w:rsid w:val="00F21819"/>
    <w:rsid w:val="00F47F00"/>
    <w:rsid w:val="00F62633"/>
    <w:rsid w:val="00F64C28"/>
    <w:rsid w:val="00F66CCB"/>
    <w:rsid w:val="00F6745F"/>
    <w:rsid w:val="00F71866"/>
    <w:rsid w:val="00F81F97"/>
    <w:rsid w:val="00F8707F"/>
    <w:rsid w:val="00F92C84"/>
    <w:rsid w:val="00F94040"/>
    <w:rsid w:val="00FA1E91"/>
    <w:rsid w:val="00FA38ED"/>
    <w:rsid w:val="00FB3C0D"/>
    <w:rsid w:val="00FC1CF9"/>
    <w:rsid w:val="00FC1D28"/>
    <w:rsid w:val="00FD3B7B"/>
    <w:rsid w:val="00FE333E"/>
    <w:rsid w:val="00FE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3615"/>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3FFA"/>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H2,H2 Знак,Заголовок 21,Заголовок 2 Знак Знак Знак,Заголовок нум 2,Подраздел,Раздел,РРаздел, Знак"/>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Заг 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0"/>
    <w:next w:val="a0"/>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02626C"/>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02626C"/>
    <w:pPr>
      <w:tabs>
        <w:tab w:val="num" w:pos="1296"/>
      </w:tabs>
      <w:spacing w:before="240" w:after="60"/>
      <w:ind w:left="1296" w:hanging="1296"/>
      <w:outlineLvl w:val="6"/>
    </w:pPr>
  </w:style>
  <w:style w:type="paragraph" w:styleId="8">
    <w:name w:val="heading 8"/>
    <w:basedOn w:val="a0"/>
    <w:next w:val="a0"/>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H2 Знак1,H2 Знак Знак,Заголовок 21 Знак,Заголовок 2 Знак Знак Знак Знак1,Заголовок нум 2 Знак,Раздел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фото"/>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7"/>
    <w:qFormat/>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D63907"/>
    <w:rPr>
      <w:rFonts w:ascii="Times New Roman" w:eastAsia="MS Mincho" w:hAnsi="Times New Roman" w:cs="Times New Roman"/>
      <w:sz w:val="26"/>
      <w:szCs w:val="24"/>
      <w:lang w:eastAsia="ru-RU"/>
    </w:rPr>
  </w:style>
  <w:style w:type="character" w:styleId="a8">
    <w:name w:val="footnote reference"/>
    <w:qFormat/>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qFormat/>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qFormat/>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unhideWhenUsed/>
    <w:rsid w:val="00D63907"/>
    <w:rPr>
      <w:rFonts w:ascii="Tahoma" w:hAnsi="Tahoma" w:cs="Tahoma"/>
      <w:sz w:val="16"/>
      <w:szCs w:val="16"/>
    </w:rPr>
  </w:style>
  <w:style w:type="character" w:customStyle="1" w:styleId="ae">
    <w:name w:val="Текст выноски Знак"/>
    <w:basedOn w:val="a1"/>
    <w:link w:val="ad"/>
    <w:uiPriority w:val="99"/>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qFormat/>
    <w:rsid w:val="00A33291"/>
    <w:rPr>
      <w:color w:val="0000FF"/>
      <w:u w:val="single"/>
    </w:rPr>
  </w:style>
  <w:style w:type="paragraph" w:styleId="af0">
    <w:name w:val="Body Text Indent"/>
    <w:basedOn w:val="a0"/>
    <w:link w:val="af1"/>
    <w:rsid w:val="003369BB"/>
    <w:pPr>
      <w:spacing w:after="120"/>
      <w:ind w:left="283"/>
    </w:pPr>
  </w:style>
  <w:style w:type="character" w:customStyle="1" w:styleId="af1">
    <w:name w:val="Основной текст с отступом Знак"/>
    <w:basedOn w:val="a1"/>
    <w:link w:val="af0"/>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4"/>
    <w:uiPriority w:val="99"/>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1"/>
    <w:link w:val="6"/>
    <w:rsid w:val="0002626C"/>
    <w:rPr>
      <w:rFonts w:ascii="Times New Roman" w:eastAsia="Times New Roman" w:hAnsi="Times New Roman" w:cs="Times New Roman"/>
      <w:b/>
      <w:bCs/>
      <w:lang w:eastAsia="ru-RU"/>
    </w:rPr>
  </w:style>
  <w:style w:type="character" w:customStyle="1" w:styleId="70">
    <w:name w:val="Заголовок 7 Знак"/>
    <w:basedOn w:val="a1"/>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2626C"/>
    <w:rPr>
      <w:rFonts w:ascii="Calibri" w:eastAsia="Times New Roman" w:hAnsi="Calibri" w:cs="Calibri"/>
      <w:i/>
      <w:iCs/>
      <w:sz w:val="24"/>
      <w:szCs w:val="24"/>
      <w:lang w:eastAsia="ru-RU"/>
    </w:rPr>
  </w:style>
  <w:style w:type="character" w:customStyle="1" w:styleId="90">
    <w:name w:val="Заголовок 9 Знак"/>
    <w:basedOn w:val="a1"/>
    <w:link w:val="9"/>
    <w:rsid w:val="0002626C"/>
    <w:rPr>
      <w:rFonts w:ascii="Arial" w:eastAsia="Times New Roman" w:hAnsi="Arial" w:cs="Arial"/>
      <w:lang w:eastAsia="ru-RU"/>
    </w:rPr>
  </w:style>
  <w:style w:type="numbering" w:customStyle="1" w:styleId="12">
    <w:name w:val="Нет списка1"/>
    <w:next w:val="a3"/>
    <w:uiPriority w:val="99"/>
    <w:semiHidden/>
    <w:unhideWhenUsed/>
    <w:rsid w:val="0002626C"/>
  </w:style>
  <w:style w:type="table" w:styleId="af2">
    <w:name w:val="Table Grid"/>
    <w:basedOn w:val="a2"/>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2"/>
    <w:next w:val="af2"/>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f2"/>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3"/>
    <w:uiPriority w:val="99"/>
    <w:semiHidden/>
    <w:unhideWhenUsed/>
    <w:rsid w:val="0002626C"/>
  </w:style>
  <w:style w:type="character" w:customStyle="1" w:styleId="210">
    <w:name w:val="Заголовок 2 Знак1"/>
    <w:aliases w:val="Заголовок 2 Знак Знак"/>
    <w:basedOn w:val="a1"/>
    <w:locked/>
    <w:rsid w:val="0002626C"/>
    <w:rPr>
      <w:rFonts w:ascii="Cambria" w:hAnsi="Cambria" w:cs="Cambria"/>
      <w:b/>
      <w:bCs/>
      <w:i/>
      <w:iCs/>
      <w:sz w:val="28"/>
      <w:szCs w:val="28"/>
      <w:lang w:val="ru-RU" w:eastAsia="ru-RU" w:bidi="ar-SA"/>
    </w:rPr>
  </w:style>
  <w:style w:type="paragraph" w:styleId="af3">
    <w:name w:val="Title"/>
    <w:basedOn w:val="a0"/>
    <w:link w:val="af4"/>
    <w:uiPriority w:val="10"/>
    <w:qFormat/>
    <w:rsid w:val="0002626C"/>
    <w:pPr>
      <w:jc w:val="center"/>
    </w:pPr>
    <w:rPr>
      <w:b/>
      <w:bCs/>
      <w:sz w:val="28"/>
      <w:szCs w:val="28"/>
      <w:lang w:val="en-US"/>
    </w:rPr>
  </w:style>
  <w:style w:type="character" w:customStyle="1" w:styleId="af4">
    <w:name w:val="Заголовок Знак"/>
    <w:basedOn w:val="a1"/>
    <w:link w:val="af3"/>
    <w:uiPriority w:val="10"/>
    <w:rsid w:val="0002626C"/>
    <w:rPr>
      <w:rFonts w:ascii="Times New Roman" w:eastAsia="Times New Roman" w:hAnsi="Times New Roman" w:cs="Times New Roman"/>
      <w:b/>
      <w:bCs/>
      <w:sz w:val="28"/>
      <w:szCs w:val="28"/>
      <w:lang w:val="en-US" w:eastAsia="ru-RU"/>
    </w:rPr>
  </w:style>
  <w:style w:type="character" w:styleId="af5">
    <w:name w:val="Strong"/>
    <w:basedOn w:val="a1"/>
    <w:qFormat/>
    <w:rsid w:val="0002626C"/>
    <w:rPr>
      <w:b/>
      <w:bCs/>
    </w:rPr>
  </w:style>
  <w:style w:type="paragraph" w:styleId="af6">
    <w:name w:val="Plain Text"/>
    <w:basedOn w:val="a0"/>
    <w:link w:val="af7"/>
    <w:uiPriority w:val="99"/>
    <w:rsid w:val="0002626C"/>
    <w:pPr>
      <w:tabs>
        <w:tab w:val="left" w:pos="360"/>
      </w:tabs>
      <w:ind w:firstLine="900"/>
      <w:jc w:val="both"/>
    </w:pPr>
    <w:rPr>
      <w:rFonts w:eastAsia="MS Mincho"/>
      <w:spacing w:val="-2"/>
      <w:sz w:val="26"/>
      <w:szCs w:val="20"/>
    </w:rPr>
  </w:style>
  <w:style w:type="character" w:customStyle="1" w:styleId="af7">
    <w:name w:val="Текст Знак"/>
    <w:basedOn w:val="a1"/>
    <w:link w:val="af6"/>
    <w:uiPriority w:val="99"/>
    <w:rsid w:val="0002626C"/>
    <w:rPr>
      <w:rFonts w:ascii="Times New Roman" w:eastAsia="MS Mincho" w:hAnsi="Times New Roman" w:cs="Times New Roman"/>
      <w:spacing w:val="-2"/>
      <w:sz w:val="26"/>
      <w:szCs w:val="20"/>
      <w:lang w:eastAsia="ru-RU"/>
    </w:rPr>
  </w:style>
  <w:style w:type="paragraph" w:styleId="33">
    <w:name w:val="Body Text Indent 3"/>
    <w:basedOn w:val="a0"/>
    <w:link w:val="34"/>
    <w:rsid w:val="0002626C"/>
    <w:pPr>
      <w:spacing w:after="120"/>
      <w:ind w:left="283"/>
    </w:pPr>
    <w:rPr>
      <w:sz w:val="16"/>
      <w:szCs w:val="16"/>
    </w:rPr>
  </w:style>
  <w:style w:type="character" w:customStyle="1" w:styleId="34">
    <w:name w:val="Основной текст с отступом 3 Знак"/>
    <w:basedOn w:val="a1"/>
    <w:link w:val="33"/>
    <w:rsid w:val="0002626C"/>
    <w:rPr>
      <w:rFonts w:ascii="Times New Roman" w:eastAsia="Times New Roman" w:hAnsi="Times New Roman" w:cs="Times New Roman"/>
      <w:sz w:val="16"/>
      <w:szCs w:val="16"/>
      <w:lang w:eastAsia="ru-RU"/>
    </w:rPr>
  </w:style>
  <w:style w:type="paragraph" w:styleId="af8">
    <w:name w:val="List Bullet"/>
    <w:basedOn w:val="a0"/>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02626C"/>
    <w:pPr>
      <w:tabs>
        <w:tab w:val="center" w:pos="4677"/>
        <w:tab w:val="right" w:pos="9355"/>
      </w:tabs>
    </w:pPr>
  </w:style>
  <w:style w:type="character" w:customStyle="1" w:styleId="afa">
    <w:name w:val="Нижний колонтитул Знак"/>
    <w:basedOn w:val="a1"/>
    <w:link w:val="af9"/>
    <w:uiPriority w:val="99"/>
    <w:rsid w:val="0002626C"/>
    <w:rPr>
      <w:rFonts w:ascii="Times New Roman" w:eastAsia="Times New Roman" w:hAnsi="Times New Roman" w:cs="Times New Roman"/>
      <w:sz w:val="24"/>
      <w:szCs w:val="24"/>
      <w:lang w:eastAsia="ru-RU"/>
    </w:rPr>
  </w:style>
  <w:style w:type="paragraph" w:customStyle="1" w:styleId="112">
    <w:name w:val="Заголовок 11"/>
    <w:basedOn w:val="a0"/>
    <w:next w:val="a0"/>
    <w:rsid w:val="0002626C"/>
    <w:pPr>
      <w:keepNext/>
      <w:spacing w:before="240" w:after="60"/>
      <w:jc w:val="center"/>
    </w:pPr>
    <w:rPr>
      <w:b/>
      <w:kern w:val="28"/>
      <w:sz w:val="28"/>
      <w:szCs w:val="20"/>
    </w:rPr>
  </w:style>
  <w:style w:type="paragraph" w:styleId="afb">
    <w:name w:val="Subtitle"/>
    <w:basedOn w:val="a0"/>
    <w:link w:val="afc"/>
    <w:qFormat/>
    <w:rsid w:val="0002626C"/>
    <w:rPr>
      <w:b/>
      <w:bCs/>
    </w:rPr>
  </w:style>
  <w:style w:type="character" w:customStyle="1" w:styleId="afc">
    <w:name w:val="Подзаголовок Знак"/>
    <w:basedOn w:val="a1"/>
    <w:link w:val="afb"/>
    <w:rsid w:val="0002626C"/>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02626C"/>
    <w:rPr>
      <w:sz w:val="16"/>
      <w:szCs w:val="16"/>
    </w:rPr>
  </w:style>
  <w:style w:type="paragraph" w:styleId="afe">
    <w:name w:val="annotation text"/>
    <w:basedOn w:val="a0"/>
    <w:link w:val="aff"/>
    <w:unhideWhenUsed/>
    <w:rsid w:val="0002626C"/>
    <w:rPr>
      <w:sz w:val="20"/>
      <w:szCs w:val="20"/>
    </w:rPr>
  </w:style>
  <w:style w:type="character" w:customStyle="1" w:styleId="aff">
    <w:name w:val="Текст примечания Знак"/>
    <w:basedOn w:val="a1"/>
    <w:link w:val="afe"/>
    <w:rsid w:val="0002626C"/>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02626C"/>
    <w:rPr>
      <w:b/>
      <w:bCs/>
    </w:rPr>
  </w:style>
  <w:style w:type="character" w:customStyle="1" w:styleId="aff1">
    <w:name w:val="Тема примечания Знак"/>
    <w:basedOn w:val="aff"/>
    <w:link w:val="aff0"/>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0"/>
    <w:link w:val="24"/>
    <w:uiPriority w:val="99"/>
    <w:unhideWhenUsed/>
    <w:rsid w:val="0002626C"/>
    <w:pPr>
      <w:spacing w:after="120" w:line="480" w:lineRule="auto"/>
    </w:pPr>
  </w:style>
  <w:style w:type="character" w:customStyle="1" w:styleId="24">
    <w:name w:val="Основной текст 2 Знак"/>
    <w:basedOn w:val="a1"/>
    <w:link w:val="23"/>
    <w:uiPriority w:val="99"/>
    <w:rsid w:val="0002626C"/>
    <w:rPr>
      <w:rFonts w:ascii="Times New Roman" w:eastAsia="Times New Roman" w:hAnsi="Times New Roman" w:cs="Times New Roman"/>
      <w:sz w:val="24"/>
      <w:szCs w:val="24"/>
      <w:lang w:eastAsia="ru-RU"/>
    </w:rPr>
  </w:style>
  <w:style w:type="character" w:styleId="aff3">
    <w:name w:val="Placeholder Text"/>
    <w:basedOn w:val="a1"/>
    <w:uiPriority w:val="99"/>
    <w:semiHidden/>
    <w:rsid w:val="0002626C"/>
    <w:rPr>
      <w:color w:val="808080"/>
    </w:rPr>
  </w:style>
  <w:style w:type="character" w:customStyle="1" w:styleId="wmi-callto">
    <w:name w:val="wmi-callto"/>
    <w:basedOn w:val="a1"/>
    <w:rsid w:val="0002626C"/>
  </w:style>
  <w:style w:type="table" w:customStyle="1" w:styleId="42">
    <w:name w:val="Сетка таблицы4"/>
    <w:basedOn w:val="a2"/>
    <w:next w:val="af2"/>
    <w:uiPriority w:val="59"/>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2"/>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2"/>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Содержимое таблицы"/>
    <w:basedOn w:val="a0"/>
    <w:rsid w:val="000E19DF"/>
    <w:pPr>
      <w:suppressLineNumbers/>
      <w:suppressAutoHyphens/>
      <w:spacing w:line="100" w:lineRule="atLeast"/>
    </w:pPr>
    <w:rPr>
      <w:kern w:val="1"/>
      <w:sz w:val="20"/>
      <w:szCs w:val="20"/>
      <w:lang w:eastAsia="ar-SA"/>
    </w:rPr>
  </w:style>
  <w:style w:type="character" w:customStyle="1" w:styleId="ListParagraphChar">
    <w:name w:val="List Paragraph Char"/>
    <w:aliases w:val="Маркер Char,Абзац списка1 Char"/>
    <w:locked/>
    <w:rsid w:val="000E19DF"/>
    <w:rPr>
      <w:rFonts w:ascii="Times New Roman" w:eastAsia="Times New Roman" w:hAnsi="Times New Roman" w:cs="Times New Roman"/>
      <w:sz w:val="24"/>
      <w:szCs w:val="20"/>
      <w:lang w:eastAsia="ru-RU"/>
    </w:rPr>
  </w:style>
  <w:style w:type="paragraph" w:customStyle="1" w:styleId="WW-">
    <w:name w:val="WW-Базовый"/>
    <w:rsid w:val="000E19DF"/>
    <w:pPr>
      <w:suppressAutoHyphens/>
      <w:spacing w:after="200" w:line="276" w:lineRule="atLeast"/>
      <w:ind w:firstLine="0"/>
      <w:jc w:val="left"/>
    </w:pPr>
    <w:rPr>
      <w:rFonts w:ascii="Calibri" w:eastAsia="SimSun" w:hAnsi="Calibri" w:cs="Calibri"/>
      <w:color w:val="00000A"/>
      <w:lang w:eastAsia="ar-SA"/>
    </w:rPr>
  </w:style>
  <w:style w:type="paragraph" w:customStyle="1" w:styleId="ConsNormal">
    <w:name w:val="ConsNormal"/>
    <w:link w:val="ConsNormal0"/>
    <w:rsid w:val="000E19DF"/>
    <w:pPr>
      <w:widowControl w:val="0"/>
      <w:suppressAutoHyphens/>
      <w:spacing w:after="0" w:line="100" w:lineRule="atLeast"/>
      <w:ind w:firstLine="720"/>
      <w:jc w:val="left"/>
    </w:pPr>
    <w:rPr>
      <w:rFonts w:ascii="Arial" w:eastAsia="Times New Roman" w:hAnsi="Arial" w:cs="Arial"/>
      <w:kern w:val="1"/>
      <w:sz w:val="20"/>
      <w:szCs w:val="20"/>
      <w:lang w:eastAsia="ar-SA"/>
    </w:rPr>
  </w:style>
  <w:style w:type="character" w:customStyle="1" w:styleId="aff5">
    <w:name w:val="Символ сноски"/>
    <w:rsid w:val="000E19DF"/>
    <w:rPr>
      <w:vertAlign w:val="superscript"/>
    </w:rPr>
  </w:style>
  <w:style w:type="paragraph" w:customStyle="1" w:styleId="310">
    <w:name w:val="Основной текст с отступом 31"/>
    <w:basedOn w:val="a0"/>
    <w:rsid w:val="000E19DF"/>
    <w:pPr>
      <w:suppressAutoHyphens/>
      <w:spacing w:after="120" w:line="276" w:lineRule="auto"/>
      <w:ind w:left="283"/>
    </w:pPr>
    <w:rPr>
      <w:rFonts w:ascii="Calibri" w:hAnsi="Calibri" w:cs="Calibri"/>
      <w:sz w:val="16"/>
      <w:szCs w:val="16"/>
      <w:lang w:eastAsia="zh-CN"/>
    </w:rPr>
  </w:style>
  <w:style w:type="paragraph" w:customStyle="1" w:styleId="aff6">
    <w:name w:val="Базовый"/>
    <w:rsid w:val="000E19DF"/>
    <w:pPr>
      <w:suppressAutoHyphens/>
      <w:spacing w:after="200" w:line="276" w:lineRule="atLeast"/>
      <w:ind w:firstLine="0"/>
      <w:jc w:val="left"/>
    </w:pPr>
    <w:rPr>
      <w:rFonts w:ascii="Calibri" w:eastAsia="SimSun" w:hAnsi="Calibri" w:cs="Calibri"/>
      <w:color w:val="00000A"/>
    </w:rPr>
  </w:style>
  <w:style w:type="character" w:customStyle="1" w:styleId="propval">
    <w:name w:val="propval"/>
    <w:rsid w:val="000E19DF"/>
    <w:rPr>
      <w:rFonts w:cs="Times New Roman"/>
    </w:rPr>
  </w:style>
  <w:style w:type="character" w:customStyle="1" w:styleId="inplace-offset">
    <w:name w:val="inplace-offset"/>
    <w:uiPriority w:val="99"/>
    <w:rsid w:val="000E19DF"/>
    <w:rPr>
      <w:rFonts w:cs="Times New Roman"/>
    </w:rPr>
  </w:style>
  <w:style w:type="paragraph" w:styleId="aff7">
    <w:name w:val="No Spacing"/>
    <w:link w:val="aff8"/>
    <w:uiPriority w:val="1"/>
    <w:qFormat/>
    <w:rsid w:val="000E19DF"/>
    <w:pPr>
      <w:spacing w:after="0" w:line="240" w:lineRule="auto"/>
      <w:ind w:firstLine="0"/>
      <w:jc w:val="left"/>
    </w:pPr>
    <w:rPr>
      <w:rFonts w:ascii="Calibri" w:eastAsia="Times New Roman" w:hAnsi="Calibri" w:cs="Times New Roman"/>
      <w:lang w:eastAsia="ru-RU"/>
    </w:rPr>
  </w:style>
  <w:style w:type="paragraph" w:customStyle="1" w:styleId="Normalunindented">
    <w:name w:val="Normal unindented"/>
    <w:aliases w:val="Обычный Без отступа"/>
    <w:qFormat/>
    <w:rsid w:val="000E19DF"/>
    <w:pPr>
      <w:spacing w:before="120" w:after="120" w:line="276" w:lineRule="auto"/>
      <w:ind w:firstLine="0"/>
      <w:jc w:val="both"/>
    </w:pPr>
    <w:rPr>
      <w:rFonts w:ascii="Times New Roman" w:eastAsia="Times New Roman" w:hAnsi="Times New Roman" w:cs="Times New Roman"/>
      <w:lang w:eastAsia="ru-RU"/>
    </w:rPr>
  </w:style>
  <w:style w:type="paragraph" w:customStyle="1" w:styleId="ConsPlusNonformat">
    <w:name w:val="ConsPlusNonformat"/>
    <w:rsid w:val="000E19DF"/>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Style13">
    <w:name w:val="Style13"/>
    <w:basedOn w:val="a0"/>
    <w:rsid w:val="000E19DF"/>
    <w:pPr>
      <w:widowControl w:val="0"/>
      <w:autoSpaceDE w:val="0"/>
      <w:autoSpaceDN w:val="0"/>
      <w:adjustRightInd w:val="0"/>
    </w:pPr>
  </w:style>
  <w:style w:type="paragraph" w:customStyle="1" w:styleId="Style14">
    <w:name w:val="Style14"/>
    <w:basedOn w:val="a0"/>
    <w:uiPriority w:val="99"/>
    <w:rsid w:val="000E19DF"/>
    <w:pPr>
      <w:widowControl w:val="0"/>
      <w:autoSpaceDE w:val="0"/>
      <w:autoSpaceDN w:val="0"/>
      <w:adjustRightInd w:val="0"/>
    </w:pPr>
  </w:style>
  <w:style w:type="paragraph" w:customStyle="1" w:styleId="Style15">
    <w:name w:val="Style15"/>
    <w:basedOn w:val="a0"/>
    <w:uiPriority w:val="99"/>
    <w:rsid w:val="000E19DF"/>
    <w:pPr>
      <w:widowControl w:val="0"/>
      <w:autoSpaceDE w:val="0"/>
      <w:autoSpaceDN w:val="0"/>
      <w:adjustRightInd w:val="0"/>
    </w:pPr>
  </w:style>
  <w:style w:type="character" w:customStyle="1" w:styleId="FontStyle21">
    <w:name w:val="Font Style21"/>
    <w:rsid w:val="000E19DF"/>
    <w:rPr>
      <w:rFonts w:ascii="Times New Roman" w:hAnsi="Times New Roman" w:cs="Times New Roman"/>
      <w:b/>
      <w:bCs/>
      <w:color w:val="000000"/>
      <w:sz w:val="26"/>
      <w:szCs w:val="26"/>
    </w:rPr>
  </w:style>
  <w:style w:type="character" w:customStyle="1" w:styleId="FontStyle22">
    <w:name w:val="Font Style22"/>
    <w:rsid w:val="000E19DF"/>
    <w:rPr>
      <w:rFonts w:ascii="Times New Roman" w:hAnsi="Times New Roman" w:cs="Times New Roman"/>
      <w:b/>
      <w:bCs/>
      <w:color w:val="000000"/>
      <w:sz w:val="28"/>
      <w:szCs w:val="28"/>
    </w:rPr>
  </w:style>
  <w:style w:type="character" w:customStyle="1" w:styleId="FontStyle23">
    <w:name w:val="Font Style23"/>
    <w:rsid w:val="000E19DF"/>
    <w:rPr>
      <w:rFonts w:ascii="Times New Roman" w:hAnsi="Times New Roman" w:cs="Times New Roman"/>
      <w:color w:val="000000"/>
      <w:sz w:val="26"/>
      <w:szCs w:val="26"/>
    </w:rPr>
  </w:style>
  <w:style w:type="paragraph" w:customStyle="1" w:styleId="Standard">
    <w:name w:val="Standard"/>
    <w:qFormat/>
    <w:rsid w:val="000E19DF"/>
    <w:pPr>
      <w:suppressAutoHyphens/>
      <w:spacing w:after="0" w:line="240" w:lineRule="auto"/>
      <w:ind w:firstLine="0"/>
      <w:jc w:val="left"/>
      <w:textAlignment w:val="baseline"/>
    </w:pPr>
    <w:rPr>
      <w:rFonts w:ascii="Times New Roman" w:eastAsia="Arial" w:hAnsi="Times New Roman" w:cs="Times New Roman"/>
      <w:kern w:val="1"/>
      <w:sz w:val="24"/>
      <w:szCs w:val="24"/>
      <w:lang w:eastAsia="ar-SA"/>
    </w:rPr>
  </w:style>
  <w:style w:type="character" w:customStyle="1" w:styleId="43">
    <w:name w:val="Знак Знак4"/>
    <w:locked/>
    <w:rsid w:val="000E19DF"/>
    <w:rPr>
      <w:b/>
      <w:bCs/>
      <w:kern w:val="36"/>
      <w:sz w:val="48"/>
      <w:szCs w:val="48"/>
      <w:lang w:val="ru-RU" w:eastAsia="ru-RU" w:bidi="ar-SA"/>
    </w:rPr>
  </w:style>
  <w:style w:type="character" w:customStyle="1" w:styleId="25">
    <w:name w:val="Знак Знак2"/>
    <w:locked/>
    <w:rsid w:val="000E19DF"/>
    <w:rPr>
      <w:rFonts w:ascii="Arial" w:eastAsia="SimSun" w:hAnsi="Arial" w:cs="Mangal"/>
      <w:i/>
      <w:iCs/>
      <w:color w:val="00000A"/>
      <w:sz w:val="24"/>
      <w:szCs w:val="24"/>
      <w:lang w:val="ru-RU" w:eastAsia="en-US" w:bidi="ar-SA"/>
    </w:rPr>
  </w:style>
  <w:style w:type="character" w:styleId="aff9">
    <w:name w:val="Emphasis"/>
    <w:qFormat/>
    <w:rsid w:val="000E19DF"/>
    <w:rPr>
      <w:b/>
      <w:bCs/>
      <w:i w:val="0"/>
      <w:iCs w:val="0"/>
    </w:rPr>
  </w:style>
  <w:style w:type="character" w:customStyle="1" w:styleId="st1">
    <w:name w:val="st1"/>
    <w:basedOn w:val="a1"/>
    <w:rsid w:val="000E19DF"/>
  </w:style>
  <w:style w:type="character" w:customStyle="1" w:styleId="Heading3Char1">
    <w:name w:val="Heading 3 Char1"/>
    <w:aliases w:val="H3 Char"/>
    <w:locked/>
    <w:rsid w:val="000E19DF"/>
    <w:rPr>
      <w:rFonts w:ascii="Arial" w:hAnsi="Arial" w:cs="Arial"/>
      <w:b/>
      <w:bCs/>
      <w:sz w:val="26"/>
      <w:szCs w:val="26"/>
      <w:lang w:val="ru-RU" w:eastAsia="ru-RU" w:bidi="ar-SA"/>
    </w:rPr>
  </w:style>
  <w:style w:type="character" w:customStyle="1" w:styleId="text1">
    <w:name w:val="text1"/>
    <w:rsid w:val="000E19DF"/>
    <w:rPr>
      <w:rFonts w:ascii="Tahoma" w:hAnsi="Tahoma" w:cs="Tahoma" w:hint="default"/>
      <w:color w:val="000000"/>
      <w:sz w:val="18"/>
      <w:szCs w:val="18"/>
    </w:rPr>
  </w:style>
  <w:style w:type="character" w:customStyle="1" w:styleId="ListParagraphChar1">
    <w:name w:val="List Paragraph Char1"/>
    <w:aliases w:val="Маркер Char1,Абзац списка1 Char1"/>
    <w:locked/>
    <w:rsid w:val="000E19DF"/>
    <w:rPr>
      <w:sz w:val="24"/>
      <w:lang w:bidi="ar-SA"/>
    </w:rPr>
  </w:style>
  <w:style w:type="character" w:customStyle="1" w:styleId="14">
    <w:name w:val="Знак примечания1"/>
    <w:uiPriority w:val="99"/>
    <w:rsid w:val="000E19DF"/>
    <w:rPr>
      <w:rFonts w:ascii="Times New Roman" w:hAnsi="Times New Roman" w:cs="Times New Roman"/>
      <w:sz w:val="16"/>
    </w:rPr>
  </w:style>
  <w:style w:type="character" w:customStyle="1" w:styleId="affa">
    <w:name w:val="Схема документа Знак"/>
    <w:link w:val="affb"/>
    <w:uiPriority w:val="99"/>
    <w:semiHidden/>
    <w:rsid w:val="000E19DF"/>
    <w:rPr>
      <w:rFonts w:ascii="Tahoma" w:hAnsi="Tahoma" w:cs="Tahoma"/>
      <w:sz w:val="16"/>
      <w:szCs w:val="16"/>
    </w:rPr>
  </w:style>
  <w:style w:type="paragraph" w:styleId="affb">
    <w:name w:val="Document Map"/>
    <w:basedOn w:val="a0"/>
    <w:link w:val="affa"/>
    <w:uiPriority w:val="99"/>
    <w:semiHidden/>
    <w:unhideWhenUsed/>
    <w:rsid w:val="000E19DF"/>
    <w:rPr>
      <w:rFonts w:ascii="Tahoma" w:eastAsiaTheme="minorHAnsi" w:hAnsi="Tahoma" w:cs="Tahoma"/>
      <w:sz w:val="16"/>
      <w:szCs w:val="16"/>
      <w:lang w:eastAsia="en-US"/>
    </w:rPr>
  </w:style>
  <w:style w:type="character" w:customStyle="1" w:styleId="15">
    <w:name w:val="Схема документа Знак1"/>
    <w:basedOn w:val="a1"/>
    <w:uiPriority w:val="99"/>
    <w:semiHidden/>
    <w:rsid w:val="000E19DF"/>
    <w:rPr>
      <w:rFonts w:ascii="Segoe UI" w:eastAsia="Times New Roman" w:hAnsi="Segoe UI" w:cs="Segoe UI"/>
      <w:sz w:val="16"/>
      <w:szCs w:val="16"/>
      <w:lang w:eastAsia="ru-RU"/>
    </w:rPr>
  </w:style>
  <w:style w:type="paragraph" w:customStyle="1" w:styleId="220">
    <w:name w:val="Основной текст 22"/>
    <w:basedOn w:val="a0"/>
    <w:qFormat/>
    <w:rsid w:val="000E19DF"/>
    <w:pPr>
      <w:spacing w:line="360" w:lineRule="auto"/>
    </w:pPr>
  </w:style>
  <w:style w:type="paragraph" w:styleId="affc">
    <w:name w:val="Normal (Web)"/>
    <w:basedOn w:val="a0"/>
    <w:qFormat/>
    <w:rsid w:val="000E19DF"/>
    <w:pPr>
      <w:spacing w:before="100" w:beforeAutospacing="1" w:after="119"/>
    </w:pPr>
    <w:rPr>
      <w:rFonts w:eastAsia="Calibri"/>
    </w:rPr>
  </w:style>
  <w:style w:type="paragraph" w:customStyle="1" w:styleId="ListNum">
    <w:name w:val="ListNum"/>
    <w:basedOn w:val="a0"/>
    <w:rsid w:val="000E19DF"/>
    <w:pPr>
      <w:tabs>
        <w:tab w:val="left" w:pos="284"/>
        <w:tab w:val="num" w:pos="360"/>
      </w:tabs>
      <w:spacing w:before="60"/>
      <w:ind w:left="284" w:hanging="284"/>
      <w:jc w:val="both"/>
    </w:pPr>
    <w:rPr>
      <w:sz w:val="22"/>
    </w:rPr>
  </w:style>
  <w:style w:type="paragraph" w:customStyle="1" w:styleId="ConsNonformat">
    <w:name w:val="ConsNonformat"/>
    <w:link w:val="ConsNonformat0"/>
    <w:rsid w:val="000E19DF"/>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35">
    <w:name w:val="Основной текст (3) + Не курсив"/>
    <w:basedOn w:val="a1"/>
    <w:rsid w:val="000E19DF"/>
    <w:rPr>
      <w:rFonts w:ascii="Times New Roman" w:eastAsia="Times New Roman" w:hAnsi="Times New Roman" w:cs="Times New Roman"/>
      <w:b w:val="0"/>
      <w:bCs w:val="0"/>
      <w:i/>
      <w:iCs/>
      <w:smallCaps w:val="0"/>
      <w:strike w:val="0"/>
      <w:spacing w:val="0"/>
      <w:sz w:val="26"/>
      <w:szCs w:val="26"/>
    </w:rPr>
  </w:style>
  <w:style w:type="character" w:customStyle="1" w:styleId="js-messages-title-dropdown-name">
    <w:name w:val="js-messages-title-dropdown-name"/>
    <w:uiPriority w:val="99"/>
    <w:rsid w:val="000E19DF"/>
  </w:style>
  <w:style w:type="character" w:customStyle="1" w:styleId="16">
    <w:name w:val="Основной текст Знак1"/>
    <w:basedOn w:val="a1"/>
    <w:uiPriority w:val="99"/>
    <w:semiHidden/>
    <w:rsid w:val="000E19DF"/>
    <w:rPr>
      <w:rFonts w:ascii="Times New Roman" w:eastAsia="Times New Roman" w:hAnsi="Times New Roman" w:cs="Times New Roman"/>
      <w:sz w:val="24"/>
      <w:szCs w:val="24"/>
      <w:lang w:eastAsia="ru-RU"/>
    </w:rPr>
  </w:style>
  <w:style w:type="character" w:customStyle="1" w:styleId="FontStyle28">
    <w:name w:val="Font Style28"/>
    <w:basedOn w:val="a1"/>
    <w:uiPriority w:val="99"/>
    <w:rsid w:val="000E19DF"/>
    <w:rPr>
      <w:rFonts w:ascii="Times New Roman" w:hAnsi="Times New Roman" w:cs="Times New Roman"/>
      <w:sz w:val="26"/>
      <w:szCs w:val="26"/>
    </w:rPr>
  </w:style>
  <w:style w:type="paragraph" w:customStyle="1" w:styleId="44">
    <w:name w:val="заголовок 4"/>
    <w:basedOn w:val="a0"/>
    <w:next w:val="a0"/>
    <w:uiPriority w:val="99"/>
    <w:rsid w:val="000E19DF"/>
    <w:pPr>
      <w:keepNext/>
      <w:tabs>
        <w:tab w:val="left" w:pos="0"/>
      </w:tabs>
      <w:suppressAutoHyphens/>
      <w:jc w:val="center"/>
    </w:pPr>
    <w:rPr>
      <w:spacing w:val="-2"/>
    </w:rPr>
  </w:style>
  <w:style w:type="paragraph" w:customStyle="1" w:styleId="17">
    <w:name w:val="заголовок 1"/>
    <w:basedOn w:val="a0"/>
    <w:next w:val="a0"/>
    <w:uiPriority w:val="99"/>
    <w:rsid w:val="000E19DF"/>
    <w:pPr>
      <w:keepNext/>
      <w:spacing w:before="240" w:after="60"/>
      <w:jc w:val="both"/>
    </w:pPr>
    <w:rPr>
      <w:rFonts w:ascii="Arial" w:hAnsi="Arial" w:cs="Arial"/>
      <w:b/>
      <w:bCs/>
      <w:kern w:val="28"/>
      <w:sz w:val="28"/>
      <w:szCs w:val="28"/>
      <w:lang w:val="en-GB"/>
    </w:rPr>
  </w:style>
  <w:style w:type="character" w:customStyle="1" w:styleId="18">
    <w:name w:val="Название Знак1"/>
    <w:basedOn w:val="a1"/>
    <w:rsid w:val="000E19DF"/>
    <w:rPr>
      <w:rFonts w:ascii="Times New Roman" w:eastAsia="Times New Roman" w:hAnsi="Times New Roman" w:cs="Times New Roman"/>
      <w:b/>
      <w:sz w:val="24"/>
      <w:szCs w:val="20"/>
      <w:lang w:eastAsia="ar-SA"/>
    </w:rPr>
  </w:style>
  <w:style w:type="character" w:customStyle="1" w:styleId="19">
    <w:name w:val="Подзаголовок Знак1"/>
    <w:basedOn w:val="a1"/>
    <w:rsid w:val="000E19DF"/>
    <w:rPr>
      <w:rFonts w:ascii="Times New Roman" w:eastAsia="Times New Roman" w:hAnsi="Times New Roman" w:cs="Times New Roman"/>
      <w:b/>
      <w:sz w:val="20"/>
      <w:szCs w:val="20"/>
      <w:lang w:eastAsia="ar-SA"/>
    </w:rPr>
  </w:style>
  <w:style w:type="paragraph" w:customStyle="1" w:styleId="1a">
    <w:name w:val="Текст1"/>
    <w:basedOn w:val="a0"/>
    <w:rsid w:val="000E19DF"/>
    <w:pPr>
      <w:suppressAutoHyphens/>
      <w:spacing w:after="120"/>
      <w:jc w:val="both"/>
    </w:pPr>
    <w:rPr>
      <w:sz w:val="20"/>
      <w:szCs w:val="20"/>
      <w:lang w:eastAsia="ar-SA"/>
    </w:rPr>
  </w:style>
  <w:style w:type="paragraph" w:customStyle="1" w:styleId="affd">
    <w:name w:val="Разновидность документа"/>
    <w:basedOn w:val="a0"/>
    <w:rsid w:val="000E19DF"/>
    <w:pPr>
      <w:widowControl w:val="0"/>
      <w:suppressAutoHyphens/>
      <w:spacing w:after="40"/>
      <w:jc w:val="center"/>
    </w:pPr>
    <w:rPr>
      <w:rFonts w:ascii="Arial" w:hAnsi="Arial"/>
      <w:b/>
      <w:szCs w:val="20"/>
      <w:lang w:eastAsia="ar-SA"/>
    </w:rPr>
  </w:style>
  <w:style w:type="paragraph" w:customStyle="1" w:styleId="affe">
    <w:name w:val="Текстовый"/>
    <w:rsid w:val="000E19DF"/>
    <w:pPr>
      <w:widowControl w:val="0"/>
      <w:suppressAutoHyphens/>
      <w:spacing w:after="0" w:line="240" w:lineRule="auto"/>
      <w:ind w:firstLine="0"/>
      <w:jc w:val="both"/>
    </w:pPr>
    <w:rPr>
      <w:rFonts w:ascii="Arial" w:eastAsia="Arial" w:hAnsi="Arial" w:cs="Times New Roman"/>
      <w:sz w:val="20"/>
      <w:szCs w:val="20"/>
      <w:lang w:eastAsia="ar-SA"/>
    </w:rPr>
  </w:style>
  <w:style w:type="paragraph" w:customStyle="1" w:styleId="afff">
    <w:name w:val="Абзац основной"/>
    <w:basedOn w:val="a0"/>
    <w:rsid w:val="000E19DF"/>
    <w:pPr>
      <w:suppressAutoHyphens/>
      <w:spacing w:line="360" w:lineRule="auto"/>
      <w:ind w:firstLine="709"/>
      <w:jc w:val="both"/>
    </w:pPr>
    <w:rPr>
      <w:rFonts w:ascii="Arial" w:hAnsi="Arial"/>
      <w:szCs w:val="20"/>
      <w:lang w:eastAsia="ar-SA"/>
    </w:rPr>
  </w:style>
  <w:style w:type="paragraph" w:customStyle="1" w:styleId="western">
    <w:name w:val="western"/>
    <w:basedOn w:val="a0"/>
    <w:uiPriority w:val="99"/>
    <w:rsid w:val="000E19DF"/>
    <w:pPr>
      <w:suppressAutoHyphens/>
      <w:spacing w:before="280" w:after="280"/>
      <w:jc w:val="both"/>
    </w:pPr>
    <w:rPr>
      <w:rFonts w:ascii="Arial" w:hAnsi="Arial" w:cs="Arial"/>
      <w:lang w:eastAsia="ar-SA"/>
    </w:rPr>
  </w:style>
  <w:style w:type="character" w:customStyle="1" w:styleId="aff8">
    <w:name w:val="Без интервала Знак"/>
    <w:link w:val="aff7"/>
    <w:uiPriority w:val="1"/>
    <w:rsid w:val="000E19DF"/>
    <w:rPr>
      <w:rFonts w:ascii="Calibri" w:eastAsia="Times New Roman" w:hAnsi="Calibri" w:cs="Times New Roman"/>
      <w:lang w:eastAsia="ru-RU"/>
    </w:rPr>
  </w:style>
  <w:style w:type="character" w:customStyle="1" w:styleId="ConsNormal0">
    <w:name w:val="ConsNormal Знак"/>
    <w:link w:val="ConsNormal"/>
    <w:locked/>
    <w:rsid w:val="000E19DF"/>
    <w:rPr>
      <w:rFonts w:ascii="Arial" w:eastAsia="Times New Roman" w:hAnsi="Arial" w:cs="Arial"/>
      <w:kern w:val="1"/>
      <w:sz w:val="20"/>
      <w:szCs w:val="20"/>
      <w:lang w:eastAsia="ar-SA"/>
    </w:rPr>
  </w:style>
  <w:style w:type="character" w:customStyle="1" w:styleId="afff0">
    <w:name w:val="Основной текст_"/>
    <w:link w:val="26"/>
    <w:rsid w:val="000E19DF"/>
    <w:rPr>
      <w:sz w:val="26"/>
      <w:szCs w:val="26"/>
      <w:shd w:val="clear" w:color="auto" w:fill="FFFFFF"/>
    </w:rPr>
  </w:style>
  <w:style w:type="character" w:customStyle="1" w:styleId="61">
    <w:name w:val="Основной текст (6)_"/>
    <w:link w:val="62"/>
    <w:rsid w:val="000E19DF"/>
    <w:rPr>
      <w:i/>
      <w:iCs/>
      <w:sz w:val="26"/>
      <w:szCs w:val="26"/>
      <w:shd w:val="clear" w:color="auto" w:fill="FFFFFF"/>
    </w:rPr>
  </w:style>
  <w:style w:type="character" w:customStyle="1" w:styleId="63">
    <w:name w:val="Основной текст (6) + Не курсив"/>
    <w:rsid w:val="000E19D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26">
    <w:name w:val="Основной текст2"/>
    <w:basedOn w:val="a0"/>
    <w:link w:val="afff0"/>
    <w:rsid w:val="000E19DF"/>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62">
    <w:name w:val="Основной текст (6)"/>
    <w:basedOn w:val="a0"/>
    <w:link w:val="61"/>
    <w:rsid w:val="000E19DF"/>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paragraph" w:customStyle="1" w:styleId="u">
    <w:name w:val="u"/>
    <w:basedOn w:val="a0"/>
    <w:uiPriority w:val="99"/>
    <w:rsid w:val="000E19DF"/>
    <w:pPr>
      <w:spacing w:before="100" w:beforeAutospacing="1" w:after="100" w:afterAutospacing="1"/>
    </w:pPr>
  </w:style>
  <w:style w:type="paragraph" w:customStyle="1" w:styleId="1b">
    <w:name w:val="Без интервала1"/>
    <w:uiPriority w:val="99"/>
    <w:rsid w:val="000E19DF"/>
    <w:pPr>
      <w:spacing w:after="0" w:line="240" w:lineRule="auto"/>
      <w:ind w:firstLine="0"/>
      <w:jc w:val="left"/>
    </w:pPr>
    <w:rPr>
      <w:rFonts w:ascii="Calibri" w:eastAsia="Calibri" w:hAnsi="Calibri" w:cs="Calibri"/>
    </w:rPr>
  </w:style>
  <w:style w:type="paragraph" w:styleId="HTML">
    <w:name w:val="HTML Preformatted"/>
    <w:basedOn w:val="a0"/>
    <w:link w:val="HTML0"/>
    <w:uiPriority w:val="99"/>
    <w:unhideWhenUsed/>
    <w:rsid w:val="000E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E19DF"/>
    <w:rPr>
      <w:rFonts w:ascii="Courier New" w:eastAsia="Times New Roman" w:hAnsi="Courier New" w:cs="Courier New"/>
      <w:sz w:val="20"/>
      <w:szCs w:val="20"/>
      <w:lang w:eastAsia="ru-RU"/>
    </w:rPr>
  </w:style>
  <w:style w:type="numbering" w:customStyle="1" w:styleId="27">
    <w:name w:val="Нет списка2"/>
    <w:next w:val="a3"/>
    <w:uiPriority w:val="99"/>
    <w:semiHidden/>
    <w:unhideWhenUsed/>
    <w:rsid w:val="000E19DF"/>
  </w:style>
  <w:style w:type="table" w:customStyle="1" w:styleId="36">
    <w:name w:val="Сетка таблицы3"/>
    <w:basedOn w:val="a2"/>
    <w:next w:val="af2"/>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3"/>
    <w:uiPriority w:val="99"/>
    <w:semiHidden/>
    <w:unhideWhenUsed/>
    <w:rsid w:val="000E19DF"/>
  </w:style>
  <w:style w:type="table" w:customStyle="1" w:styleId="51">
    <w:name w:val="Сетка таблицы5"/>
    <w:basedOn w:val="a2"/>
    <w:next w:val="af2"/>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uiPriority w:val="99"/>
    <w:semiHidden/>
    <w:unhideWhenUsed/>
    <w:rsid w:val="000E19DF"/>
  </w:style>
  <w:style w:type="table" w:customStyle="1" w:styleId="113">
    <w:name w:val="Сетка таблицы11"/>
    <w:basedOn w:val="a2"/>
    <w:next w:val="af2"/>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3"/>
    <w:semiHidden/>
    <w:rsid w:val="000E19DF"/>
  </w:style>
  <w:style w:type="character" w:styleId="afff1">
    <w:name w:val="page number"/>
    <w:basedOn w:val="a1"/>
    <w:rsid w:val="000E19DF"/>
  </w:style>
  <w:style w:type="character" w:customStyle="1" w:styleId="2Arial">
    <w:name w:val="Основной текст (2) + Arial"/>
    <w:aliases w:val="11 pt"/>
    <w:uiPriority w:val="99"/>
    <w:rsid w:val="000E19DF"/>
    <w:rPr>
      <w:rFonts w:ascii="Arial" w:hAnsi="Arial" w:cs="Arial"/>
      <w:sz w:val="22"/>
      <w:szCs w:val="22"/>
      <w:shd w:val="clear" w:color="auto" w:fill="FFFFFF"/>
    </w:rPr>
  </w:style>
  <w:style w:type="paragraph" w:customStyle="1" w:styleId="Style1">
    <w:name w:val="Style 1"/>
    <w:basedOn w:val="a0"/>
    <w:uiPriority w:val="99"/>
    <w:rsid w:val="000E19DF"/>
    <w:pPr>
      <w:widowControl w:val="0"/>
      <w:autoSpaceDE w:val="0"/>
      <w:autoSpaceDN w:val="0"/>
      <w:adjustRightInd w:val="0"/>
    </w:pPr>
    <w:rPr>
      <w:sz w:val="20"/>
      <w:szCs w:val="20"/>
    </w:rPr>
  </w:style>
  <w:style w:type="character" w:customStyle="1" w:styleId="CharacterStyle1">
    <w:name w:val="Character Style 1"/>
    <w:uiPriority w:val="99"/>
    <w:rsid w:val="000E19DF"/>
    <w:rPr>
      <w:sz w:val="20"/>
      <w:szCs w:val="20"/>
    </w:rPr>
  </w:style>
  <w:style w:type="numbering" w:customStyle="1" w:styleId="45">
    <w:name w:val="Нет списка4"/>
    <w:next w:val="a3"/>
    <w:semiHidden/>
    <w:rsid w:val="000E19DF"/>
  </w:style>
  <w:style w:type="table" w:customStyle="1" w:styleId="212">
    <w:name w:val="Сетка таблицы21"/>
    <w:basedOn w:val="a2"/>
    <w:next w:val="af2"/>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2"/>
    <w:next w:val="af2"/>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бычный12"/>
    <w:uiPriority w:val="99"/>
    <w:rsid w:val="00E73324"/>
    <w:pPr>
      <w:spacing w:after="0" w:line="240" w:lineRule="auto"/>
      <w:ind w:firstLine="720"/>
      <w:jc w:val="both"/>
    </w:pPr>
    <w:rPr>
      <w:rFonts w:ascii="Times New Roman" w:eastAsia="Times New Roman" w:hAnsi="Times New Roman" w:cs="Times New Roman"/>
      <w:szCs w:val="20"/>
      <w:lang w:eastAsia="ru-RU"/>
    </w:rPr>
  </w:style>
  <w:style w:type="paragraph" w:customStyle="1" w:styleId="Style4">
    <w:name w:val="Style4"/>
    <w:basedOn w:val="a0"/>
    <w:rsid w:val="00E73324"/>
    <w:pPr>
      <w:widowControl w:val="0"/>
      <w:autoSpaceDE w:val="0"/>
      <w:autoSpaceDN w:val="0"/>
      <w:adjustRightInd w:val="0"/>
      <w:spacing w:line="229" w:lineRule="exact"/>
      <w:ind w:firstLine="278"/>
      <w:jc w:val="both"/>
    </w:pPr>
  </w:style>
  <w:style w:type="character" w:customStyle="1" w:styleId="FontStyle12">
    <w:name w:val="Font Style12"/>
    <w:rsid w:val="00E73324"/>
    <w:rPr>
      <w:rFonts w:ascii="Times New Roman" w:hAnsi="Times New Roman" w:cs="Times New Roman"/>
      <w:sz w:val="18"/>
      <w:szCs w:val="18"/>
    </w:rPr>
  </w:style>
  <w:style w:type="character" w:customStyle="1" w:styleId="w">
    <w:name w:val="w"/>
    <w:basedOn w:val="a1"/>
    <w:rsid w:val="00E73324"/>
  </w:style>
  <w:style w:type="character" w:customStyle="1" w:styleId="ConsNonformat0">
    <w:name w:val="ConsNonformat Знак"/>
    <w:link w:val="ConsNonformat"/>
    <w:rsid w:val="006301ED"/>
    <w:rPr>
      <w:rFonts w:ascii="Courier New" w:eastAsia="Times New Roman" w:hAnsi="Courier New" w:cs="Courier New"/>
      <w:sz w:val="20"/>
      <w:szCs w:val="20"/>
      <w:lang w:eastAsia="ru-RU"/>
    </w:rPr>
  </w:style>
  <w:style w:type="character" w:customStyle="1" w:styleId="Bodytext">
    <w:name w:val="Body text_"/>
    <w:basedOn w:val="a1"/>
    <w:link w:val="1c"/>
    <w:uiPriority w:val="99"/>
    <w:locked/>
    <w:rsid w:val="007824AA"/>
    <w:rPr>
      <w:sz w:val="21"/>
      <w:szCs w:val="21"/>
      <w:shd w:val="clear" w:color="auto" w:fill="FFFFFF"/>
    </w:rPr>
  </w:style>
  <w:style w:type="paragraph" w:customStyle="1" w:styleId="1c">
    <w:name w:val="Основной текст1"/>
    <w:basedOn w:val="a0"/>
    <w:link w:val="Bodytext"/>
    <w:uiPriority w:val="99"/>
    <w:rsid w:val="007824AA"/>
    <w:pPr>
      <w:shd w:val="clear" w:color="auto" w:fill="FFFFFF"/>
      <w:spacing w:after="180" w:line="250" w:lineRule="exact"/>
      <w:ind w:hanging="380"/>
      <w:jc w:val="both"/>
    </w:pPr>
    <w:rPr>
      <w:rFonts w:asciiTheme="minorHAnsi" w:eastAsiaTheme="minorHAnsi" w:hAnsiTheme="minorHAnsi" w:cstheme="minorBidi"/>
      <w:sz w:val="21"/>
      <w:szCs w:val="21"/>
      <w:shd w:val="clear" w:color="auto" w:fill="FFFFFF"/>
      <w:lang w:eastAsia="en-US"/>
    </w:rPr>
  </w:style>
  <w:style w:type="character" w:customStyle="1" w:styleId="Heading4">
    <w:name w:val="Heading #4_"/>
    <w:basedOn w:val="a1"/>
    <w:link w:val="Heading41"/>
    <w:uiPriority w:val="99"/>
    <w:locked/>
    <w:rsid w:val="007824AA"/>
    <w:rPr>
      <w:sz w:val="21"/>
      <w:szCs w:val="21"/>
      <w:shd w:val="clear" w:color="auto" w:fill="FFFFFF"/>
    </w:rPr>
  </w:style>
  <w:style w:type="paragraph" w:customStyle="1" w:styleId="Heading41">
    <w:name w:val="Heading #41"/>
    <w:basedOn w:val="a0"/>
    <w:link w:val="Heading4"/>
    <w:uiPriority w:val="99"/>
    <w:rsid w:val="007824AA"/>
    <w:pPr>
      <w:shd w:val="clear" w:color="auto" w:fill="FFFFFF"/>
      <w:spacing w:before="60" w:line="240" w:lineRule="atLeast"/>
      <w:outlineLvl w:val="3"/>
    </w:pPr>
    <w:rPr>
      <w:rFonts w:asciiTheme="minorHAnsi" w:eastAsiaTheme="minorHAnsi" w:hAnsiTheme="minorHAnsi" w:cstheme="minorBidi"/>
      <w:sz w:val="21"/>
      <w:szCs w:val="21"/>
      <w:shd w:val="clear" w:color="auto" w:fill="FFFFFF"/>
      <w:lang w:eastAsia="en-US"/>
    </w:rPr>
  </w:style>
  <w:style w:type="character" w:customStyle="1" w:styleId="Bodytext4">
    <w:name w:val="Body text (4)_"/>
    <w:basedOn w:val="a1"/>
    <w:link w:val="Bodytext40"/>
    <w:uiPriority w:val="99"/>
    <w:locked/>
    <w:rsid w:val="007824AA"/>
    <w:rPr>
      <w:sz w:val="21"/>
      <w:szCs w:val="21"/>
      <w:shd w:val="clear" w:color="auto" w:fill="FFFFFF"/>
    </w:rPr>
  </w:style>
  <w:style w:type="paragraph" w:customStyle="1" w:styleId="Bodytext40">
    <w:name w:val="Body text (4)"/>
    <w:basedOn w:val="a0"/>
    <w:link w:val="Bodytext4"/>
    <w:uiPriority w:val="99"/>
    <w:rsid w:val="007824AA"/>
    <w:pPr>
      <w:shd w:val="clear" w:color="auto" w:fill="FFFFFF"/>
      <w:spacing w:line="250" w:lineRule="exact"/>
    </w:pPr>
    <w:rPr>
      <w:rFonts w:asciiTheme="minorHAnsi" w:eastAsiaTheme="minorHAnsi" w:hAnsiTheme="minorHAnsi" w:cstheme="minorBidi"/>
      <w:sz w:val="21"/>
      <w:szCs w:val="21"/>
      <w:shd w:val="clear" w:color="auto" w:fill="FFFFFF"/>
      <w:lang w:eastAsia="en-US"/>
    </w:rPr>
  </w:style>
  <w:style w:type="paragraph" w:customStyle="1" w:styleId="heading410">
    <w:name w:val="heading41"/>
    <w:basedOn w:val="a0"/>
    <w:rsid w:val="007824AA"/>
    <w:pPr>
      <w:spacing w:before="100" w:beforeAutospacing="1" w:after="100" w:afterAutospacing="1"/>
    </w:pPr>
  </w:style>
  <w:style w:type="paragraph" w:customStyle="1" w:styleId="1d">
    <w:name w:val="1"/>
    <w:basedOn w:val="a0"/>
    <w:rsid w:val="007824AA"/>
    <w:pPr>
      <w:spacing w:before="100" w:beforeAutospacing="1" w:after="100" w:afterAutospacing="1"/>
    </w:pPr>
  </w:style>
  <w:style w:type="character" w:customStyle="1" w:styleId="apple-converted-space">
    <w:name w:val="apple-converted-space"/>
    <w:basedOn w:val="a1"/>
    <w:rsid w:val="007824AA"/>
  </w:style>
  <w:style w:type="paragraph" w:customStyle="1" w:styleId="a">
    <w:name w:val="Текст договора"/>
    <w:basedOn w:val="a0"/>
    <w:rsid w:val="007824AA"/>
    <w:pPr>
      <w:widowControl w:val="0"/>
      <w:numPr>
        <w:numId w:val="21"/>
      </w:numPr>
      <w:tabs>
        <w:tab w:val="clear" w:pos="720"/>
      </w:tabs>
      <w:suppressAutoHyphens/>
      <w:ind w:left="0" w:firstLine="0"/>
      <w:jc w:val="center"/>
    </w:pPr>
    <w:rPr>
      <w:rFonts w:eastAsia="Lucida Sans Unicode" w:cs="Tahoma"/>
      <w:b/>
      <w:bCs/>
      <w:color w:val="00000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0684">
      <w:bodyDiv w:val="1"/>
      <w:marLeft w:val="0"/>
      <w:marRight w:val="0"/>
      <w:marTop w:val="0"/>
      <w:marBottom w:val="0"/>
      <w:divBdr>
        <w:top w:val="none" w:sz="0" w:space="0" w:color="auto"/>
        <w:left w:val="none" w:sz="0" w:space="0" w:color="auto"/>
        <w:bottom w:val="none" w:sz="0" w:space="0" w:color="auto"/>
        <w:right w:val="none" w:sz="0" w:space="0" w:color="auto"/>
      </w:divBdr>
    </w:div>
    <w:div w:id="291792329">
      <w:bodyDiv w:val="1"/>
      <w:marLeft w:val="0"/>
      <w:marRight w:val="0"/>
      <w:marTop w:val="0"/>
      <w:marBottom w:val="0"/>
      <w:divBdr>
        <w:top w:val="none" w:sz="0" w:space="0" w:color="auto"/>
        <w:left w:val="none" w:sz="0" w:space="0" w:color="auto"/>
        <w:bottom w:val="none" w:sz="0" w:space="0" w:color="auto"/>
        <w:right w:val="none" w:sz="0" w:space="0" w:color="auto"/>
      </w:divBdr>
    </w:div>
    <w:div w:id="726799920">
      <w:bodyDiv w:val="1"/>
      <w:marLeft w:val="0"/>
      <w:marRight w:val="0"/>
      <w:marTop w:val="0"/>
      <w:marBottom w:val="0"/>
      <w:divBdr>
        <w:top w:val="none" w:sz="0" w:space="0" w:color="auto"/>
        <w:left w:val="none" w:sz="0" w:space="0" w:color="auto"/>
        <w:bottom w:val="none" w:sz="0" w:space="0" w:color="auto"/>
        <w:right w:val="none" w:sz="0" w:space="0" w:color="auto"/>
      </w:divBdr>
    </w:div>
    <w:div w:id="1078015952">
      <w:bodyDiv w:val="1"/>
      <w:marLeft w:val="0"/>
      <w:marRight w:val="0"/>
      <w:marTop w:val="0"/>
      <w:marBottom w:val="0"/>
      <w:divBdr>
        <w:top w:val="none" w:sz="0" w:space="0" w:color="auto"/>
        <w:left w:val="none" w:sz="0" w:space="0" w:color="auto"/>
        <w:bottom w:val="none" w:sz="0" w:space="0" w:color="auto"/>
        <w:right w:val="none" w:sz="0" w:space="0" w:color="auto"/>
      </w:divBdr>
    </w:div>
    <w:div w:id="1232933591">
      <w:bodyDiv w:val="1"/>
      <w:marLeft w:val="0"/>
      <w:marRight w:val="0"/>
      <w:marTop w:val="0"/>
      <w:marBottom w:val="0"/>
      <w:divBdr>
        <w:top w:val="none" w:sz="0" w:space="0" w:color="auto"/>
        <w:left w:val="none" w:sz="0" w:space="0" w:color="auto"/>
        <w:bottom w:val="none" w:sz="0" w:space="0" w:color="auto"/>
        <w:right w:val="none" w:sz="0" w:space="0" w:color="auto"/>
      </w:divBdr>
    </w:div>
    <w:div w:id="1440415971">
      <w:bodyDiv w:val="1"/>
      <w:marLeft w:val="0"/>
      <w:marRight w:val="0"/>
      <w:marTop w:val="0"/>
      <w:marBottom w:val="0"/>
      <w:divBdr>
        <w:top w:val="none" w:sz="0" w:space="0" w:color="auto"/>
        <w:left w:val="none" w:sz="0" w:space="0" w:color="auto"/>
        <w:bottom w:val="none" w:sz="0" w:space="0" w:color="auto"/>
        <w:right w:val="none" w:sz="0" w:space="0" w:color="auto"/>
      </w:divBdr>
    </w:div>
    <w:div w:id="1574898895">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syutkina@kya.rwt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43DB449-D336-4F09-B759-F2D6E6B4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74</Pages>
  <Words>26594</Words>
  <Characters>151592</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Сюткина Оксана Валерьевна</cp:lastModifiedBy>
  <cp:revision>34</cp:revision>
  <cp:lastPrinted>2019-12-18T04:30:00Z</cp:lastPrinted>
  <dcterms:created xsi:type="dcterms:W3CDTF">2019-11-11T03:54:00Z</dcterms:created>
  <dcterms:modified xsi:type="dcterms:W3CDTF">2019-12-18T04:32:00Z</dcterms:modified>
</cp:coreProperties>
</file>