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Default="002E07A1" w:rsidP="009F67FD">
      <w:pPr>
        <w:jc w:val="center"/>
        <w:rPr>
          <w:bCs/>
          <w:sz w:val="28"/>
          <w:szCs w:val="28"/>
        </w:rPr>
      </w:pPr>
      <w:r>
        <w:rPr>
          <w:bCs/>
          <w:sz w:val="28"/>
          <w:szCs w:val="28"/>
        </w:rPr>
        <w:t>Приложения к извещению о проведении</w:t>
      </w:r>
      <w:r w:rsidRPr="00C82F24">
        <w:rPr>
          <w:bCs/>
          <w:sz w:val="28"/>
          <w:szCs w:val="28"/>
        </w:rPr>
        <w:t xml:space="preserve"> </w:t>
      </w:r>
      <w:r w:rsidRPr="00E17D7D">
        <w:rPr>
          <w:bCs/>
          <w:sz w:val="28"/>
          <w:szCs w:val="28"/>
        </w:rPr>
        <w:t>запроса котировок</w:t>
      </w:r>
      <w:r w:rsidR="00D55A9C">
        <w:rPr>
          <w:bCs/>
          <w:sz w:val="28"/>
          <w:szCs w:val="28"/>
        </w:rPr>
        <w:t xml:space="preserve"> в электронной форме</w:t>
      </w:r>
      <w:r w:rsidRPr="00E17D7D">
        <w:rPr>
          <w:bCs/>
          <w:sz w:val="28"/>
          <w:szCs w:val="28"/>
        </w:rPr>
        <w:t xml:space="preserve"> </w:t>
      </w:r>
      <w:r w:rsidR="009F67FD" w:rsidRPr="009F67FD">
        <w:rPr>
          <w:bCs/>
          <w:sz w:val="28"/>
          <w:szCs w:val="28"/>
        </w:rPr>
        <w:t>№ 008-12-2019-ЗК на право заключения договора на поставку муки ржаной для нужд хлебозавода Брянского ТПО.</w:t>
      </w: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проект(ы) договора(ов)</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Pr="00CF5374" w:rsidRDefault="002E07A1" w:rsidP="002E07A1">
      <w:pPr>
        <w:jc w:val="both"/>
        <w:rPr>
          <w:bCs/>
          <w:sz w:val="28"/>
          <w:szCs w:val="28"/>
        </w:rPr>
      </w:pPr>
      <w:r w:rsidRPr="00CF5374">
        <w:rPr>
          <w:bCs/>
          <w:sz w:val="28"/>
          <w:szCs w:val="28"/>
        </w:rPr>
        <w:t xml:space="preserve">Форма сведений о квалифицированном персонале участника; </w:t>
      </w:r>
    </w:p>
    <w:p w:rsidR="002E07A1" w:rsidRPr="00CF5374" w:rsidRDefault="002E07A1" w:rsidP="002E07A1">
      <w:pPr>
        <w:jc w:val="both"/>
        <w:rPr>
          <w:bCs/>
          <w:sz w:val="28"/>
          <w:szCs w:val="28"/>
        </w:rPr>
      </w:pPr>
      <w:r w:rsidRPr="00CF5374">
        <w:rPr>
          <w:bCs/>
          <w:sz w:val="28"/>
          <w:szCs w:val="28"/>
        </w:rPr>
        <w:t xml:space="preserve">Форма сведений о наличии производственных мощностей, ресурсов; </w:t>
      </w:r>
    </w:p>
    <w:p w:rsidR="002E07A1" w:rsidRPr="00DE6E5A" w:rsidRDefault="002E07A1" w:rsidP="002E07A1">
      <w:pPr>
        <w:jc w:val="both"/>
        <w:rPr>
          <w:bCs/>
          <w:sz w:val="28"/>
          <w:szCs w:val="28"/>
        </w:rPr>
      </w:pPr>
      <w:r w:rsidRPr="00CF5374">
        <w:rPr>
          <w:bCs/>
          <w:sz w:val="28"/>
          <w:szCs w:val="28"/>
        </w:rPr>
        <w:t>Форма сведений о наличии технических, сервисных служб.</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1C1CDC" w:rsidRDefault="0026103A" w:rsidP="00B12DAE">
            <w:pPr>
              <w:spacing w:line="360" w:lineRule="exact"/>
              <w:rPr>
                <w:sz w:val="28"/>
                <w:szCs w:val="28"/>
              </w:rPr>
            </w:pPr>
            <w:r w:rsidRPr="001C1CDC">
              <w:rPr>
                <w:sz w:val="28"/>
                <w:szCs w:val="28"/>
              </w:rPr>
              <w:t>З</w:t>
            </w:r>
            <w:r w:rsidR="00B21962" w:rsidRPr="001C1CDC">
              <w:rPr>
                <w:sz w:val="28"/>
                <w:szCs w:val="28"/>
              </w:rPr>
              <w:t>апрос котировок в электронной форме</w:t>
            </w:r>
            <w:r w:rsidR="001C1CDC" w:rsidRPr="001C1CDC">
              <w:rPr>
                <w:sz w:val="28"/>
                <w:szCs w:val="28"/>
              </w:rPr>
              <w:t xml:space="preserve"> </w:t>
            </w:r>
            <w:r w:rsidR="009F67FD" w:rsidRPr="009F67FD">
              <w:rPr>
                <w:sz w:val="28"/>
                <w:szCs w:val="28"/>
              </w:rPr>
              <w:t>№ 008-12-2019-ЗК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9F67FD" w:rsidRPr="001C1CDC" w:rsidRDefault="009F67FD" w:rsidP="00624683">
            <w:pPr>
              <w:spacing w:line="360" w:lineRule="exact"/>
              <w:rPr>
                <w:sz w:val="28"/>
                <w:szCs w:val="28"/>
              </w:rPr>
            </w:pPr>
            <w:r>
              <w:rPr>
                <w:sz w:val="28"/>
                <w:szCs w:val="28"/>
              </w:rPr>
              <w:t>Поставка</w:t>
            </w:r>
            <w:r w:rsidRPr="009F67FD">
              <w:rPr>
                <w:sz w:val="28"/>
                <w:szCs w:val="28"/>
              </w:rPr>
              <w:t xml:space="preserve"> муки ржаной для нужд хлебозавода Брянского ТПО</w:t>
            </w:r>
            <w:r>
              <w:rPr>
                <w:sz w:val="28"/>
                <w:szCs w:val="28"/>
              </w:rPr>
              <w:t>.</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E521BD" w:rsidRDefault="00B21962" w:rsidP="00E521BD">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E521BD"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E521BD">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E521BD" w:rsidRDefault="00D4715C" w:rsidP="00E521BD">
            <w:pPr>
              <w:jc w:val="both"/>
              <w:rPr>
                <w:bCs/>
                <w:sz w:val="28"/>
                <w:szCs w:val="28"/>
              </w:rPr>
            </w:pPr>
            <w:r w:rsidRPr="00D4715C">
              <w:rPr>
                <w:bCs/>
                <w:sz w:val="28"/>
                <w:szCs w:val="28"/>
              </w:rPr>
              <w:t>не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E521BD" w:rsidRDefault="00D4715C" w:rsidP="00E521BD">
            <w:pPr>
              <w:spacing w:line="360" w:lineRule="exact"/>
              <w:rPr>
                <w:sz w:val="28"/>
                <w:szCs w:val="28"/>
              </w:rPr>
            </w:pPr>
            <w:r w:rsidRPr="00D4715C">
              <w:rPr>
                <w:sz w:val="28"/>
                <w:szCs w:val="28"/>
              </w:rPr>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E521BD">
            <w:pPr>
              <w:spacing w:line="360" w:lineRule="exact"/>
              <w:rPr>
                <w:sz w:val="28"/>
                <w:szCs w:val="28"/>
              </w:rPr>
            </w:pPr>
            <w:r w:rsidRPr="00D4715C">
              <w:rPr>
                <w:sz w:val="28"/>
                <w:szCs w:val="28"/>
              </w:rPr>
              <w:t>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E521BD" w:rsidP="00624683">
            <w:pPr>
              <w:pStyle w:val="a3"/>
              <w:ind w:left="0"/>
              <w:jc w:val="both"/>
              <w:rPr>
                <w:bCs/>
                <w:i/>
                <w:sz w:val="28"/>
                <w:szCs w:val="28"/>
              </w:rPr>
            </w:pPr>
            <w:r w:rsidRPr="00E521B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1A586B" w:rsidRDefault="00D4715C" w:rsidP="00C077BB">
            <w:pPr>
              <w:spacing w:line="360" w:lineRule="exact"/>
              <w:rPr>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по каждому лоту.</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2</w:t>
            </w:r>
          </w:p>
        </w:tc>
        <w:tc>
          <w:tcPr>
            <w:tcW w:w="4102" w:type="dxa"/>
          </w:tcPr>
          <w:p w:rsidR="001A586B" w:rsidRPr="00C61B90" w:rsidRDefault="001A586B" w:rsidP="001A586B">
            <w:pPr>
              <w:spacing w:line="360" w:lineRule="exact"/>
              <w:rPr>
                <w:sz w:val="28"/>
                <w:szCs w:val="28"/>
              </w:rPr>
            </w:pPr>
            <w:r w:rsidRPr="00D4715C">
              <w:rPr>
                <w:sz w:val="28"/>
                <w:szCs w:val="28"/>
              </w:rPr>
              <w:t>Количество договоров и их виды</w:t>
            </w:r>
          </w:p>
        </w:tc>
        <w:tc>
          <w:tcPr>
            <w:tcW w:w="9840" w:type="dxa"/>
          </w:tcPr>
          <w:p w:rsidR="001A586B" w:rsidRPr="007D3A35" w:rsidRDefault="001A586B" w:rsidP="001A586B">
            <w:pPr>
              <w:spacing w:line="360" w:lineRule="exact"/>
              <w:rPr>
                <w:sz w:val="28"/>
                <w:szCs w:val="28"/>
              </w:rPr>
            </w:pPr>
            <w:r w:rsidRPr="007D3A35">
              <w:rPr>
                <w:sz w:val="28"/>
                <w:szCs w:val="28"/>
              </w:rPr>
              <w:t>По итогам запроса котировок заключается один договор поставки.</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3</w:t>
            </w:r>
          </w:p>
        </w:tc>
        <w:tc>
          <w:tcPr>
            <w:tcW w:w="4102" w:type="dxa"/>
          </w:tcPr>
          <w:p w:rsidR="001A586B" w:rsidRPr="00C61B90" w:rsidRDefault="001A586B" w:rsidP="001A586B">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(ов)</w:t>
            </w:r>
          </w:p>
        </w:tc>
        <w:tc>
          <w:tcPr>
            <w:tcW w:w="9840" w:type="dxa"/>
          </w:tcPr>
          <w:p w:rsidR="001A586B" w:rsidRPr="0047209F" w:rsidRDefault="001A586B" w:rsidP="001A586B">
            <w:pPr>
              <w:spacing w:line="360" w:lineRule="exact"/>
              <w:rPr>
                <w:sz w:val="28"/>
                <w:szCs w:val="28"/>
              </w:rPr>
            </w:pPr>
            <w:r w:rsidRPr="00B671EE">
              <w:rPr>
                <w:sz w:val="28"/>
                <w:szCs w:val="28"/>
              </w:rPr>
              <w:t>не предусмотрено</w:t>
            </w:r>
          </w:p>
        </w:tc>
      </w:tr>
      <w:tr w:rsidR="001A586B" w:rsidRPr="00C61B90" w:rsidTr="0026103A">
        <w:tc>
          <w:tcPr>
            <w:tcW w:w="0" w:type="auto"/>
          </w:tcPr>
          <w:p w:rsidR="001A586B" w:rsidRPr="00D4715C" w:rsidRDefault="001A586B" w:rsidP="001A586B">
            <w:pPr>
              <w:spacing w:line="360" w:lineRule="exact"/>
              <w:rPr>
                <w:sz w:val="28"/>
                <w:szCs w:val="28"/>
              </w:rPr>
            </w:pPr>
            <w:r>
              <w:rPr>
                <w:sz w:val="28"/>
                <w:szCs w:val="28"/>
              </w:rPr>
              <w:lastRenderedPageBreak/>
              <w:t>1.14</w:t>
            </w:r>
          </w:p>
        </w:tc>
        <w:tc>
          <w:tcPr>
            <w:tcW w:w="4102" w:type="dxa"/>
          </w:tcPr>
          <w:p w:rsidR="001A586B" w:rsidRPr="00D4715C" w:rsidRDefault="001A586B" w:rsidP="001A586B">
            <w:pPr>
              <w:spacing w:line="360" w:lineRule="exact"/>
              <w:rPr>
                <w:sz w:val="28"/>
                <w:szCs w:val="28"/>
              </w:rPr>
            </w:pPr>
            <w:r>
              <w:rPr>
                <w:sz w:val="28"/>
                <w:szCs w:val="28"/>
              </w:rPr>
              <w:t>Приложения</w:t>
            </w:r>
          </w:p>
        </w:tc>
        <w:tc>
          <w:tcPr>
            <w:tcW w:w="9840" w:type="dxa"/>
          </w:tcPr>
          <w:p w:rsidR="001A586B" w:rsidRPr="00B671EE" w:rsidRDefault="001A586B" w:rsidP="001A586B">
            <w:pPr>
              <w:numPr>
                <w:ilvl w:val="1"/>
                <w:numId w:val="6"/>
              </w:numPr>
              <w:spacing w:line="360" w:lineRule="exact"/>
              <w:rPr>
                <w:sz w:val="28"/>
                <w:szCs w:val="28"/>
              </w:rPr>
            </w:pPr>
            <w:r w:rsidRPr="00B671EE">
              <w:rPr>
                <w:sz w:val="28"/>
                <w:szCs w:val="28"/>
              </w:rPr>
              <w:t>Техническое задание</w:t>
            </w:r>
          </w:p>
          <w:p w:rsidR="001A586B" w:rsidRPr="00B671EE" w:rsidRDefault="001A586B" w:rsidP="001A586B">
            <w:pPr>
              <w:numPr>
                <w:ilvl w:val="1"/>
                <w:numId w:val="6"/>
              </w:numPr>
              <w:spacing w:line="360" w:lineRule="exact"/>
              <w:rPr>
                <w:sz w:val="28"/>
                <w:szCs w:val="28"/>
              </w:rPr>
            </w:pPr>
            <w:r w:rsidRPr="00B671EE">
              <w:rPr>
                <w:sz w:val="28"/>
                <w:szCs w:val="28"/>
              </w:rPr>
              <w:t>Проект(ы) договора(ов)</w:t>
            </w:r>
          </w:p>
          <w:p w:rsidR="001A586B" w:rsidRPr="00B671EE" w:rsidRDefault="001A586B" w:rsidP="001A586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r w:rsidRPr="00B671EE">
              <w:rPr>
                <w:i/>
                <w:sz w:val="28"/>
                <w:szCs w:val="28"/>
              </w:rPr>
              <w:t xml:space="preserve">указать перечень форм, прилагаемых к извещению </w:t>
            </w:r>
          </w:p>
          <w:p w:rsidR="001A586B" w:rsidRPr="00B671EE" w:rsidRDefault="001A586B" w:rsidP="001A586B">
            <w:pPr>
              <w:spacing w:line="360" w:lineRule="exact"/>
              <w:ind w:left="720"/>
              <w:rPr>
                <w:sz w:val="28"/>
                <w:szCs w:val="28"/>
              </w:rPr>
            </w:pPr>
            <w:r w:rsidRPr="00B671EE">
              <w:rPr>
                <w:sz w:val="28"/>
                <w:szCs w:val="28"/>
              </w:rPr>
              <w:t>Форма заявки участника</w:t>
            </w:r>
          </w:p>
          <w:p w:rsidR="001A586B" w:rsidRPr="00B671EE" w:rsidRDefault="001A586B" w:rsidP="001A586B">
            <w:pPr>
              <w:spacing w:line="360" w:lineRule="exact"/>
              <w:ind w:left="720"/>
              <w:rPr>
                <w:sz w:val="28"/>
                <w:szCs w:val="28"/>
              </w:rPr>
            </w:pPr>
            <w:r w:rsidRPr="00B671EE">
              <w:rPr>
                <w:sz w:val="28"/>
                <w:szCs w:val="28"/>
              </w:rPr>
              <w:t>Форма технического предложения участника</w:t>
            </w:r>
          </w:p>
          <w:p w:rsidR="001A586B" w:rsidRPr="00B671EE" w:rsidRDefault="001A586B" w:rsidP="001A586B">
            <w:pPr>
              <w:spacing w:line="360" w:lineRule="exact"/>
              <w:ind w:left="720"/>
              <w:rPr>
                <w:sz w:val="28"/>
                <w:szCs w:val="28"/>
              </w:rPr>
            </w:pPr>
            <w:r w:rsidRPr="00B671EE">
              <w:rPr>
                <w:sz w:val="28"/>
                <w:szCs w:val="28"/>
              </w:rPr>
              <w:t>Форма сведений об опыте выполнения работ, оказания услуг, поставки товаров</w:t>
            </w:r>
          </w:p>
          <w:p w:rsidR="001A586B" w:rsidRPr="00B671EE" w:rsidRDefault="001A586B" w:rsidP="001A586B">
            <w:pPr>
              <w:spacing w:line="360" w:lineRule="exact"/>
              <w:ind w:left="720"/>
              <w:rPr>
                <w:sz w:val="28"/>
                <w:szCs w:val="28"/>
              </w:rPr>
            </w:pPr>
            <w:r w:rsidRPr="00B671EE">
              <w:rPr>
                <w:sz w:val="28"/>
                <w:szCs w:val="28"/>
              </w:rPr>
              <w:t>Форма сведений о квалифицированном персонале участника</w:t>
            </w:r>
          </w:p>
          <w:p w:rsidR="001A586B" w:rsidRPr="00B671EE" w:rsidRDefault="001A586B" w:rsidP="001A586B">
            <w:pPr>
              <w:spacing w:line="360" w:lineRule="exact"/>
              <w:ind w:left="720"/>
              <w:rPr>
                <w:sz w:val="28"/>
                <w:szCs w:val="28"/>
              </w:rPr>
            </w:pPr>
            <w:r w:rsidRPr="00B671EE">
              <w:rPr>
                <w:sz w:val="28"/>
                <w:szCs w:val="28"/>
              </w:rPr>
              <w:t>Форма сведений о наличии производственных мощностей, ресурсов</w:t>
            </w:r>
          </w:p>
          <w:p w:rsidR="001A586B" w:rsidRPr="00B671EE" w:rsidRDefault="001A586B" w:rsidP="001A586B">
            <w:pPr>
              <w:spacing w:line="360" w:lineRule="exact"/>
              <w:ind w:left="720"/>
              <w:rPr>
                <w:sz w:val="28"/>
                <w:szCs w:val="28"/>
              </w:rPr>
            </w:pPr>
            <w:r w:rsidRPr="00B671EE">
              <w:rPr>
                <w:sz w:val="28"/>
                <w:szCs w:val="28"/>
              </w:rPr>
              <w:t>Форма сведений о наличии технических, сервисных служб</w:t>
            </w:r>
          </w:p>
          <w:p w:rsidR="001A586B" w:rsidRPr="00B671EE" w:rsidRDefault="001A586B" w:rsidP="001A586B">
            <w:pPr>
              <w:spacing w:line="360" w:lineRule="exact"/>
              <w:rPr>
                <w:b/>
                <w:sz w:val="28"/>
                <w:szCs w:val="28"/>
              </w:rPr>
            </w:pPr>
            <w:r w:rsidRPr="00B671EE">
              <w:rPr>
                <w:sz w:val="28"/>
                <w:szCs w:val="28"/>
              </w:rPr>
              <w:t>Форма сведений о наличии филиалов, представительств, иных обособленных подразделений</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965EA"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D965EA"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D965EA" w:rsidRDefault="00D965EA">
      <w:pPr>
        <w:ind w:left="10773" w:hanging="2409"/>
        <w:rPr>
          <w:bCs/>
          <w:sz w:val="28"/>
          <w:szCs w:val="28"/>
        </w:rPr>
      </w:pPr>
    </w:p>
    <w:p w:rsidR="00657DEA" w:rsidRDefault="00C077BB" w:rsidP="000D2F1D">
      <w:pPr>
        <w:jc w:val="center"/>
        <w:rPr>
          <w:bCs/>
          <w:sz w:val="28"/>
          <w:szCs w:val="28"/>
        </w:rPr>
      </w:pPr>
      <w:r w:rsidRPr="00D4715C">
        <w:rPr>
          <w:bCs/>
          <w:sz w:val="28"/>
          <w:szCs w:val="28"/>
        </w:rPr>
        <w:t>Техническое задание</w:t>
      </w:r>
    </w:p>
    <w:p w:rsidR="000D2F1D" w:rsidRPr="000D2F1D" w:rsidRDefault="000D2F1D" w:rsidP="000D2F1D">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30"/>
        <w:gridCol w:w="1417"/>
        <w:gridCol w:w="2112"/>
        <w:gridCol w:w="778"/>
        <w:gridCol w:w="1334"/>
        <w:gridCol w:w="2113"/>
        <w:gridCol w:w="2113"/>
      </w:tblGrid>
      <w:tr w:rsidR="000D2F1D" w:rsidRPr="005A7DB5" w:rsidTr="000A5659">
        <w:tc>
          <w:tcPr>
            <w:tcW w:w="14566" w:type="dxa"/>
            <w:gridSpan w:val="8"/>
            <w:shd w:val="clear" w:color="auto" w:fill="auto"/>
          </w:tcPr>
          <w:p w:rsidR="000D2F1D" w:rsidRPr="00093BCF" w:rsidRDefault="000D2F1D" w:rsidP="000D2F1D">
            <w:pPr>
              <w:numPr>
                <w:ilvl w:val="0"/>
                <w:numId w:val="10"/>
              </w:numPr>
              <w:ind w:left="0"/>
              <w:rPr>
                <w:b/>
              </w:rPr>
            </w:pPr>
            <w:r>
              <w:rPr>
                <w:b/>
              </w:rPr>
              <w:t xml:space="preserve">1. </w:t>
            </w:r>
            <w:r w:rsidRPr="00093BCF">
              <w:rPr>
                <w:b/>
              </w:rPr>
              <w:t>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0D2F1D" w:rsidRPr="005A7DB5" w:rsidTr="000A5659">
        <w:tc>
          <w:tcPr>
            <w:tcW w:w="3369" w:type="dxa"/>
            <w:shd w:val="clear" w:color="auto" w:fill="auto"/>
          </w:tcPr>
          <w:p w:rsidR="000D2F1D" w:rsidRPr="00093BCF" w:rsidRDefault="000D2F1D" w:rsidP="000A5659">
            <w:r w:rsidRPr="00093BCF">
              <w:t>Наименование товара, работы, услуги</w:t>
            </w:r>
          </w:p>
        </w:tc>
        <w:tc>
          <w:tcPr>
            <w:tcW w:w="1330" w:type="dxa"/>
            <w:shd w:val="clear" w:color="auto" w:fill="auto"/>
          </w:tcPr>
          <w:p w:rsidR="000D2F1D" w:rsidRPr="00093BCF" w:rsidRDefault="000D2F1D" w:rsidP="000A5659">
            <w:r w:rsidRPr="00093BCF">
              <w:t>Ед. изм.</w:t>
            </w:r>
          </w:p>
        </w:tc>
        <w:tc>
          <w:tcPr>
            <w:tcW w:w="1417" w:type="dxa"/>
            <w:shd w:val="clear" w:color="auto" w:fill="auto"/>
          </w:tcPr>
          <w:p w:rsidR="000D2F1D" w:rsidRPr="00093BCF" w:rsidRDefault="000D2F1D" w:rsidP="000A5659">
            <w:r w:rsidRPr="00093BCF">
              <w:t>Количество (объем)</w:t>
            </w:r>
          </w:p>
        </w:tc>
        <w:tc>
          <w:tcPr>
            <w:tcW w:w="2112" w:type="dxa"/>
            <w:shd w:val="clear" w:color="auto" w:fill="auto"/>
          </w:tcPr>
          <w:p w:rsidR="000D2F1D" w:rsidRPr="00093BCF" w:rsidRDefault="000D2F1D" w:rsidP="000A5659">
            <w:r w:rsidRPr="00093BCF">
              <w:t>Цена за единицу без учета НДС, руб.</w:t>
            </w:r>
          </w:p>
        </w:tc>
        <w:tc>
          <w:tcPr>
            <w:tcW w:w="2112" w:type="dxa"/>
            <w:gridSpan w:val="2"/>
            <w:shd w:val="clear" w:color="auto" w:fill="auto"/>
          </w:tcPr>
          <w:p w:rsidR="000D2F1D" w:rsidRPr="00093BCF" w:rsidRDefault="000D2F1D" w:rsidP="000A5659">
            <w:r w:rsidRPr="00093BCF">
              <w:t>Цена за единицу с учетом НДС, руб.</w:t>
            </w:r>
          </w:p>
        </w:tc>
        <w:tc>
          <w:tcPr>
            <w:tcW w:w="2113" w:type="dxa"/>
            <w:shd w:val="clear" w:color="auto" w:fill="auto"/>
          </w:tcPr>
          <w:p w:rsidR="000D2F1D" w:rsidRPr="00093BCF" w:rsidRDefault="000D2F1D" w:rsidP="000A5659">
            <w:r w:rsidRPr="00093BCF">
              <w:t>Всего без учета НДС. Руб.</w:t>
            </w:r>
          </w:p>
        </w:tc>
        <w:tc>
          <w:tcPr>
            <w:tcW w:w="2113" w:type="dxa"/>
            <w:shd w:val="clear" w:color="auto" w:fill="auto"/>
          </w:tcPr>
          <w:p w:rsidR="000D2F1D" w:rsidRPr="00093BCF" w:rsidRDefault="000D2F1D" w:rsidP="000A5659">
            <w:r w:rsidRPr="00093BCF">
              <w:t xml:space="preserve">Всего с учетом НДС, руб. </w:t>
            </w:r>
          </w:p>
        </w:tc>
      </w:tr>
      <w:tr w:rsidR="000D2F1D" w:rsidRPr="005A7DB5" w:rsidTr="000A5659">
        <w:trPr>
          <w:trHeight w:val="551"/>
        </w:trPr>
        <w:tc>
          <w:tcPr>
            <w:tcW w:w="3369" w:type="dxa"/>
            <w:shd w:val="clear" w:color="auto" w:fill="auto"/>
          </w:tcPr>
          <w:p w:rsidR="000D2F1D" w:rsidRDefault="000D2F1D" w:rsidP="000A5659">
            <w:r>
              <w:t>Поставка муки ржаной сеяной</w:t>
            </w:r>
          </w:p>
        </w:tc>
        <w:tc>
          <w:tcPr>
            <w:tcW w:w="1330" w:type="dxa"/>
            <w:shd w:val="clear" w:color="auto" w:fill="auto"/>
          </w:tcPr>
          <w:p w:rsidR="000D2F1D" w:rsidRDefault="000D2F1D" w:rsidP="000A5659">
            <w:r>
              <w:t>тонна</w:t>
            </w:r>
          </w:p>
        </w:tc>
        <w:tc>
          <w:tcPr>
            <w:tcW w:w="1417" w:type="dxa"/>
            <w:shd w:val="clear" w:color="auto" w:fill="auto"/>
            <w:vAlign w:val="center"/>
          </w:tcPr>
          <w:p w:rsidR="000D2F1D" w:rsidRDefault="000D2F1D" w:rsidP="000A5659">
            <w:pPr>
              <w:tabs>
                <w:tab w:val="left" w:pos="5430"/>
              </w:tabs>
            </w:pPr>
            <w:r>
              <w:t>45</w:t>
            </w:r>
          </w:p>
        </w:tc>
        <w:tc>
          <w:tcPr>
            <w:tcW w:w="2112" w:type="dxa"/>
            <w:shd w:val="clear" w:color="auto" w:fill="auto"/>
            <w:vAlign w:val="center"/>
          </w:tcPr>
          <w:p w:rsidR="000D2F1D" w:rsidRDefault="000D2F1D" w:rsidP="000A5659">
            <w:pPr>
              <w:tabs>
                <w:tab w:val="left" w:pos="5430"/>
              </w:tabs>
            </w:pPr>
            <w:r>
              <w:t>21 454,55</w:t>
            </w:r>
          </w:p>
        </w:tc>
        <w:tc>
          <w:tcPr>
            <w:tcW w:w="2112" w:type="dxa"/>
            <w:gridSpan w:val="2"/>
            <w:shd w:val="clear" w:color="auto" w:fill="auto"/>
          </w:tcPr>
          <w:p w:rsidR="000D2F1D" w:rsidRDefault="000D2F1D" w:rsidP="000A5659">
            <w:r>
              <w:t>23 600,00</w:t>
            </w:r>
          </w:p>
        </w:tc>
        <w:tc>
          <w:tcPr>
            <w:tcW w:w="2113" w:type="dxa"/>
            <w:shd w:val="clear" w:color="auto" w:fill="auto"/>
            <w:vAlign w:val="center"/>
          </w:tcPr>
          <w:p w:rsidR="000D2F1D" w:rsidRDefault="000D2F1D" w:rsidP="000A5659">
            <w:pPr>
              <w:tabs>
                <w:tab w:val="left" w:pos="5430"/>
              </w:tabs>
            </w:pPr>
            <w:r>
              <w:t>965 454,75</w:t>
            </w:r>
          </w:p>
        </w:tc>
        <w:tc>
          <w:tcPr>
            <w:tcW w:w="2113" w:type="dxa"/>
            <w:shd w:val="clear" w:color="auto" w:fill="auto"/>
            <w:vAlign w:val="center"/>
          </w:tcPr>
          <w:p w:rsidR="000D2F1D" w:rsidRDefault="000D2F1D" w:rsidP="000A5659">
            <w:pPr>
              <w:tabs>
                <w:tab w:val="left" w:pos="5430"/>
              </w:tabs>
            </w:pPr>
            <w:r>
              <w:t>1 062 000,23</w:t>
            </w:r>
          </w:p>
        </w:tc>
      </w:tr>
      <w:tr w:rsidR="000D2F1D" w:rsidRPr="005A7DB5" w:rsidTr="000A5659">
        <w:trPr>
          <w:trHeight w:val="551"/>
        </w:trPr>
        <w:tc>
          <w:tcPr>
            <w:tcW w:w="3369" w:type="dxa"/>
            <w:shd w:val="clear" w:color="auto" w:fill="auto"/>
          </w:tcPr>
          <w:p w:rsidR="000D2F1D" w:rsidRDefault="000D2F1D" w:rsidP="000A5659">
            <w:r>
              <w:t>Поставка муки ржаной обдирной</w:t>
            </w:r>
          </w:p>
        </w:tc>
        <w:tc>
          <w:tcPr>
            <w:tcW w:w="1330" w:type="dxa"/>
            <w:shd w:val="clear" w:color="auto" w:fill="auto"/>
          </w:tcPr>
          <w:p w:rsidR="000D2F1D" w:rsidRDefault="000D2F1D" w:rsidP="000A5659">
            <w:r>
              <w:t>тонна</w:t>
            </w:r>
          </w:p>
        </w:tc>
        <w:tc>
          <w:tcPr>
            <w:tcW w:w="1417" w:type="dxa"/>
            <w:shd w:val="clear" w:color="auto" w:fill="auto"/>
            <w:vAlign w:val="center"/>
          </w:tcPr>
          <w:p w:rsidR="000D2F1D" w:rsidRDefault="000D2F1D" w:rsidP="000A5659">
            <w:pPr>
              <w:tabs>
                <w:tab w:val="left" w:pos="5430"/>
              </w:tabs>
            </w:pPr>
            <w:r>
              <w:t>35</w:t>
            </w:r>
          </w:p>
        </w:tc>
        <w:tc>
          <w:tcPr>
            <w:tcW w:w="2112" w:type="dxa"/>
            <w:shd w:val="clear" w:color="auto" w:fill="auto"/>
            <w:vAlign w:val="center"/>
          </w:tcPr>
          <w:p w:rsidR="000D2F1D" w:rsidRDefault="000D2F1D" w:rsidP="000A5659">
            <w:pPr>
              <w:tabs>
                <w:tab w:val="left" w:pos="5430"/>
              </w:tabs>
            </w:pPr>
            <w:r>
              <w:t xml:space="preserve"> 17 727,27</w:t>
            </w:r>
          </w:p>
        </w:tc>
        <w:tc>
          <w:tcPr>
            <w:tcW w:w="2112" w:type="dxa"/>
            <w:gridSpan w:val="2"/>
            <w:shd w:val="clear" w:color="auto" w:fill="auto"/>
          </w:tcPr>
          <w:p w:rsidR="000D2F1D" w:rsidRDefault="000D2F1D" w:rsidP="000A5659">
            <w:r>
              <w:t>19 500,00</w:t>
            </w:r>
          </w:p>
        </w:tc>
        <w:tc>
          <w:tcPr>
            <w:tcW w:w="2113" w:type="dxa"/>
            <w:shd w:val="clear" w:color="auto" w:fill="auto"/>
            <w:vAlign w:val="center"/>
          </w:tcPr>
          <w:p w:rsidR="000D2F1D" w:rsidRDefault="000D2F1D" w:rsidP="000A5659">
            <w:pPr>
              <w:tabs>
                <w:tab w:val="left" w:pos="5430"/>
              </w:tabs>
            </w:pPr>
            <w:r w:rsidRPr="00A923C2">
              <w:t>620 454, 45</w:t>
            </w:r>
          </w:p>
        </w:tc>
        <w:tc>
          <w:tcPr>
            <w:tcW w:w="2113" w:type="dxa"/>
            <w:shd w:val="clear" w:color="auto" w:fill="auto"/>
            <w:vAlign w:val="center"/>
          </w:tcPr>
          <w:p w:rsidR="000D2F1D" w:rsidRDefault="000D2F1D" w:rsidP="000A5659">
            <w:pPr>
              <w:tabs>
                <w:tab w:val="left" w:pos="5430"/>
              </w:tabs>
            </w:pPr>
            <w:r>
              <w:t>682 499,90</w:t>
            </w:r>
          </w:p>
        </w:tc>
      </w:tr>
      <w:tr w:rsidR="000D2F1D" w:rsidRPr="005A7DB5" w:rsidTr="000A5659">
        <w:tc>
          <w:tcPr>
            <w:tcW w:w="3369" w:type="dxa"/>
            <w:shd w:val="clear" w:color="auto" w:fill="auto"/>
          </w:tcPr>
          <w:p w:rsidR="000D2F1D" w:rsidRPr="00093BCF" w:rsidRDefault="000D2F1D" w:rsidP="000A5659">
            <w:pPr>
              <w:rPr>
                <w:b/>
              </w:rPr>
            </w:pPr>
            <w:r w:rsidRPr="00093BCF">
              <w:rPr>
                <w:b/>
              </w:rPr>
              <w:t>Итого начальная (максимальная) цена договора, руб.</w:t>
            </w:r>
          </w:p>
        </w:tc>
        <w:tc>
          <w:tcPr>
            <w:tcW w:w="1330" w:type="dxa"/>
            <w:shd w:val="clear" w:color="auto" w:fill="auto"/>
            <w:vAlign w:val="center"/>
          </w:tcPr>
          <w:p w:rsidR="000D2F1D" w:rsidRPr="00093BCF" w:rsidRDefault="000D2F1D" w:rsidP="000A5659">
            <w:pPr>
              <w:tabs>
                <w:tab w:val="left" w:pos="5430"/>
              </w:tabs>
              <w:rPr>
                <w:b/>
              </w:rPr>
            </w:pPr>
          </w:p>
        </w:tc>
        <w:tc>
          <w:tcPr>
            <w:tcW w:w="1417" w:type="dxa"/>
            <w:shd w:val="clear" w:color="auto" w:fill="auto"/>
            <w:vAlign w:val="center"/>
          </w:tcPr>
          <w:p w:rsidR="000D2F1D" w:rsidRPr="00093BCF" w:rsidRDefault="000D2F1D" w:rsidP="000A5659">
            <w:pPr>
              <w:tabs>
                <w:tab w:val="left" w:pos="5430"/>
              </w:tabs>
              <w:rPr>
                <w:b/>
              </w:rPr>
            </w:pPr>
            <w:r>
              <w:rPr>
                <w:b/>
              </w:rPr>
              <w:t>80</w:t>
            </w:r>
          </w:p>
        </w:tc>
        <w:tc>
          <w:tcPr>
            <w:tcW w:w="2112" w:type="dxa"/>
            <w:shd w:val="clear" w:color="auto" w:fill="auto"/>
            <w:vAlign w:val="center"/>
          </w:tcPr>
          <w:p w:rsidR="000D2F1D" w:rsidRPr="00093BCF" w:rsidRDefault="000D2F1D" w:rsidP="000A5659">
            <w:pPr>
              <w:tabs>
                <w:tab w:val="left" w:pos="5430"/>
              </w:tabs>
              <w:rPr>
                <w:b/>
              </w:rPr>
            </w:pPr>
          </w:p>
        </w:tc>
        <w:tc>
          <w:tcPr>
            <w:tcW w:w="2112" w:type="dxa"/>
            <w:gridSpan w:val="2"/>
            <w:shd w:val="clear" w:color="auto" w:fill="auto"/>
          </w:tcPr>
          <w:p w:rsidR="000D2F1D" w:rsidRPr="00093BCF" w:rsidRDefault="000D2F1D" w:rsidP="000A5659">
            <w:pPr>
              <w:rPr>
                <w:b/>
              </w:rPr>
            </w:pPr>
          </w:p>
        </w:tc>
        <w:tc>
          <w:tcPr>
            <w:tcW w:w="2113" w:type="dxa"/>
            <w:shd w:val="clear" w:color="auto" w:fill="auto"/>
            <w:vAlign w:val="center"/>
          </w:tcPr>
          <w:p w:rsidR="000D2F1D" w:rsidRPr="00093BCF" w:rsidRDefault="00FE0FE1" w:rsidP="000A5659">
            <w:pPr>
              <w:tabs>
                <w:tab w:val="left" w:pos="5430"/>
              </w:tabs>
              <w:rPr>
                <w:b/>
              </w:rPr>
            </w:pPr>
            <w:r>
              <w:rPr>
                <w:b/>
              </w:rPr>
              <w:t>1 585 909,21</w:t>
            </w:r>
            <w:bookmarkStart w:id="2" w:name="_GoBack"/>
            <w:bookmarkEnd w:id="2"/>
          </w:p>
        </w:tc>
        <w:tc>
          <w:tcPr>
            <w:tcW w:w="2113" w:type="dxa"/>
            <w:shd w:val="clear" w:color="auto" w:fill="auto"/>
            <w:vAlign w:val="center"/>
          </w:tcPr>
          <w:p w:rsidR="000D2F1D" w:rsidRPr="00093BCF" w:rsidRDefault="000D2F1D" w:rsidP="000A5659">
            <w:pPr>
              <w:tabs>
                <w:tab w:val="left" w:pos="5430"/>
              </w:tabs>
              <w:rPr>
                <w:b/>
              </w:rPr>
            </w:pPr>
            <w:r>
              <w:rPr>
                <w:b/>
              </w:rPr>
              <w:t>1 744 500,13</w:t>
            </w:r>
          </w:p>
        </w:tc>
      </w:tr>
      <w:tr w:rsidR="000D2F1D" w:rsidRPr="005A7DB5" w:rsidTr="000A5659">
        <w:tc>
          <w:tcPr>
            <w:tcW w:w="3369" w:type="dxa"/>
            <w:shd w:val="clear" w:color="auto" w:fill="auto"/>
          </w:tcPr>
          <w:p w:rsidR="000D2F1D" w:rsidRPr="00093BCF" w:rsidRDefault="000D2F1D" w:rsidP="000A5659">
            <w:pPr>
              <w:rPr>
                <w:b/>
              </w:rPr>
            </w:pPr>
            <w:r w:rsidRPr="00093BCF">
              <w:rPr>
                <w:b/>
              </w:rPr>
              <w:t xml:space="preserve">Порядок формирования начальной (максимальной) цены договора </w:t>
            </w:r>
          </w:p>
        </w:tc>
        <w:tc>
          <w:tcPr>
            <w:tcW w:w="11197" w:type="dxa"/>
            <w:gridSpan w:val="7"/>
            <w:shd w:val="clear" w:color="auto" w:fill="auto"/>
            <w:vAlign w:val="center"/>
          </w:tcPr>
          <w:p w:rsidR="000D2F1D" w:rsidRPr="00093BCF" w:rsidRDefault="000D2F1D" w:rsidP="000A5659">
            <w:r w:rsidRPr="00093BCF">
              <w:rPr>
                <w:bCs/>
              </w:rPr>
              <w:t>В начальную (максимальную) цену договора включены: все виды налогов, стоимость упаковки, транспортных расходов, затрат, связанных с хранением и осуществлением погрузочных работ.</w:t>
            </w:r>
          </w:p>
        </w:tc>
      </w:tr>
      <w:tr w:rsidR="000D2F1D" w:rsidRPr="005A7DB5" w:rsidTr="000A5659">
        <w:tc>
          <w:tcPr>
            <w:tcW w:w="3369" w:type="dxa"/>
            <w:shd w:val="clear" w:color="auto" w:fill="auto"/>
          </w:tcPr>
          <w:p w:rsidR="000D2F1D" w:rsidRPr="00093BCF" w:rsidRDefault="000D2F1D" w:rsidP="000A5659">
            <w:pPr>
              <w:jc w:val="both"/>
              <w:rPr>
                <w:b/>
                <w:bCs/>
              </w:rPr>
            </w:pPr>
            <w:r w:rsidRPr="00093BCF">
              <w:rPr>
                <w:b/>
                <w:bCs/>
              </w:rPr>
              <w:t>Применяемая при расчете начальной (максимальной) цены ставка НДС</w:t>
            </w:r>
          </w:p>
        </w:tc>
        <w:tc>
          <w:tcPr>
            <w:tcW w:w="11197" w:type="dxa"/>
            <w:gridSpan w:val="7"/>
            <w:shd w:val="clear" w:color="auto" w:fill="auto"/>
          </w:tcPr>
          <w:p w:rsidR="000D2F1D" w:rsidRPr="00093BCF" w:rsidRDefault="000D2F1D" w:rsidP="000A5659">
            <w:pPr>
              <w:jc w:val="both"/>
              <w:rPr>
                <w:bCs/>
              </w:rPr>
            </w:pPr>
            <w:r w:rsidRPr="00093BCF">
              <w:rPr>
                <w:bCs/>
              </w:rPr>
              <w:t xml:space="preserve">  10% (десять процентов)</w:t>
            </w:r>
          </w:p>
        </w:tc>
      </w:tr>
      <w:tr w:rsidR="000D2F1D" w:rsidRPr="005A7DB5" w:rsidTr="000A5659">
        <w:trPr>
          <w:trHeight w:val="212"/>
        </w:trPr>
        <w:tc>
          <w:tcPr>
            <w:tcW w:w="14566" w:type="dxa"/>
            <w:gridSpan w:val="8"/>
            <w:shd w:val="clear" w:color="auto" w:fill="auto"/>
          </w:tcPr>
          <w:p w:rsidR="000D2F1D" w:rsidRPr="00093BCF" w:rsidRDefault="000D2F1D" w:rsidP="000A5659">
            <w:pPr>
              <w:rPr>
                <w:b/>
                <w:bCs/>
              </w:rPr>
            </w:pPr>
            <w:r w:rsidRPr="00093BCF">
              <w:rPr>
                <w:b/>
              </w:rPr>
              <w:t>2.Требования к товарам, работам, услугам</w:t>
            </w:r>
          </w:p>
        </w:tc>
      </w:tr>
      <w:tr w:rsidR="000D2F1D" w:rsidRPr="005A7DB5" w:rsidTr="000A5659">
        <w:tc>
          <w:tcPr>
            <w:tcW w:w="3369" w:type="dxa"/>
            <w:shd w:val="clear" w:color="auto" w:fill="auto"/>
          </w:tcPr>
          <w:p w:rsidR="000D2F1D" w:rsidRPr="000310A3" w:rsidRDefault="000D2F1D" w:rsidP="000A5659">
            <w:pPr>
              <w:rPr>
                <w:b/>
              </w:rPr>
            </w:pPr>
            <w:r w:rsidRPr="000310A3">
              <w:rPr>
                <w:b/>
              </w:rPr>
              <w:t>Поставка муки ржаной обдирной</w:t>
            </w:r>
          </w:p>
        </w:tc>
        <w:tc>
          <w:tcPr>
            <w:tcW w:w="5637" w:type="dxa"/>
            <w:gridSpan w:val="4"/>
            <w:shd w:val="clear" w:color="auto" w:fill="auto"/>
          </w:tcPr>
          <w:p w:rsidR="000D2F1D" w:rsidRPr="00093BCF" w:rsidRDefault="000D2F1D" w:rsidP="000A5659">
            <w:pPr>
              <w:jc w:val="both"/>
            </w:pPr>
            <w:r w:rsidRPr="000310A3">
              <w:t>Нормативные документы, согласно которым установлены требования</w:t>
            </w:r>
          </w:p>
        </w:tc>
        <w:tc>
          <w:tcPr>
            <w:tcW w:w="5560" w:type="dxa"/>
            <w:gridSpan w:val="3"/>
            <w:shd w:val="clear" w:color="auto" w:fill="auto"/>
          </w:tcPr>
          <w:p w:rsidR="000D2F1D" w:rsidRPr="00093BCF" w:rsidRDefault="000D2F1D" w:rsidP="000A5659">
            <w:r w:rsidRPr="000310A3">
              <w:t>Товар изготовлен в соответствии с ГОСТ 7045-2017</w:t>
            </w:r>
          </w:p>
        </w:tc>
      </w:tr>
      <w:tr w:rsidR="000D2F1D" w:rsidRPr="005A7DB5" w:rsidTr="000A5659">
        <w:tc>
          <w:tcPr>
            <w:tcW w:w="3369" w:type="dxa"/>
            <w:shd w:val="clear" w:color="auto" w:fill="auto"/>
          </w:tcPr>
          <w:p w:rsidR="000D2F1D" w:rsidRPr="000310A3" w:rsidRDefault="000D2F1D" w:rsidP="000A5659">
            <w:pPr>
              <w:rPr>
                <w:b/>
              </w:rPr>
            </w:pPr>
          </w:p>
        </w:tc>
        <w:tc>
          <w:tcPr>
            <w:tcW w:w="5637" w:type="dxa"/>
            <w:gridSpan w:val="4"/>
            <w:shd w:val="clear" w:color="auto" w:fill="auto"/>
          </w:tcPr>
          <w:p w:rsidR="000D2F1D" w:rsidRPr="000310A3" w:rsidRDefault="000D2F1D" w:rsidP="000A5659">
            <w:pPr>
              <w:jc w:val="both"/>
            </w:pPr>
            <w:r w:rsidRPr="000310A3">
              <w:t>Технические и функциональные характеристики товара, работы, услуги</w:t>
            </w:r>
          </w:p>
        </w:tc>
        <w:tc>
          <w:tcPr>
            <w:tcW w:w="5560" w:type="dxa"/>
            <w:gridSpan w:val="3"/>
            <w:shd w:val="clear" w:color="auto" w:fill="auto"/>
          </w:tcPr>
          <w:p w:rsidR="000D2F1D" w:rsidRPr="000310A3" w:rsidRDefault="000D2F1D" w:rsidP="000A5659">
            <w:r w:rsidRPr="000310A3">
              <w:t xml:space="preserve">Мука ржаная хлебопекарная обдирная.                                                           Цвет - Серовато-белый или серовато-кремовый с вкраплениями частиц оболочек зерна.                                                            </w:t>
            </w:r>
          </w:p>
          <w:p w:rsidR="000D2F1D" w:rsidRPr="000310A3" w:rsidRDefault="000D2F1D" w:rsidP="000A5659">
            <w:r w:rsidRPr="000310A3">
              <w:t>Вкус - Свойственный ржаной муке, без посторонних привкусов, не кислый, не горький</w:t>
            </w:r>
          </w:p>
          <w:p w:rsidR="000D2F1D" w:rsidRPr="000310A3" w:rsidRDefault="000D2F1D" w:rsidP="000A5659">
            <w:r w:rsidRPr="000310A3">
              <w:t xml:space="preserve">Запах - Свойственный ржаной муке, без </w:t>
            </w:r>
            <w:r w:rsidRPr="000310A3">
              <w:lastRenderedPageBreak/>
              <w:t>посторонних запахов, не затхлый, не плесневый                                                                                                                Массовая доля влаги, %,  не более  15,0.                                                                 Металломагнитная примесь, миллиграмм в 1 килограм</w:t>
            </w:r>
            <w:r>
              <w:t>м</w:t>
            </w:r>
            <w:r w:rsidRPr="000310A3">
              <w:t>е муки - размером отдельных частиц в наибольшем линейном измерении 0,3 миллиметра и (или) массой не более 0,4 ми</w:t>
            </w:r>
            <w:r>
              <w:t>л</w:t>
            </w:r>
            <w:r w:rsidRPr="000310A3">
              <w:t>лиграмма, не более  3,0. Наличие минеральной примеси -</w:t>
            </w:r>
            <w:r>
              <w:t xml:space="preserve"> </w:t>
            </w:r>
            <w:r w:rsidRPr="000310A3">
              <w:t xml:space="preserve">при разжевывании муки не должно ощущаться хруста.                                                                       </w:t>
            </w:r>
          </w:p>
          <w:p w:rsidR="000D2F1D" w:rsidRPr="000310A3" w:rsidRDefault="000D2F1D" w:rsidP="000A5659">
            <w:r w:rsidRPr="000310A3">
              <w:t>Зараженность вредителями - не допускается.                                                       Загрязненность вредителями -не допускается.                                                                                                                                                                                                          Массовая доля золы в пересчете на сухое вещество, %, не более 1,45</w:t>
            </w:r>
            <w:r>
              <w:t xml:space="preserve">. </w:t>
            </w:r>
            <w:r w:rsidRPr="000310A3">
              <w:t>Белизна, условных единиц прибора РЗ-БПЛ, не менее 6.</w:t>
            </w:r>
          </w:p>
          <w:p w:rsidR="000D2F1D" w:rsidRPr="000310A3" w:rsidRDefault="000D2F1D" w:rsidP="000A5659">
            <w:r w:rsidRPr="000310A3">
              <w:t>Крупность помола,% - остаток на сите по ГОСТ 6613из проволочной сетки  №045,не более  -   2, 0                                                                                                                                                                                    Крупность помола,% - проход через сито по ГОСТ  4403  из шелковой ткани N 38 или из полиамидной ткани N 46 ПА-60, не менее 60,0</w:t>
            </w:r>
          </w:p>
          <w:p w:rsidR="000D2F1D" w:rsidRPr="000310A3" w:rsidRDefault="000D2F1D" w:rsidP="000A5659">
            <w:r w:rsidRPr="000310A3">
              <w:t>Число падения</w:t>
            </w:r>
            <w:r>
              <w:t xml:space="preserve"> </w:t>
            </w:r>
            <w:r w:rsidRPr="000310A3">
              <w:t>(секунд), не менее 140.</w:t>
            </w:r>
          </w:p>
          <w:p w:rsidR="000D2F1D" w:rsidRPr="00093BCF" w:rsidRDefault="000D2F1D" w:rsidP="000A5659">
            <w:r w:rsidRPr="000310A3">
              <w:t xml:space="preserve">Упакована в тканые  полипропиленовые мешки, массой нетто  не менее 45 килограмм.                                 </w:t>
            </w:r>
            <w:r>
              <w:t xml:space="preserve">   </w:t>
            </w:r>
          </w:p>
        </w:tc>
      </w:tr>
      <w:tr w:rsidR="000D2F1D" w:rsidRPr="005A7DB5" w:rsidTr="000A5659">
        <w:tc>
          <w:tcPr>
            <w:tcW w:w="3369" w:type="dxa"/>
            <w:shd w:val="clear" w:color="auto" w:fill="auto"/>
          </w:tcPr>
          <w:p w:rsidR="000D2F1D" w:rsidRPr="00601CF8" w:rsidRDefault="000D2F1D" w:rsidP="000A5659">
            <w:pPr>
              <w:rPr>
                <w:b/>
              </w:rPr>
            </w:pPr>
            <w:r w:rsidRPr="00601CF8">
              <w:rPr>
                <w:b/>
              </w:rPr>
              <w:lastRenderedPageBreak/>
              <w:t>Поставка муки ржаной сеяной</w:t>
            </w:r>
          </w:p>
        </w:tc>
        <w:tc>
          <w:tcPr>
            <w:tcW w:w="5637" w:type="dxa"/>
            <w:gridSpan w:val="4"/>
            <w:shd w:val="clear" w:color="auto" w:fill="auto"/>
          </w:tcPr>
          <w:p w:rsidR="000D2F1D" w:rsidRPr="00093BCF" w:rsidRDefault="000D2F1D" w:rsidP="000A5659">
            <w:pPr>
              <w:jc w:val="both"/>
            </w:pPr>
            <w:r w:rsidRPr="000310A3">
              <w:t>Нормативные документы, согласно которым установлены требования</w:t>
            </w:r>
          </w:p>
        </w:tc>
        <w:tc>
          <w:tcPr>
            <w:tcW w:w="5560" w:type="dxa"/>
            <w:gridSpan w:val="3"/>
            <w:shd w:val="clear" w:color="auto" w:fill="auto"/>
          </w:tcPr>
          <w:p w:rsidR="000D2F1D" w:rsidRPr="00093BCF" w:rsidRDefault="000D2F1D" w:rsidP="000A5659">
            <w:r>
              <w:t xml:space="preserve">Товар изготовлен в соответствии с </w:t>
            </w:r>
            <w:r w:rsidRPr="000310A3">
              <w:t>ГОСТ 7045-2017</w:t>
            </w:r>
          </w:p>
        </w:tc>
      </w:tr>
      <w:tr w:rsidR="000D2F1D" w:rsidRPr="005A7DB5" w:rsidTr="000A5659">
        <w:tc>
          <w:tcPr>
            <w:tcW w:w="3369" w:type="dxa"/>
            <w:shd w:val="clear" w:color="auto" w:fill="auto"/>
          </w:tcPr>
          <w:p w:rsidR="000D2F1D" w:rsidRPr="00601CF8" w:rsidRDefault="000D2F1D" w:rsidP="000A5659">
            <w:pPr>
              <w:rPr>
                <w:b/>
              </w:rPr>
            </w:pPr>
          </w:p>
        </w:tc>
        <w:tc>
          <w:tcPr>
            <w:tcW w:w="5637" w:type="dxa"/>
            <w:gridSpan w:val="4"/>
            <w:shd w:val="clear" w:color="auto" w:fill="auto"/>
          </w:tcPr>
          <w:p w:rsidR="000D2F1D" w:rsidRPr="000310A3" w:rsidRDefault="000D2F1D" w:rsidP="000A5659">
            <w:pPr>
              <w:jc w:val="both"/>
            </w:pPr>
            <w:r w:rsidRPr="000310A3">
              <w:t>Технические и функциональные характеристики товара, работы, услуги</w:t>
            </w:r>
          </w:p>
        </w:tc>
        <w:tc>
          <w:tcPr>
            <w:tcW w:w="5560" w:type="dxa"/>
            <w:gridSpan w:val="3"/>
            <w:shd w:val="clear" w:color="auto" w:fill="auto"/>
          </w:tcPr>
          <w:p w:rsidR="000D2F1D" w:rsidRPr="000310A3" w:rsidRDefault="000D2F1D" w:rsidP="000A5659">
            <w:r w:rsidRPr="000310A3">
              <w:t xml:space="preserve">Мука ржаная хлебопекарная сеяная.                                                           </w:t>
            </w:r>
          </w:p>
          <w:p w:rsidR="000D2F1D" w:rsidRPr="000310A3" w:rsidRDefault="000D2F1D" w:rsidP="000A5659">
            <w:r w:rsidRPr="000310A3">
              <w:t>Цвет -  белый с кремоватым или сероватым оттенком. Вкус - Свойственный ржаной муке, без посторонних привкусов, не кислый, не горький</w:t>
            </w:r>
          </w:p>
          <w:p w:rsidR="000D2F1D" w:rsidRPr="000310A3" w:rsidRDefault="000D2F1D" w:rsidP="000A5659">
            <w:r w:rsidRPr="000310A3">
              <w:t xml:space="preserve">Запах - Свойственный ржаной муке, без посторонних запахов, не затхлый, не плесневый                                                                                                         </w:t>
            </w:r>
            <w:r w:rsidR="00727910">
              <w:t xml:space="preserve">       Массовая доля влаги, %, не более </w:t>
            </w:r>
            <w:r w:rsidRPr="000310A3">
              <w:t>15,0.                                                                 Металломагнитная примесь, миллиграмм в 1 килограм</w:t>
            </w:r>
            <w:r>
              <w:t>м</w:t>
            </w:r>
            <w:r w:rsidRPr="000310A3">
              <w:t>е муки - размером отдельных частиц в наибольшем линейном измерении 0,3 миллиметра и (или) массой не более 0,4 ми</w:t>
            </w:r>
            <w:r>
              <w:t>л</w:t>
            </w:r>
            <w:r w:rsidRPr="000310A3">
              <w:t xml:space="preserve">лиграмма, не более  </w:t>
            </w:r>
            <w:r w:rsidRPr="000310A3">
              <w:lastRenderedPageBreak/>
              <w:t>3,0. Наличие минеральной примеси -</w:t>
            </w:r>
            <w:r>
              <w:t xml:space="preserve"> </w:t>
            </w:r>
            <w:r w:rsidRPr="000310A3">
              <w:t>при разжевывании муки не должно ощущаться хруста.                                                                        Зараженность вредителями - не допускается.                                                       Загрязненность вредителями -не допускается.                                                                                                                                                                                                          Массовая доля золы в пересчете на сухое вещество, %, не более 0,75. Белизна, условных единиц прибора РЗ-БПЛ, не менее 50,0.</w:t>
            </w:r>
            <w:r>
              <w:t xml:space="preserve"> </w:t>
            </w:r>
            <w:r w:rsidRPr="000310A3">
              <w:t>Крупность помола,% - остаток на сите по ГОСТ 4403 из полиамидной ткани № 27П4-120, не более 2,0                                                                                                                                                                                  Крупность помола,% - проход через сито по ГОСТ 4403  из шелковой ткани N 38 или из полиамидной ткани N 43 ПА-70, не менее 90,0</w:t>
            </w:r>
          </w:p>
          <w:p w:rsidR="000D2F1D" w:rsidRPr="000310A3" w:rsidRDefault="000D2F1D" w:rsidP="000A5659">
            <w:r w:rsidRPr="000310A3">
              <w:t>Число падения</w:t>
            </w:r>
            <w:r>
              <w:t xml:space="preserve"> </w:t>
            </w:r>
            <w:r w:rsidRPr="000310A3">
              <w:t>(секунд), не менее 160.</w:t>
            </w:r>
          </w:p>
          <w:p w:rsidR="000D2F1D" w:rsidRPr="00093BCF" w:rsidRDefault="00727910" w:rsidP="000A5659">
            <w:r>
              <w:t xml:space="preserve">Упакована в тканые </w:t>
            </w:r>
            <w:r w:rsidR="000D2F1D" w:rsidRPr="000310A3">
              <w:t xml:space="preserve">полипропиленовые мешки, массой нетто  не менее 45 килограмм.                                 </w:t>
            </w:r>
            <w:r w:rsidR="000D2F1D">
              <w:t xml:space="preserve">  </w:t>
            </w:r>
          </w:p>
        </w:tc>
      </w:tr>
      <w:tr w:rsidR="000D2F1D" w:rsidRPr="005A7DB5" w:rsidTr="000A5659">
        <w:tc>
          <w:tcPr>
            <w:tcW w:w="3369" w:type="dxa"/>
            <w:shd w:val="clear" w:color="auto" w:fill="auto"/>
          </w:tcPr>
          <w:p w:rsidR="000D2F1D" w:rsidRPr="00601CF8" w:rsidRDefault="000D2F1D" w:rsidP="000A5659">
            <w:pPr>
              <w:rPr>
                <w:b/>
              </w:rPr>
            </w:pPr>
          </w:p>
        </w:tc>
        <w:tc>
          <w:tcPr>
            <w:tcW w:w="5637" w:type="dxa"/>
            <w:gridSpan w:val="4"/>
            <w:shd w:val="clear" w:color="auto" w:fill="auto"/>
          </w:tcPr>
          <w:p w:rsidR="000D2F1D" w:rsidRPr="000310A3" w:rsidRDefault="000D2F1D" w:rsidP="000A5659">
            <w:pPr>
              <w:jc w:val="both"/>
            </w:pPr>
            <w:r w:rsidRPr="00593FA2">
              <w:rPr>
                <w:bCs/>
              </w:rPr>
              <w:t>Требования к безопасности товара, работы, услуги</w:t>
            </w:r>
          </w:p>
        </w:tc>
        <w:tc>
          <w:tcPr>
            <w:tcW w:w="5560" w:type="dxa"/>
            <w:gridSpan w:val="3"/>
            <w:shd w:val="clear" w:color="auto" w:fill="auto"/>
          </w:tcPr>
          <w:p w:rsidR="000D2F1D" w:rsidRPr="000310A3" w:rsidRDefault="000D2F1D" w:rsidP="000A5659">
            <w:r w:rsidRPr="00593FA2">
              <w:rPr>
                <w:bCs/>
              </w:rPr>
              <w:t xml:space="preserve">Предлагаемый к поставке Товар должен быть изготовлен в соответствии со стандартами: ТУ, либо ГОСТ Р, либо ИСО 9001-2008 «Система менеджмента качества». 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  </w:t>
            </w:r>
          </w:p>
        </w:tc>
      </w:tr>
      <w:tr w:rsidR="000D2F1D" w:rsidRPr="005A7DB5" w:rsidTr="000A5659">
        <w:tc>
          <w:tcPr>
            <w:tcW w:w="3369" w:type="dxa"/>
            <w:shd w:val="clear" w:color="auto" w:fill="auto"/>
          </w:tcPr>
          <w:p w:rsidR="000D2F1D" w:rsidRPr="00601CF8" w:rsidRDefault="000D2F1D" w:rsidP="000A5659">
            <w:pPr>
              <w:rPr>
                <w:b/>
              </w:rPr>
            </w:pPr>
          </w:p>
        </w:tc>
        <w:tc>
          <w:tcPr>
            <w:tcW w:w="5637" w:type="dxa"/>
            <w:gridSpan w:val="4"/>
            <w:shd w:val="clear" w:color="auto" w:fill="auto"/>
          </w:tcPr>
          <w:p w:rsidR="000D2F1D" w:rsidRPr="000310A3" w:rsidRDefault="000D2F1D" w:rsidP="000A5659">
            <w:pPr>
              <w:jc w:val="both"/>
            </w:pPr>
            <w:r w:rsidRPr="00B6604F">
              <w:rPr>
                <w:bCs/>
              </w:rPr>
              <w:t>Требования к качеству товара, работы, услуги</w:t>
            </w:r>
          </w:p>
        </w:tc>
        <w:tc>
          <w:tcPr>
            <w:tcW w:w="5560" w:type="dxa"/>
            <w:gridSpan w:val="3"/>
            <w:shd w:val="clear" w:color="auto" w:fill="auto"/>
          </w:tcPr>
          <w:p w:rsidR="000D2F1D" w:rsidRPr="000310A3" w:rsidRDefault="000D2F1D" w:rsidP="000A5659">
            <w:r w:rsidRPr="00B6604F">
              <w:rPr>
                <w:bCs/>
              </w:rPr>
              <w:t>Качество поставляемого Товара должно соответствовать требованиям соответствующих ГОСТов, ТУ и регламентов, принятых для данного вида Товаров, и подтверждаться сертификатами или декларациями соответствия.</w:t>
            </w:r>
          </w:p>
        </w:tc>
      </w:tr>
      <w:tr w:rsidR="000D2F1D" w:rsidRPr="005A7DB5" w:rsidTr="000A5659">
        <w:tc>
          <w:tcPr>
            <w:tcW w:w="3369" w:type="dxa"/>
            <w:shd w:val="clear" w:color="auto" w:fill="auto"/>
          </w:tcPr>
          <w:p w:rsidR="000D2F1D" w:rsidRPr="00601CF8" w:rsidRDefault="000D2F1D" w:rsidP="000A5659">
            <w:pPr>
              <w:rPr>
                <w:b/>
              </w:rPr>
            </w:pPr>
          </w:p>
        </w:tc>
        <w:tc>
          <w:tcPr>
            <w:tcW w:w="5637" w:type="dxa"/>
            <w:gridSpan w:val="4"/>
            <w:shd w:val="clear" w:color="auto" w:fill="auto"/>
          </w:tcPr>
          <w:p w:rsidR="000D2F1D" w:rsidRPr="000310A3" w:rsidRDefault="000D2F1D" w:rsidP="000A5659">
            <w:pPr>
              <w:jc w:val="both"/>
            </w:pPr>
            <w:r w:rsidRPr="00B6604F">
              <w:rPr>
                <w:bCs/>
              </w:rPr>
              <w:t>Требования к упаковке, отгрузке, маркировке и хранению товара</w:t>
            </w:r>
          </w:p>
        </w:tc>
        <w:tc>
          <w:tcPr>
            <w:tcW w:w="5560" w:type="dxa"/>
            <w:gridSpan w:val="3"/>
            <w:shd w:val="clear" w:color="auto" w:fill="auto"/>
          </w:tcPr>
          <w:p w:rsidR="000D2F1D" w:rsidRPr="000310A3" w:rsidRDefault="000D2F1D" w:rsidP="000A5659">
            <w:r w:rsidRPr="00B6604F">
              <w:rPr>
                <w:bCs/>
              </w:rPr>
              <w:t xml:space="preserve">Требования к отгрузке: Поставщик осуществляет поставку товара на склад Заказчика партиями </w:t>
            </w:r>
            <w:r w:rsidRPr="00B6604F">
              <w:rPr>
                <w:bCs/>
              </w:rPr>
              <w:lastRenderedPageBreak/>
              <w:t xml:space="preserve">согласно заявки в течение трёх дней с момента её получения. </w:t>
            </w:r>
            <w:r w:rsidR="00727910">
              <w:rPr>
                <w:bCs/>
              </w:rPr>
              <w:t xml:space="preserve">Товар поставляется в упаковке, </w:t>
            </w:r>
            <w:r w:rsidRPr="00B6604F">
              <w:rPr>
                <w:bCs/>
              </w:rPr>
              <w:t>обеспечивающей его сохранность при транспортировке, разгрузке и хранении, не допускается поставка товара в нарушенной упаковке. Маркировка товара должна соответствовать требованиям действующих регламентов, предъявляемых к данной продукции Гарантийный срок годности продукции должен составлять не менее 80% на момент  поставки.</w:t>
            </w:r>
          </w:p>
        </w:tc>
      </w:tr>
      <w:tr w:rsidR="000D2F1D" w:rsidRPr="005A7DB5" w:rsidTr="000A5659">
        <w:tc>
          <w:tcPr>
            <w:tcW w:w="3369" w:type="dxa"/>
            <w:shd w:val="clear" w:color="auto" w:fill="auto"/>
          </w:tcPr>
          <w:p w:rsidR="000D2F1D" w:rsidRPr="00601CF8" w:rsidRDefault="000D2F1D" w:rsidP="000A5659">
            <w:pPr>
              <w:rPr>
                <w:b/>
              </w:rPr>
            </w:pPr>
          </w:p>
        </w:tc>
        <w:tc>
          <w:tcPr>
            <w:tcW w:w="5637" w:type="dxa"/>
            <w:gridSpan w:val="4"/>
            <w:shd w:val="clear" w:color="auto" w:fill="auto"/>
          </w:tcPr>
          <w:p w:rsidR="000D2F1D" w:rsidRPr="000310A3" w:rsidRDefault="000D2F1D" w:rsidP="000A5659">
            <w:pPr>
              <w:jc w:val="both"/>
            </w:pPr>
            <w:r w:rsidRPr="00B6604F">
              <w:rPr>
                <w:bCs/>
              </w:rPr>
              <w:t>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60" w:type="dxa"/>
            <w:gridSpan w:val="3"/>
            <w:shd w:val="clear" w:color="auto" w:fill="auto"/>
          </w:tcPr>
          <w:p w:rsidR="000D2F1D" w:rsidRPr="000310A3" w:rsidRDefault="000D2F1D" w:rsidP="000A5659">
            <w:r>
              <w:rPr>
                <w:bCs/>
              </w:rPr>
              <w:t>Не предусмотрены.</w:t>
            </w:r>
          </w:p>
        </w:tc>
      </w:tr>
      <w:tr w:rsidR="000D2F1D" w:rsidRPr="005A7DB5" w:rsidTr="000A5659">
        <w:tc>
          <w:tcPr>
            <w:tcW w:w="14566" w:type="dxa"/>
            <w:gridSpan w:val="8"/>
            <w:shd w:val="clear" w:color="auto" w:fill="auto"/>
          </w:tcPr>
          <w:p w:rsidR="000D2F1D" w:rsidRPr="00093BCF" w:rsidRDefault="000D2F1D" w:rsidP="000D2F1D">
            <w:pPr>
              <w:numPr>
                <w:ilvl w:val="0"/>
                <w:numId w:val="26"/>
              </w:numPr>
              <w:ind w:left="0"/>
              <w:rPr>
                <w:b/>
              </w:rPr>
            </w:pPr>
            <w:r>
              <w:rPr>
                <w:b/>
              </w:rPr>
              <w:t>3. Требования к результатам</w:t>
            </w:r>
          </w:p>
        </w:tc>
      </w:tr>
      <w:tr w:rsidR="000D2F1D" w:rsidRPr="005A7DB5" w:rsidTr="000A5659">
        <w:tc>
          <w:tcPr>
            <w:tcW w:w="14566" w:type="dxa"/>
            <w:gridSpan w:val="8"/>
            <w:shd w:val="clear" w:color="auto" w:fill="auto"/>
          </w:tcPr>
          <w:p w:rsidR="000D2F1D" w:rsidRPr="00093BCF" w:rsidRDefault="000D2F1D" w:rsidP="000A5659">
            <w:pPr>
              <w:jc w:val="both"/>
              <w:rPr>
                <w:highlight w:val="yellow"/>
              </w:rPr>
            </w:pPr>
            <w:r w:rsidRPr="00093BCF">
              <w:rPr>
                <w:bCs/>
              </w:rPr>
              <w:t>Продукты должны быть поставлены в полном объеме, в установленный срок и соответствовать  требованиям, указанным  в настоящей документации и договоре.</w:t>
            </w:r>
          </w:p>
        </w:tc>
      </w:tr>
      <w:tr w:rsidR="000D2F1D" w:rsidRPr="005A7DB5" w:rsidTr="000A5659">
        <w:tc>
          <w:tcPr>
            <w:tcW w:w="14566" w:type="dxa"/>
            <w:gridSpan w:val="8"/>
            <w:shd w:val="clear" w:color="auto" w:fill="auto"/>
          </w:tcPr>
          <w:p w:rsidR="000D2F1D" w:rsidRPr="00093BCF" w:rsidRDefault="000D2F1D" w:rsidP="000A5659">
            <w:pPr>
              <w:rPr>
                <w:b/>
                <w:bCs/>
              </w:rPr>
            </w:pPr>
            <w:r w:rsidRPr="00093BCF">
              <w:rPr>
                <w:b/>
                <w:bCs/>
              </w:rPr>
              <w:t>4. Место, условия и порядок поставки товаров, выполнения работ, оказания услуг</w:t>
            </w:r>
          </w:p>
        </w:tc>
      </w:tr>
      <w:tr w:rsidR="000D2F1D" w:rsidRPr="005A7DB5" w:rsidTr="000A5659">
        <w:tc>
          <w:tcPr>
            <w:tcW w:w="3369" w:type="dxa"/>
            <w:shd w:val="clear" w:color="auto" w:fill="auto"/>
          </w:tcPr>
          <w:p w:rsidR="000D2F1D" w:rsidRPr="00093BCF" w:rsidRDefault="000D2F1D" w:rsidP="000A5659">
            <w:r w:rsidRPr="00093BCF">
              <w:t xml:space="preserve">Место поставки товаров, выполнения работ, оказания услуг </w:t>
            </w:r>
          </w:p>
        </w:tc>
        <w:tc>
          <w:tcPr>
            <w:tcW w:w="11197" w:type="dxa"/>
            <w:gridSpan w:val="7"/>
            <w:shd w:val="clear" w:color="auto" w:fill="auto"/>
          </w:tcPr>
          <w:p w:rsidR="000D2F1D" w:rsidRPr="00093BCF" w:rsidRDefault="00727910" w:rsidP="000A5659">
            <w:pPr>
              <w:jc w:val="both"/>
            </w:pPr>
            <w:r>
              <w:t xml:space="preserve">РФ, Брянская обл., г. Брянск, </w:t>
            </w:r>
            <w:r w:rsidR="000D2F1D" w:rsidRPr="00093BCF">
              <w:t>ул. Димитрова, д.39</w:t>
            </w:r>
          </w:p>
          <w:p w:rsidR="000D2F1D" w:rsidRPr="00093BCF" w:rsidRDefault="000D2F1D" w:rsidP="000A5659">
            <w:pPr>
              <w:jc w:val="both"/>
            </w:pPr>
            <w:r w:rsidRPr="00093BCF">
              <w:t>Хлебозавод Брянского ТПО Московского филиала АО «ЖТК»</w:t>
            </w:r>
          </w:p>
        </w:tc>
      </w:tr>
      <w:tr w:rsidR="000D2F1D" w:rsidRPr="005A7DB5" w:rsidTr="000A5659">
        <w:tc>
          <w:tcPr>
            <w:tcW w:w="3369" w:type="dxa"/>
            <w:shd w:val="clear" w:color="auto" w:fill="auto"/>
          </w:tcPr>
          <w:p w:rsidR="000D2F1D" w:rsidRPr="00093BCF" w:rsidRDefault="000D2F1D" w:rsidP="000A5659">
            <w:r w:rsidRPr="00093BCF">
              <w:t>Условия поставки товаров, выполнения работ, оказания услуг</w:t>
            </w:r>
          </w:p>
        </w:tc>
        <w:tc>
          <w:tcPr>
            <w:tcW w:w="11197" w:type="dxa"/>
            <w:gridSpan w:val="7"/>
            <w:shd w:val="clear" w:color="auto" w:fill="auto"/>
          </w:tcPr>
          <w:p w:rsidR="000D2F1D" w:rsidRPr="00093BCF" w:rsidRDefault="000D2F1D" w:rsidP="000A5659">
            <w:pPr>
              <w:jc w:val="both"/>
            </w:pPr>
            <w:r w:rsidRPr="00093BCF">
              <w:t>Условия поставки в соответствии с договором</w:t>
            </w:r>
            <w:r w:rsidRPr="00093BCF">
              <w:rPr>
                <w:iCs/>
              </w:rPr>
              <w:t>.</w:t>
            </w:r>
            <w:r w:rsidRPr="00093BCF">
              <w:t xml:space="preserve"> Товар должен быть поставлен </w:t>
            </w:r>
            <w:r w:rsidR="00727910" w:rsidRPr="00093BCF">
              <w:t>партиями, согласно заявки</w:t>
            </w:r>
            <w:r w:rsidRPr="00093BCF">
              <w:t xml:space="preserve"> заказчика (по телефону, электронной почте </w:t>
            </w:r>
            <w:r w:rsidR="00727910" w:rsidRPr="00093BCF">
              <w:t>или письменно</w:t>
            </w:r>
            <w:r w:rsidRPr="00093BCF">
              <w:t>). Одновременно с товаром Поставщик передает Покупателю следующую документацию (на русском языке): сертификаты  соответствия;</w:t>
            </w:r>
          </w:p>
        </w:tc>
      </w:tr>
      <w:tr w:rsidR="000D2F1D" w:rsidRPr="005A7DB5" w:rsidTr="000A5659">
        <w:tc>
          <w:tcPr>
            <w:tcW w:w="3369" w:type="dxa"/>
            <w:shd w:val="clear" w:color="auto" w:fill="auto"/>
          </w:tcPr>
          <w:p w:rsidR="000D2F1D" w:rsidRPr="00093BCF" w:rsidRDefault="000D2F1D" w:rsidP="000A5659">
            <w:r w:rsidRPr="00093BCF">
              <w:t>Сроки поставки товаров, выполнения работ, оказания услуг</w:t>
            </w:r>
          </w:p>
        </w:tc>
        <w:tc>
          <w:tcPr>
            <w:tcW w:w="11197" w:type="dxa"/>
            <w:gridSpan w:val="7"/>
            <w:shd w:val="clear" w:color="auto" w:fill="auto"/>
          </w:tcPr>
          <w:p w:rsidR="000D2F1D" w:rsidRPr="00093BCF" w:rsidRDefault="000D2F1D" w:rsidP="000A5659">
            <w:pPr>
              <w:jc w:val="both"/>
            </w:pPr>
            <w:r w:rsidRPr="00093BCF">
              <w:t xml:space="preserve">Срок поставки закупаемой продукции – </w:t>
            </w:r>
            <w:r w:rsidRPr="00093BCF">
              <w:rPr>
                <w:color w:val="000000"/>
              </w:rPr>
              <w:t>не более 3 рабочих дней</w:t>
            </w:r>
            <w:r w:rsidRPr="00093BCF">
              <w:t xml:space="preserve"> с момента получения заявки.</w:t>
            </w:r>
          </w:p>
          <w:p w:rsidR="000D2F1D" w:rsidRPr="00093BCF" w:rsidRDefault="000D2F1D" w:rsidP="000A5659">
            <w:pPr>
              <w:jc w:val="both"/>
              <w:rPr>
                <w:i/>
              </w:rPr>
            </w:pPr>
            <w:r w:rsidRPr="00093BCF">
              <w:t>Товар должен быть поставлен в полном объеме, в установленный срок, в соответствии с договором.</w:t>
            </w:r>
          </w:p>
        </w:tc>
      </w:tr>
      <w:tr w:rsidR="000D2F1D" w:rsidRPr="005A7DB5" w:rsidTr="000A5659">
        <w:tc>
          <w:tcPr>
            <w:tcW w:w="14566" w:type="dxa"/>
            <w:gridSpan w:val="8"/>
            <w:shd w:val="clear" w:color="auto" w:fill="auto"/>
          </w:tcPr>
          <w:p w:rsidR="000D2F1D" w:rsidRPr="00093BCF" w:rsidRDefault="000D2F1D" w:rsidP="000A5659">
            <w:pPr>
              <w:rPr>
                <w:b/>
              </w:rPr>
            </w:pPr>
            <w:r w:rsidRPr="00093BCF">
              <w:rPr>
                <w:b/>
              </w:rPr>
              <w:t>5.  Форма, сроки, и порядок оплаты</w:t>
            </w:r>
          </w:p>
        </w:tc>
      </w:tr>
      <w:tr w:rsidR="000D2F1D" w:rsidRPr="005A7DB5" w:rsidTr="000A5659">
        <w:tc>
          <w:tcPr>
            <w:tcW w:w="3369" w:type="dxa"/>
            <w:shd w:val="clear" w:color="auto" w:fill="auto"/>
          </w:tcPr>
          <w:p w:rsidR="000D2F1D" w:rsidRPr="00093BCF" w:rsidRDefault="000D2F1D" w:rsidP="000A5659">
            <w:r w:rsidRPr="00093BCF">
              <w:t>Форма оплаты</w:t>
            </w:r>
          </w:p>
        </w:tc>
        <w:tc>
          <w:tcPr>
            <w:tcW w:w="11197" w:type="dxa"/>
            <w:gridSpan w:val="7"/>
            <w:shd w:val="clear" w:color="auto" w:fill="auto"/>
          </w:tcPr>
          <w:p w:rsidR="000D2F1D" w:rsidRPr="00093BCF" w:rsidRDefault="000D2F1D" w:rsidP="000A5659">
            <w:pPr>
              <w:widowControl w:val="0"/>
              <w:autoSpaceDE w:val="0"/>
              <w:autoSpaceDN w:val="0"/>
              <w:jc w:val="both"/>
            </w:pPr>
            <w:r w:rsidRPr="00093BCF">
              <w:rPr>
                <w:bCs/>
              </w:rPr>
              <w:t>Оплата осуществляется в безналичной форме путем перечисления средств на счет контрагента.</w:t>
            </w:r>
            <w:r w:rsidRPr="00093BCF">
              <w:t xml:space="preserve"> </w:t>
            </w:r>
          </w:p>
        </w:tc>
      </w:tr>
      <w:tr w:rsidR="000D2F1D" w:rsidRPr="005A7DB5" w:rsidTr="000A5659">
        <w:tc>
          <w:tcPr>
            <w:tcW w:w="3369" w:type="dxa"/>
            <w:shd w:val="clear" w:color="auto" w:fill="auto"/>
          </w:tcPr>
          <w:p w:rsidR="000D2F1D" w:rsidRPr="00093BCF" w:rsidRDefault="000D2F1D" w:rsidP="000A5659">
            <w:r w:rsidRPr="00093BCF">
              <w:t>Авансирование</w:t>
            </w:r>
          </w:p>
        </w:tc>
        <w:tc>
          <w:tcPr>
            <w:tcW w:w="11197" w:type="dxa"/>
            <w:gridSpan w:val="7"/>
            <w:shd w:val="clear" w:color="auto" w:fill="auto"/>
          </w:tcPr>
          <w:p w:rsidR="000D2F1D" w:rsidRPr="00093BCF" w:rsidRDefault="000D2F1D" w:rsidP="000A5659">
            <w:pPr>
              <w:widowControl w:val="0"/>
              <w:autoSpaceDE w:val="0"/>
              <w:autoSpaceDN w:val="0"/>
              <w:jc w:val="both"/>
            </w:pPr>
            <w:r w:rsidRPr="00093BCF">
              <w:t>Авансирование не предусмотрено.</w:t>
            </w:r>
          </w:p>
        </w:tc>
      </w:tr>
      <w:tr w:rsidR="000D2F1D" w:rsidRPr="005A7DB5" w:rsidTr="000A5659">
        <w:tc>
          <w:tcPr>
            <w:tcW w:w="3369" w:type="dxa"/>
            <w:shd w:val="clear" w:color="auto" w:fill="auto"/>
          </w:tcPr>
          <w:p w:rsidR="000D2F1D" w:rsidRPr="00093BCF" w:rsidRDefault="000D2F1D" w:rsidP="000A5659">
            <w:r w:rsidRPr="00093BCF">
              <w:t>Срок и порядок оплаты</w:t>
            </w:r>
          </w:p>
        </w:tc>
        <w:tc>
          <w:tcPr>
            <w:tcW w:w="11197" w:type="dxa"/>
            <w:gridSpan w:val="7"/>
            <w:shd w:val="clear" w:color="auto" w:fill="auto"/>
          </w:tcPr>
          <w:p w:rsidR="000D2F1D" w:rsidRPr="00093BCF" w:rsidRDefault="000D2F1D" w:rsidP="000A5659">
            <w:pPr>
              <w:jc w:val="both"/>
            </w:pPr>
            <w:r w:rsidRPr="00093BCF">
              <w:rPr>
                <w:bCs/>
              </w:rPr>
              <w:t>Оплата осуществляется в соответствии с договором.</w:t>
            </w:r>
            <w:r w:rsidRPr="00093BCF">
              <w:t xml:space="preserve"> Оплата Товара производится Покупателем на основании счета Поставщика путем перечисления денежных средств на расчетный счет Поставщика,  </w:t>
            </w:r>
            <w:r w:rsidRPr="00093BCF">
              <w:rPr>
                <w:bCs/>
              </w:rPr>
              <w:t xml:space="preserve">в срок </w:t>
            </w:r>
            <w:r w:rsidRPr="00093BCF">
              <w:rPr>
                <w:color w:val="000000"/>
              </w:rPr>
              <w:t>не более 30 (тридцати) календарных</w:t>
            </w:r>
            <w:r w:rsidRPr="00093BCF">
              <w:t xml:space="preserve"> дней после подписания Сторонами Накладной и счёт-фактуры   </w:t>
            </w:r>
            <w:r w:rsidRPr="00093BCF">
              <w:lastRenderedPageBreak/>
              <w:t>и предоставления Поставщиком Покупателю документов, предусмотренных  Договором</w:t>
            </w:r>
          </w:p>
        </w:tc>
      </w:tr>
      <w:tr w:rsidR="000D2F1D" w:rsidRPr="005A7DB5" w:rsidTr="000A5659">
        <w:tc>
          <w:tcPr>
            <w:tcW w:w="14566" w:type="dxa"/>
            <w:gridSpan w:val="8"/>
            <w:shd w:val="clear" w:color="auto" w:fill="auto"/>
          </w:tcPr>
          <w:p w:rsidR="000D2F1D" w:rsidRPr="00093BCF" w:rsidRDefault="000D2F1D" w:rsidP="000A5659">
            <w:r w:rsidRPr="00093BCF">
              <w:rPr>
                <w:b/>
              </w:rPr>
              <w:lastRenderedPageBreak/>
              <w:t>6. Иные требования</w:t>
            </w:r>
          </w:p>
        </w:tc>
      </w:tr>
      <w:tr w:rsidR="000D2F1D" w:rsidRPr="005A7DB5" w:rsidTr="000A5659">
        <w:tc>
          <w:tcPr>
            <w:tcW w:w="14566" w:type="dxa"/>
            <w:gridSpan w:val="8"/>
            <w:shd w:val="clear" w:color="auto" w:fill="auto"/>
          </w:tcPr>
          <w:p w:rsidR="000D2F1D" w:rsidRPr="00093BCF" w:rsidRDefault="000D2F1D" w:rsidP="000A5659">
            <w:pPr>
              <w:jc w:val="both"/>
              <w:rPr>
                <w:b/>
              </w:rPr>
            </w:pPr>
            <w:r w:rsidRPr="00093BCF">
              <w:rPr>
                <w:bCs/>
              </w:rPr>
              <w:t>Не предусмотрены.</w:t>
            </w:r>
          </w:p>
        </w:tc>
      </w:tr>
      <w:tr w:rsidR="000D2F1D" w:rsidRPr="005A7DB5" w:rsidTr="000A5659">
        <w:tc>
          <w:tcPr>
            <w:tcW w:w="14566" w:type="dxa"/>
            <w:gridSpan w:val="8"/>
            <w:shd w:val="clear" w:color="auto" w:fill="auto"/>
          </w:tcPr>
          <w:p w:rsidR="000D2F1D" w:rsidRPr="00093BCF" w:rsidRDefault="000D2F1D" w:rsidP="000A5659">
            <w:pPr>
              <w:rPr>
                <w:b/>
              </w:rPr>
            </w:pPr>
            <w:r w:rsidRPr="00093BCF">
              <w:rPr>
                <w:b/>
              </w:rPr>
              <w:t>7. Расчет стоимости товаров, работ, услуг за единицу</w:t>
            </w:r>
          </w:p>
        </w:tc>
      </w:tr>
      <w:tr w:rsidR="000D2F1D" w:rsidRPr="005A7DB5" w:rsidTr="000A5659">
        <w:tc>
          <w:tcPr>
            <w:tcW w:w="14566" w:type="dxa"/>
            <w:gridSpan w:val="8"/>
            <w:shd w:val="clear" w:color="auto" w:fill="auto"/>
          </w:tcPr>
          <w:p w:rsidR="000D2F1D" w:rsidRPr="00093BCF" w:rsidRDefault="000D2F1D" w:rsidP="000A5659">
            <w:pPr>
              <w:jc w:val="both"/>
              <w:rPr>
                <w:bCs/>
              </w:rPr>
            </w:pPr>
            <w:r w:rsidRPr="00093BCF">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конкурентной процедуры.</w:t>
            </w:r>
          </w:p>
        </w:tc>
      </w:tr>
    </w:tbl>
    <w:p w:rsidR="004C0A6D" w:rsidRPr="004C0A6D" w:rsidRDefault="004C0A6D" w:rsidP="004C0A6D">
      <w:pPr>
        <w:jc w:val="center"/>
        <w:rPr>
          <w:bCs/>
          <w:sz w:val="28"/>
          <w:szCs w:val="28"/>
        </w:rPr>
        <w:sectPr w:rsidR="004C0A6D" w:rsidRPr="004C0A6D" w:rsidSect="00624683">
          <w:pgSz w:w="16838" w:h="11906" w:orient="landscape" w:code="9"/>
          <w:pgMar w:top="924" w:right="992" w:bottom="1134" w:left="1134" w:header="794" w:footer="794" w:gutter="0"/>
          <w:pgNumType w:start="1"/>
          <w:cols w:space="708"/>
          <w:titlePg/>
          <w:docGrid w:linePitch="360"/>
        </w:sectPr>
      </w:pPr>
    </w:p>
    <w:p w:rsidR="000D2F1D" w:rsidRPr="000D2F1D" w:rsidRDefault="000D2F1D" w:rsidP="000D2F1D">
      <w:pPr>
        <w:ind w:left="5245"/>
        <w:jc w:val="both"/>
        <w:rPr>
          <w:color w:val="000000"/>
        </w:rPr>
      </w:pPr>
      <w:r w:rsidRPr="000D2F1D">
        <w:rPr>
          <w:color w:val="000000"/>
        </w:rPr>
        <w:lastRenderedPageBreak/>
        <w:t>Приложение № 1.2</w:t>
      </w:r>
    </w:p>
    <w:p w:rsidR="000D2F1D" w:rsidRPr="000D2F1D" w:rsidRDefault="000D2F1D" w:rsidP="000D2F1D">
      <w:pPr>
        <w:ind w:left="5245"/>
        <w:jc w:val="both"/>
        <w:rPr>
          <w:color w:val="000000"/>
        </w:rPr>
      </w:pPr>
      <w:r w:rsidRPr="000D2F1D">
        <w:rPr>
          <w:color w:val="000000"/>
        </w:rPr>
        <w:t xml:space="preserve">к извещению о проведении  </w:t>
      </w:r>
    </w:p>
    <w:p w:rsidR="000D2F1D" w:rsidRPr="000D2F1D" w:rsidRDefault="000D2F1D" w:rsidP="000D2F1D">
      <w:pPr>
        <w:ind w:left="5245"/>
        <w:jc w:val="both"/>
        <w:rPr>
          <w:color w:val="000000"/>
        </w:rPr>
      </w:pPr>
      <w:r w:rsidRPr="000D2F1D">
        <w:rPr>
          <w:color w:val="000000"/>
        </w:rPr>
        <w:t>запроса котировок</w:t>
      </w:r>
    </w:p>
    <w:p w:rsidR="000D2F1D" w:rsidRPr="000D2F1D" w:rsidRDefault="000D2F1D" w:rsidP="000D2F1D">
      <w:pPr>
        <w:ind w:left="5245"/>
        <w:jc w:val="both"/>
        <w:rPr>
          <w:color w:val="000000"/>
        </w:rPr>
      </w:pPr>
    </w:p>
    <w:p w:rsidR="000D2F1D" w:rsidRPr="000D2F1D" w:rsidRDefault="000D2F1D" w:rsidP="000D2F1D">
      <w:pPr>
        <w:contextualSpacing/>
        <w:jc w:val="right"/>
      </w:pPr>
      <w:r w:rsidRPr="000D2F1D">
        <w:t>Строка реестра закупки _____</w:t>
      </w:r>
    </w:p>
    <w:p w:rsidR="000D2F1D" w:rsidRPr="000D2F1D" w:rsidRDefault="000D2F1D" w:rsidP="000D2F1D">
      <w:pPr>
        <w:contextualSpacing/>
        <w:jc w:val="right"/>
      </w:pPr>
    </w:p>
    <w:p w:rsidR="000D2F1D" w:rsidRPr="000D2F1D" w:rsidRDefault="000D2F1D" w:rsidP="000D2F1D">
      <w:pPr>
        <w:ind w:firstLine="737"/>
        <w:jc w:val="center"/>
        <w:rPr>
          <w:rFonts w:eastAsia="Calibri"/>
          <w:b/>
          <w:sz w:val="28"/>
          <w:szCs w:val="28"/>
          <w:lang w:eastAsia="en-US"/>
        </w:rPr>
      </w:pPr>
      <w:r w:rsidRPr="000D2F1D">
        <w:rPr>
          <w:rFonts w:eastAsia="Calibri"/>
          <w:b/>
          <w:sz w:val="28"/>
          <w:szCs w:val="28"/>
          <w:lang w:eastAsia="en-US"/>
        </w:rPr>
        <w:t>Проект договора поставки № _____</w:t>
      </w:r>
    </w:p>
    <w:p w:rsidR="000D2F1D" w:rsidRPr="000D2F1D" w:rsidRDefault="000D2F1D" w:rsidP="000D2F1D">
      <w:pPr>
        <w:ind w:firstLine="737"/>
        <w:jc w:val="both"/>
        <w:rPr>
          <w:rFonts w:eastAsia="Calibri"/>
          <w:b/>
          <w:sz w:val="28"/>
          <w:szCs w:val="28"/>
          <w:lang w:eastAsia="en-US"/>
        </w:rPr>
      </w:pPr>
    </w:p>
    <w:p w:rsidR="000D2F1D" w:rsidRPr="000D2F1D" w:rsidRDefault="000D2F1D" w:rsidP="000D2F1D">
      <w:pPr>
        <w:tabs>
          <w:tab w:val="center" w:pos="5219"/>
        </w:tabs>
        <w:ind w:firstLine="851"/>
        <w:jc w:val="both"/>
        <w:rPr>
          <w:rFonts w:eastAsia="Calibri"/>
          <w:sz w:val="28"/>
          <w:szCs w:val="28"/>
          <w:lang w:eastAsia="en-US"/>
        </w:rPr>
      </w:pPr>
      <w:r w:rsidRPr="000D2F1D">
        <w:rPr>
          <w:rFonts w:eastAsia="Calibri"/>
          <w:sz w:val="28"/>
          <w:szCs w:val="28"/>
          <w:lang w:eastAsia="en-US"/>
        </w:rPr>
        <w:t xml:space="preserve">г. Москва                                             </w:t>
      </w:r>
      <w:r w:rsidRPr="000D2F1D">
        <w:rPr>
          <w:rFonts w:eastAsia="Calibri"/>
          <w:sz w:val="28"/>
          <w:szCs w:val="28"/>
          <w:lang w:eastAsia="en-US"/>
        </w:rPr>
        <w:tab/>
      </w:r>
      <w:r w:rsidRPr="000D2F1D">
        <w:rPr>
          <w:rFonts w:eastAsia="Calibri"/>
          <w:sz w:val="28"/>
          <w:szCs w:val="28"/>
          <w:lang w:eastAsia="en-US"/>
        </w:rPr>
        <w:tab/>
        <w:t xml:space="preserve">           «___» _________ 20__ г.</w:t>
      </w:r>
    </w:p>
    <w:p w:rsidR="000D2F1D" w:rsidRPr="000D2F1D" w:rsidRDefault="000D2F1D" w:rsidP="000D2F1D">
      <w:pPr>
        <w:tabs>
          <w:tab w:val="center" w:pos="5219"/>
        </w:tabs>
        <w:ind w:firstLine="851"/>
        <w:jc w:val="both"/>
        <w:rPr>
          <w:rFonts w:eastAsia="Calibri"/>
          <w:sz w:val="28"/>
          <w:szCs w:val="28"/>
          <w:lang w:eastAsia="en-US"/>
        </w:rPr>
      </w:pPr>
    </w:p>
    <w:p w:rsidR="000D2F1D" w:rsidRPr="000D2F1D" w:rsidRDefault="000D2F1D" w:rsidP="000D2F1D">
      <w:pPr>
        <w:autoSpaceDE w:val="0"/>
        <w:autoSpaceDN w:val="0"/>
        <w:adjustRightInd w:val="0"/>
        <w:ind w:firstLine="851"/>
        <w:jc w:val="both"/>
        <w:rPr>
          <w:rFonts w:eastAsia="Calibri"/>
          <w:sz w:val="28"/>
          <w:szCs w:val="28"/>
          <w:lang w:eastAsia="en-US"/>
        </w:rPr>
      </w:pPr>
      <w:r w:rsidRPr="000D2F1D">
        <w:rPr>
          <w:rFonts w:eastAsia="Calibri"/>
          <w:sz w:val="28"/>
          <w:szCs w:val="28"/>
          <w:lang w:eastAsia="en-US"/>
        </w:rPr>
        <w:t xml:space="preserve">Акционерное общество «Железнодорожная торговая компания» (АО «ЖТК»), именуемое в дальнейшем «Покупатель», в лице ___________ ____________________________________________________, действующего на основании __________________________________________, с одной стороны, и _______________________________________________________, именуемое в дальнейшем </w:t>
      </w:r>
      <w:r w:rsidRPr="000D2F1D">
        <w:rPr>
          <w:rFonts w:eastAsia="Calibri"/>
          <w:bCs/>
          <w:sz w:val="28"/>
          <w:szCs w:val="28"/>
          <w:lang w:eastAsia="en-US"/>
        </w:rPr>
        <w:t>«Поставщик»</w:t>
      </w:r>
      <w:r w:rsidRPr="000D2F1D">
        <w:rPr>
          <w:rFonts w:eastAsia="Calibri"/>
          <w:sz w:val="28"/>
          <w:szCs w:val="28"/>
          <w:lang w:eastAsia="en-US"/>
        </w:rPr>
        <w:t>, в лице _______________________, действую__ на основании _________________________________________, с другой стороны, далее вместе именуемые «Стороны», а по отдельности «Сторона», заключили настоящий Договор о нижеследующем:</w:t>
      </w:r>
    </w:p>
    <w:p w:rsidR="000D2F1D" w:rsidRPr="000D2F1D" w:rsidRDefault="000D2F1D" w:rsidP="000D2F1D">
      <w:pPr>
        <w:autoSpaceDE w:val="0"/>
        <w:autoSpaceDN w:val="0"/>
        <w:adjustRightInd w:val="0"/>
        <w:ind w:firstLine="851"/>
        <w:jc w:val="both"/>
        <w:rPr>
          <w:rFonts w:eastAsia="Calibri"/>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1. Предмет Договора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1.1. Поставщик обязуется поставить, а Покупатель принять и оплатить принадлежащую Поставщику на праве собственности </w:t>
      </w:r>
      <w:r w:rsidRPr="000D2F1D">
        <w:rPr>
          <w:rFonts w:eastAsia="Calibri"/>
          <w:b/>
          <w:color w:val="FF0000"/>
          <w:sz w:val="28"/>
          <w:szCs w:val="28"/>
          <w:lang w:eastAsia="en-US"/>
        </w:rPr>
        <w:t>_________________</w:t>
      </w:r>
      <w:r w:rsidRPr="000D2F1D">
        <w:rPr>
          <w:rFonts w:eastAsia="Calibri"/>
          <w:b/>
          <w:i/>
          <w:sz w:val="28"/>
          <w:szCs w:val="28"/>
          <w:lang w:eastAsia="en-US"/>
        </w:rPr>
        <w:t xml:space="preserve"> </w:t>
      </w:r>
      <w:r w:rsidRPr="000D2F1D">
        <w:rPr>
          <w:rFonts w:eastAsia="Calibri"/>
          <w:sz w:val="28"/>
          <w:szCs w:val="28"/>
          <w:lang w:eastAsia="en-US"/>
        </w:rPr>
        <w:t>(далее - Товар) в количестве, ассортименте и по ценам в соответствии с условиями настоящего Договора.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1.2. Наименование, количество и цена поставляемого Товара указаны в Спецификации (Приложение №1 к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1.4. Товар поставляется Покупателю партиями на основании письменных заявок Покупателя (Приложение №2) в сроки, установленные настоящим Договором.</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2. Цена Договора и порядок оплаты</w:t>
      </w:r>
    </w:p>
    <w:p w:rsidR="000D2F1D" w:rsidRPr="000D2F1D" w:rsidRDefault="000D2F1D" w:rsidP="000D2F1D">
      <w:pPr>
        <w:ind w:firstLine="709"/>
        <w:jc w:val="both"/>
        <w:rPr>
          <w:rFonts w:eastAsia="Calibri"/>
          <w:sz w:val="28"/>
          <w:szCs w:val="28"/>
          <w:lang w:eastAsia="en-US"/>
        </w:rPr>
      </w:pPr>
      <w:r w:rsidRPr="000D2F1D">
        <w:rPr>
          <w:rFonts w:eastAsia="Calibri"/>
          <w:sz w:val="28"/>
          <w:szCs w:val="28"/>
          <w:lang w:eastAsia="en-US"/>
        </w:rPr>
        <w:t xml:space="preserve">2.1. Цена настоящего Договора определена по итогам запроса котировок </w:t>
      </w:r>
      <w:r w:rsidRPr="000D2F1D">
        <w:rPr>
          <w:rFonts w:eastAsia="Calibri"/>
          <w:bCs/>
          <w:sz w:val="28"/>
          <w:szCs w:val="28"/>
          <w:lang w:eastAsia="en-US"/>
        </w:rPr>
        <w:t>№ ___________________</w:t>
      </w:r>
      <w:r w:rsidRPr="000D2F1D">
        <w:rPr>
          <w:rFonts w:eastAsia="Calibri"/>
          <w:sz w:val="28"/>
          <w:szCs w:val="28"/>
          <w:lang w:eastAsia="en-US"/>
        </w:rPr>
        <w:t>, состоявшегося «____» ___________2019 г. (Протокол комиссии по осуществлению закупок от «___» ___________2019 г.) и является предельной (максимальной).</w:t>
      </w:r>
    </w:p>
    <w:p w:rsidR="000D2F1D" w:rsidRPr="000D2F1D" w:rsidRDefault="000D2F1D" w:rsidP="000D2F1D">
      <w:pPr>
        <w:ind w:firstLine="709"/>
        <w:jc w:val="both"/>
        <w:rPr>
          <w:rFonts w:eastAsia="Calibri"/>
          <w:sz w:val="28"/>
          <w:szCs w:val="28"/>
          <w:lang w:eastAsia="en-US"/>
        </w:rPr>
      </w:pPr>
      <w:r w:rsidRPr="000D2F1D">
        <w:rPr>
          <w:rFonts w:eastAsia="Calibri"/>
          <w:sz w:val="28"/>
          <w:szCs w:val="28"/>
          <w:lang w:eastAsia="en-US"/>
        </w:rPr>
        <w:t xml:space="preserve">2.2. Общая цена настоящего Договора составляет </w:t>
      </w:r>
      <w:r w:rsidRPr="000D2F1D">
        <w:rPr>
          <w:rFonts w:eastAsia="Calibri"/>
          <w:b/>
          <w:sz w:val="28"/>
          <w:szCs w:val="28"/>
          <w:lang w:eastAsia="en-US"/>
        </w:rPr>
        <w:t>_____</w:t>
      </w:r>
      <w:r w:rsidRPr="000D2F1D">
        <w:rPr>
          <w:rFonts w:eastAsia="Calibri"/>
          <w:sz w:val="28"/>
          <w:szCs w:val="28"/>
          <w:lang w:eastAsia="en-US"/>
        </w:rPr>
        <w:t xml:space="preserve"> (</w:t>
      </w:r>
      <w:r w:rsidRPr="000D2F1D">
        <w:rPr>
          <w:rFonts w:eastAsia="Calibri"/>
          <w:b/>
          <w:sz w:val="28"/>
          <w:szCs w:val="28"/>
          <w:lang w:eastAsia="en-US"/>
        </w:rPr>
        <w:t>_____</w:t>
      </w:r>
      <w:r w:rsidRPr="000D2F1D">
        <w:rPr>
          <w:rFonts w:eastAsia="Calibri"/>
          <w:sz w:val="28"/>
          <w:szCs w:val="28"/>
          <w:lang w:eastAsia="en-US"/>
        </w:rPr>
        <w:t xml:space="preserve">) рублей </w:t>
      </w:r>
      <w:r w:rsidRPr="000D2F1D">
        <w:rPr>
          <w:rFonts w:eastAsia="Calibri"/>
          <w:b/>
          <w:sz w:val="28"/>
          <w:szCs w:val="28"/>
          <w:lang w:eastAsia="en-US"/>
        </w:rPr>
        <w:t>__</w:t>
      </w:r>
      <w:r w:rsidRPr="000D2F1D">
        <w:rPr>
          <w:rFonts w:eastAsia="Calibri"/>
          <w:sz w:val="28"/>
          <w:szCs w:val="28"/>
          <w:lang w:eastAsia="en-US"/>
        </w:rPr>
        <w:t xml:space="preserve"> копеек без НДС.</w:t>
      </w:r>
    </w:p>
    <w:p w:rsidR="000D2F1D" w:rsidRPr="000D2F1D" w:rsidRDefault="000D2F1D" w:rsidP="000D2F1D">
      <w:pPr>
        <w:autoSpaceDE w:val="0"/>
        <w:autoSpaceDN w:val="0"/>
        <w:adjustRightInd w:val="0"/>
        <w:ind w:firstLine="709"/>
        <w:jc w:val="both"/>
        <w:rPr>
          <w:rFonts w:eastAsia="Calibri"/>
          <w:sz w:val="28"/>
          <w:szCs w:val="28"/>
          <w:lang w:eastAsia="en-US"/>
        </w:rPr>
      </w:pPr>
      <w:r w:rsidRPr="000D2F1D">
        <w:rPr>
          <w:rFonts w:eastAsia="Calibri"/>
          <w:sz w:val="28"/>
          <w:szCs w:val="28"/>
          <w:lang w:eastAsia="en-US"/>
        </w:rPr>
        <w:t xml:space="preserve">Цена настоящего Договора увеличивается на НДС (__%) </w:t>
      </w:r>
      <w:r w:rsidRPr="000D2F1D">
        <w:rPr>
          <w:rFonts w:eastAsia="Calibri"/>
          <w:b/>
          <w:sz w:val="28"/>
          <w:szCs w:val="28"/>
          <w:lang w:eastAsia="en-US"/>
        </w:rPr>
        <w:t>_____</w:t>
      </w:r>
      <w:r w:rsidRPr="000D2F1D">
        <w:rPr>
          <w:rFonts w:eastAsia="Calibri"/>
          <w:sz w:val="28"/>
          <w:szCs w:val="28"/>
          <w:lang w:eastAsia="en-US"/>
        </w:rPr>
        <w:t xml:space="preserve"> (</w:t>
      </w:r>
      <w:r w:rsidRPr="000D2F1D">
        <w:rPr>
          <w:rFonts w:eastAsia="Calibri"/>
          <w:b/>
          <w:sz w:val="28"/>
          <w:szCs w:val="28"/>
          <w:lang w:eastAsia="en-US"/>
        </w:rPr>
        <w:t>____</w:t>
      </w:r>
      <w:r w:rsidRPr="000D2F1D">
        <w:rPr>
          <w:rFonts w:eastAsia="Calibri"/>
          <w:sz w:val="28"/>
          <w:szCs w:val="28"/>
          <w:lang w:eastAsia="en-US"/>
        </w:rPr>
        <w:t xml:space="preserve">) рублей </w:t>
      </w:r>
      <w:r w:rsidRPr="000D2F1D">
        <w:rPr>
          <w:rFonts w:eastAsia="Calibri"/>
          <w:b/>
          <w:sz w:val="28"/>
          <w:szCs w:val="28"/>
          <w:lang w:eastAsia="en-US"/>
        </w:rPr>
        <w:t>__</w:t>
      </w:r>
      <w:r w:rsidRPr="000D2F1D">
        <w:rPr>
          <w:rFonts w:eastAsia="Calibri"/>
          <w:sz w:val="28"/>
          <w:szCs w:val="28"/>
          <w:lang w:eastAsia="en-US"/>
        </w:rPr>
        <w:t xml:space="preserve"> копеек, и составляет всего с НДС </w:t>
      </w:r>
      <w:r w:rsidRPr="000D2F1D">
        <w:rPr>
          <w:rFonts w:eastAsia="Calibri"/>
          <w:b/>
          <w:sz w:val="28"/>
          <w:szCs w:val="28"/>
          <w:lang w:eastAsia="en-US"/>
        </w:rPr>
        <w:t>______</w:t>
      </w:r>
      <w:r w:rsidRPr="000D2F1D">
        <w:rPr>
          <w:rFonts w:eastAsia="Calibri"/>
          <w:sz w:val="28"/>
          <w:szCs w:val="28"/>
          <w:lang w:eastAsia="en-US"/>
        </w:rPr>
        <w:t xml:space="preserve"> (</w:t>
      </w:r>
      <w:r w:rsidRPr="000D2F1D">
        <w:rPr>
          <w:rFonts w:eastAsia="Calibri"/>
          <w:b/>
          <w:sz w:val="28"/>
          <w:szCs w:val="28"/>
          <w:lang w:eastAsia="en-US"/>
        </w:rPr>
        <w:t>_____</w:t>
      </w:r>
      <w:r w:rsidRPr="000D2F1D">
        <w:rPr>
          <w:rFonts w:eastAsia="Calibri"/>
          <w:sz w:val="28"/>
          <w:szCs w:val="28"/>
          <w:lang w:eastAsia="en-US"/>
        </w:rPr>
        <w:t xml:space="preserve">) рублей </w:t>
      </w:r>
      <w:r w:rsidRPr="000D2F1D">
        <w:rPr>
          <w:rFonts w:eastAsia="Calibri"/>
          <w:b/>
          <w:sz w:val="28"/>
          <w:szCs w:val="28"/>
          <w:lang w:eastAsia="en-US"/>
        </w:rPr>
        <w:t>__</w:t>
      </w:r>
      <w:r w:rsidRPr="000D2F1D">
        <w:rPr>
          <w:rFonts w:eastAsia="Calibri"/>
          <w:sz w:val="28"/>
          <w:szCs w:val="28"/>
          <w:lang w:eastAsia="en-US"/>
        </w:rPr>
        <w:t xml:space="preserve"> копеек.</w:t>
      </w:r>
    </w:p>
    <w:p w:rsidR="000D2F1D" w:rsidRPr="000D2F1D" w:rsidRDefault="000D2F1D" w:rsidP="000D2F1D">
      <w:pPr>
        <w:autoSpaceDE w:val="0"/>
        <w:autoSpaceDN w:val="0"/>
        <w:adjustRightInd w:val="0"/>
        <w:ind w:firstLine="567"/>
        <w:jc w:val="both"/>
        <w:rPr>
          <w:rFonts w:eastAsia="Calibri"/>
          <w:i/>
          <w:sz w:val="28"/>
          <w:szCs w:val="28"/>
          <w:lang w:eastAsia="en-US"/>
        </w:rPr>
      </w:pPr>
      <w:r w:rsidRPr="000D2F1D">
        <w:rPr>
          <w:rFonts w:eastAsia="Calibri"/>
          <w:i/>
          <w:sz w:val="28"/>
          <w:szCs w:val="28"/>
          <w:lang w:eastAsia="en-US"/>
        </w:rPr>
        <w:t xml:space="preserve">Если Поставщик не является плательщиком НДС, то пункт 2.2. настоящего Договора излагается в следующей редакции: </w:t>
      </w:r>
    </w:p>
    <w:p w:rsidR="000D2F1D" w:rsidRPr="000D2F1D" w:rsidRDefault="000D2F1D" w:rsidP="000D2F1D">
      <w:pPr>
        <w:autoSpaceDE w:val="0"/>
        <w:autoSpaceDN w:val="0"/>
        <w:adjustRightInd w:val="0"/>
        <w:jc w:val="both"/>
        <w:rPr>
          <w:rFonts w:eastAsia="Calibri"/>
          <w:i/>
          <w:sz w:val="28"/>
          <w:szCs w:val="28"/>
          <w:lang w:eastAsia="en-US"/>
        </w:rPr>
      </w:pPr>
      <w:r w:rsidRPr="000D2F1D">
        <w:rPr>
          <w:rFonts w:eastAsia="Calibri"/>
          <w:i/>
          <w:sz w:val="28"/>
          <w:szCs w:val="28"/>
          <w:lang w:eastAsia="en-US"/>
        </w:rPr>
        <w:lastRenderedPageBreak/>
        <w:t>«Общая цена настоящего Договора составляет – _____ (_____) рублей _______ копеек,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уведомления_______________________».</w:t>
      </w:r>
    </w:p>
    <w:p w:rsidR="000D2F1D" w:rsidRPr="000D2F1D" w:rsidRDefault="000D2F1D" w:rsidP="000D2F1D">
      <w:pPr>
        <w:autoSpaceDE w:val="0"/>
        <w:autoSpaceDN w:val="0"/>
        <w:adjustRightInd w:val="0"/>
        <w:jc w:val="both"/>
        <w:rPr>
          <w:rFonts w:eastAsia="Calibri"/>
          <w:i/>
          <w:sz w:val="28"/>
          <w:szCs w:val="28"/>
          <w:lang w:eastAsia="en-US"/>
        </w:rPr>
      </w:pPr>
      <w:r w:rsidRPr="000D2F1D">
        <w:rPr>
          <w:rFonts w:eastAsia="Calibri"/>
          <w:i/>
          <w:sz w:val="28"/>
          <w:szCs w:val="28"/>
          <w:lang w:eastAsia="en-US"/>
        </w:rPr>
        <w:t>(наименование органа, выдавшего уведомление и реквизиты уведомления)</w:t>
      </w:r>
    </w:p>
    <w:p w:rsidR="000D2F1D" w:rsidRPr="000D2F1D" w:rsidRDefault="000D2F1D" w:rsidP="000D2F1D">
      <w:pPr>
        <w:widowControl w:val="0"/>
        <w:autoSpaceDE w:val="0"/>
        <w:autoSpaceDN w:val="0"/>
        <w:ind w:firstLine="709"/>
        <w:jc w:val="both"/>
        <w:rPr>
          <w:rFonts w:eastAsia="Calibri"/>
          <w:sz w:val="28"/>
          <w:szCs w:val="28"/>
          <w:lang w:eastAsia="en-US"/>
        </w:rPr>
      </w:pPr>
      <w:r w:rsidRPr="000D2F1D">
        <w:rPr>
          <w:rFonts w:eastAsia="Calibri"/>
          <w:sz w:val="28"/>
          <w:szCs w:val="28"/>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w:t>
      </w:r>
    </w:p>
    <w:p w:rsidR="000D2F1D" w:rsidRPr="000D2F1D" w:rsidRDefault="000D2F1D" w:rsidP="000D2F1D">
      <w:pPr>
        <w:widowControl w:val="0"/>
        <w:autoSpaceDE w:val="0"/>
        <w:autoSpaceDN w:val="0"/>
        <w:jc w:val="both"/>
        <w:rPr>
          <w:rFonts w:eastAsia="Calibri"/>
          <w:sz w:val="28"/>
          <w:szCs w:val="28"/>
          <w:lang w:eastAsia="en-US"/>
        </w:rPr>
      </w:pPr>
      <w:r w:rsidRPr="000D2F1D">
        <w:rPr>
          <w:rFonts w:eastAsia="Calibri"/>
          <w:sz w:val="28"/>
          <w:szCs w:val="28"/>
          <w:lang w:eastAsia="en-US"/>
        </w:rPr>
        <w:tab/>
        <w:t xml:space="preserve">2.4. 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следующем порядке: </w:t>
      </w:r>
    </w:p>
    <w:p w:rsidR="000D2F1D" w:rsidRPr="000D2F1D" w:rsidRDefault="000D2F1D" w:rsidP="000D2F1D">
      <w:pPr>
        <w:widowControl w:val="0"/>
        <w:autoSpaceDE w:val="0"/>
        <w:autoSpaceDN w:val="0"/>
        <w:ind w:firstLine="709"/>
        <w:jc w:val="both"/>
        <w:rPr>
          <w:rFonts w:eastAsia="Calibri"/>
          <w:sz w:val="28"/>
          <w:szCs w:val="28"/>
          <w:lang w:eastAsia="en-US"/>
        </w:rPr>
      </w:pPr>
      <w:r w:rsidRPr="000D2F1D">
        <w:rPr>
          <w:rFonts w:eastAsia="Calibri"/>
          <w:sz w:val="28"/>
          <w:szCs w:val="28"/>
          <w:lang w:eastAsia="en-US"/>
        </w:rPr>
        <w:t xml:space="preserve">- продовольственные товары, на которые срок годности установлен менее, чем 10 (десять) дней, подлежат оплате в срок не позднее, чем 8 (восемь) рабочих дней со дня фактического получения таких товаров Покупателем, подписания Сторонами УПД и предоставления Поставщиком Покупателю счета, </w:t>
      </w:r>
      <w:r w:rsidRPr="000D2F1D">
        <w:rPr>
          <w:rFonts w:eastAsia="Calibri"/>
          <w:i/>
          <w:sz w:val="28"/>
          <w:szCs w:val="28"/>
          <w:lang w:eastAsia="en-US"/>
        </w:rPr>
        <w:t>счета-фактуры</w:t>
      </w:r>
      <w:r w:rsidRPr="000D2F1D">
        <w:rPr>
          <w:rFonts w:eastAsia="Calibri"/>
          <w:sz w:val="28"/>
          <w:szCs w:val="28"/>
          <w:vertAlign w:val="superscript"/>
          <w:lang w:eastAsia="en-US"/>
        </w:rPr>
        <w:footnoteReference w:id="1"/>
      </w:r>
      <w:r w:rsidRPr="000D2F1D">
        <w:rPr>
          <w:rFonts w:eastAsia="Calibri"/>
          <w:sz w:val="28"/>
          <w:szCs w:val="28"/>
          <w:lang w:eastAsia="en-US"/>
        </w:rPr>
        <w:t>, документов, предусмотренных п.п.3.1.2 настоящего Договора;</w:t>
      </w:r>
    </w:p>
    <w:p w:rsidR="000D2F1D" w:rsidRPr="000D2F1D" w:rsidRDefault="000D2F1D" w:rsidP="000D2F1D">
      <w:pPr>
        <w:widowControl w:val="0"/>
        <w:autoSpaceDE w:val="0"/>
        <w:autoSpaceDN w:val="0"/>
        <w:ind w:firstLine="709"/>
        <w:jc w:val="both"/>
        <w:rPr>
          <w:rFonts w:eastAsia="Calibri"/>
          <w:sz w:val="28"/>
          <w:szCs w:val="28"/>
          <w:lang w:eastAsia="en-US"/>
        </w:rPr>
      </w:pPr>
      <w:r w:rsidRPr="000D2F1D">
        <w:rPr>
          <w:rFonts w:eastAsia="Calibri"/>
          <w:sz w:val="28"/>
          <w:szCs w:val="28"/>
          <w:lang w:eastAsia="en-US"/>
        </w:rPr>
        <w:t xml:space="preserve">- продовольственные товары, на которые срок годности установлен от 10 (десяти) до 30 (тридцати) дней включительно, подлежат оплате в срок не позднее, чем 25 (двадцать пять) календарных дней со дня фактического получения таких товаров Покупателем, подписания Сторонами УПД и предоставления Поставщиком Покупателю счета, </w:t>
      </w:r>
      <w:r w:rsidRPr="000D2F1D">
        <w:rPr>
          <w:rFonts w:eastAsia="Calibri"/>
          <w:i/>
          <w:sz w:val="28"/>
          <w:szCs w:val="28"/>
          <w:lang w:eastAsia="en-US"/>
        </w:rPr>
        <w:t>счета-фактуры</w:t>
      </w:r>
      <w:r w:rsidRPr="000D2F1D">
        <w:rPr>
          <w:rFonts w:eastAsia="Calibri"/>
          <w:sz w:val="28"/>
          <w:szCs w:val="28"/>
          <w:vertAlign w:val="superscript"/>
          <w:lang w:eastAsia="en-US"/>
        </w:rPr>
        <w:footnoteReference w:id="2"/>
      </w:r>
      <w:r w:rsidRPr="000D2F1D">
        <w:rPr>
          <w:rFonts w:eastAsia="Calibri"/>
          <w:sz w:val="28"/>
          <w:szCs w:val="28"/>
          <w:lang w:eastAsia="en-US"/>
        </w:rPr>
        <w:t>, документов, предусмотренных п.п.3.1.2 настоящего Договора;</w:t>
      </w:r>
    </w:p>
    <w:p w:rsidR="000D2F1D" w:rsidRPr="000D2F1D" w:rsidRDefault="000D2F1D" w:rsidP="000D2F1D">
      <w:pPr>
        <w:widowControl w:val="0"/>
        <w:autoSpaceDE w:val="0"/>
        <w:autoSpaceDN w:val="0"/>
        <w:ind w:firstLine="709"/>
        <w:jc w:val="both"/>
        <w:rPr>
          <w:rFonts w:eastAsia="Calibri"/>
          <w:sz w:val="28"/>
          <w:szCs w:val="28"/>
          <w:lang w:eastAsia="en-US"/>
        </w:rPr>
      </w:pPr>
      <w:r w:rsidRPr="000D2F1D">
        <w:rPr>
          <w:rFonts w:eastAsia="Calibri"/>
          <w:sz w:val="28"/>
          <w:szCs w:val="28"/>
          <w:lang w:eastAsia="en-US"/>
        </w:rPr>
        <w:t xml:space="preserve">- продовольственные товары, на которые срок годности установлен свыше 30 (тридцати) дней, подлежат оплате в срок не позднее, чем 30 (тридцать) календарных дней со дня фактического получения таких товаров Покупателем, подписания Сторонами УПД и предоставления Поставщиком Покупателю счета, </w:t>
      </w:r>
      <w:r w:rsidRPr="000D2F1D">
        <w:rPr>
          <w:rFonts w:eastAsia="Calibri"/>
          <w:i/>
          <w:sz w:val="28"/>
          <w:szCs w:val="28"/>
          <w:lang w:eastAsia="en-US"/>
        </w:rPr>
        <w:t>счета-фактуры</w:t>
      </w:r>
      <w:r w:rsidRPr="000D2F1D">
        <w:rPr>
          <w:rFonts w:eastAsia="Calibri"/>
          <w:sz w:val="28"/>
          <w:szCs w:val="28"/>
          <w:vertAlign w:val="superscript"/>
          <w:lang w:eastAsia="en-US"/>
        </w:rPr>
        <w:footnoteReference w:id="3"/>
      </w:r>
      <w:r w:rsidRPr="000D2F1D">
        <w:rPr>
          <w:rFonts w:eastAsia="Calibri"/>
          <w:sz w:val="28"/>
          <w:szCs w:val="28"/>
          <w:lang w:eastAsia="en-US"/>
        </w:rPr>
        <w:t>, документов, предусмотренных п.п.3.1.2 настоящего Договора.</w:t>
      </w:r>
    </w:p>
    <w:p w:rsidR="000D2F1D" w:rsidRPr="000D2F1D" w:rsidRDefault="000D2F1D" w:rsidP="000D2F1D">
      <w:pPr>
        <w:widowControl w:val="0"/>
        <w:autoSpaceDE w:val="0"/>
        <w:autoSpaceDN w:val="0"/>
        <w:ind w:firstLine="708"/>
        <w:jc w:val="both"/>
        <w:rPr>
          <w:rFonts w:eastAsia="Calibri"/>
          <w:i/>
          <w:sz w:val="28"/>
          <w:szCs w:val="28"/>
          <w:lang w:eastAsia="en-US"/>
        </w:rPr>
      </w:pPr>
      <w:r w:rsidRPr="000D2F1D">
        <w:rPr>
          <w:rFonts w:eastAsia="Calibri"/>
          <w:sz w:val="28"/>
          <w:szCs w:val="28"/>
          <w:lang w:eastAsia="en-US"/>
        </w:rPr>
        <w:t xml:space="preserve">2.5. </w:t>
      </w:r>
      <w:r w:rsidRPr="000D2F1D">
        <w:rPr>
          <w:rFonts w:eastAsia="Calibri"/>
          <w:i/>
          <w:sz w:val="28"/>
          <w:szCs w:val="28"/>
          <w:lang w:eastAsia="en-US"/>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0D2F1D" w:rsidRPr="000D2F1D" w:rsidRDefault="000D2F1D" w:rsidP="000D2F1D">
      <w:pPr>
        <w:widowControl w:val="0"/>
        <w:autoSpaceDE w:val="0"/>
        <w:autoSpaceDN w:val="0"/>
        <w:ind w:firstLine="708"/>
        <w:jc w:val="both"/>
        <w:rPr>
          <w:rFonts w:eastAsia="Calibri"/>
          <w:sz w:val="28"/>
          <w:szCs w:val="28"/>
          <w:lang w:eastAsia="en-US"/>
        </w:rPr>
      </w:pPr>
      <w:r w:rsidRPr="000D2F1D">
        <w:rPr>
          <w:rFonts w:eastAsia="Calibri"/>
          <w:sz w:val="28"/>
          <w:szCs w:val="28"/>
          <w:lang w:eastAsia="en-US"/>
        </w:rPr>
        <w:t>2.6. Датой оплаты по настоящему Договору является дата списания денежных средств с расчетного счета Покупателя.</w:t>
      </w:r>
    </w:p>
    <w:p w:rsidR="000D2F1D" w:rsidRPr="000D2F1D" w:rsidRDefault="000D2F1D" w:rsidP="000D2F1D">
      <w:pPr>
        <w:widowControl w:val="0"/>
        <w:autoSpaceDE w:val="0"/>
        <w:autoSpaceDN w:val="0"/>
        <w:ind w:firstLine="708"/>
        <w:jc w:val="both"/>
        <w:rPr>
          <w:rFonts w:eastAsia="Calibri"/>
          <w:sz w:val="28"/>
          <w:szCs w:val="28"/>
          <w:lang w:eastAsia="en-US"/>
        </w:rPr>
      </w:pPr>
      <w:r w:rsidRPr="000D2F1D">
        <w:rPr>
          <w:rFonts w:eastAsia="Calibri"/>
          <w:sz w:val="28"/>
          <w:szCs w:val="28"/>
          <w:lang w:eastAsia="en-US"/>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D2F1D" w:rsidRPr="000D2F1D" w:rsidRDefault="000D2F1D" w:rsidP="000D2F1D">
      <w:pPr>
        <w:widowControl w:val="0"/>
        <w:autoSpaceDE w:val="0"/>
        <w:autoSpaceDN w:val="0"/>
        <w:ind w:firstLine="708"/>
        <w:jc w:val="both"/>
        <w:rPr>
          <w:rFonts w:eastAsia="Calibri"/>
          <w:sz w:val="28"/>
          <w:szCs w:val="28"/>
          <w:lang w:eastAsia="en-US"/>
        </w:rPr>
      </w:pPr>
      <w:r w:rsidRPr="000D2F1D">
        <w:rPr>
          <w:rFonts w:eastAsia="Calibri"/>
          <w:sz w:val="28"/>
          <w:szCs w:val="28"/>
          <w:lang w:eastAsia="en-US"/>
        </w:rPr>
        <w:t xml:space="preserve">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w:t>
      </w:r>
      <w:r w:rsidRPr="000D2F1D">
        <w:rPr>
          <w:rFonts w:eastAsia="Calibri"/>
          <w:sz w:val="28"/>
          <w:szCs w:val="28"/>
          <w:lang w:eastAsia="en-US"/>
        </w:rPr>
        <w:lastRenderedPageBreak/>
        <w:t>Покупателем.</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3. Права и обязанности Сторон</w:t>
      </w:r>
    </w:p>
    <w:p w:rsidR="000D2F1D" w:rsidRPr="000D2F1D" w:rsidRDefault="000D2F1D" w:rsidP="000D2F1D">
      <w:pPr>
        <w:widowControl w:val="0"/>
        <w:autoSpaceDE w:val="0"/>
        <w:autoSpaceDN w:val="0"/>
        <w:ind w:firstLine="851"/>
        <w:jc w:val="both"/>
        <w:rPr>
          <w:rFonts w:eastAsia="Calibri"/>
          <w:sz w:val="28"/>
          <w:szCs w:val="28"/>
          <w:lang w:eastAsia="en-US"/>
        </w:rPr>
      </w:pPr>
      <w:r w:rsidRPr="000D2F1D">
        <w:rPr>
          <w:rFonts w:eastAsia="Calibri"/>
          <w:sz w:val="28"/>
          <w:szCs w:val="28"/>
          <w:lang w:eastAsia="en-US"/>
        </w:rPr>
        <w:t>3.1. Поставщик обязан:</w:t>
      </w:r>
    </w:p>
    <w:p w:rsidR="000D2F1D" w:rsidRPr="000D2F1D" w:rsidRDefault="000D2F1D" w:rsidP="000D2F1D">
      <w:pPr>
        <w:widowControl w:val="0"/>
        <w:autoSpaceDE w:val="0"/>
        <w:autoSpaceDN w:val="0"/>
        <w:ind w:firstLine="851"/>
        <w:jc w:val="both"/>
        <w:rPr>
          <w:sz w:val="28"/>
          <w:szCs w:val="28"/>
        </w:rPr>
      </w:pPr>
      <w:r w:rsidRPr="000D2F1D">
        <w:rPr>
          <w:rFonts w:eastAsia="Calibri"/>
          <w:sz w:val="28"/>
          <w:szCs w:val="28"/>
          <w:lang w:eastAsia="en-US"/>
        </w:rPr>
        <w:t>3.1.1. Осуществить поставку Товара в соответствии с условиями настоящего Договора.</w:t>
      </w:r>
    </w:p>
    <w:p w:rsidR="000D2F1D" w:rsidRPr="000D2F1D" w:rsidRDefault="000D2F1D" w:rsidP="000D2F1D">
      <w:pPr>
        <w:widowControl w:val="0"/>
        <w:autoSpaceDE w:val="0"/>
        <w:autoSpaceDN w:val="0"/>
        <w:ind w:firstLine="851"/>
        <w:jc w:val="both"/>
        <w:rPr>
          <w:sz w:val="28"/>
          <w:szCs w:val="28"/>
        </w:rPr>
      </w:pPr>
      <w:r w:rsidRPr="000D2F1D">
        <w:rPr>
          <w:rFonts w:eastAsia="Calibri"/>
          <w:sz w:val="28"/>
          <w:szCs w:val="28"/>
          <w:lang w:eastAsia="en-US"/>
        </w:rPr>
        <w:t>Осуществить доставку и разгрузку Товара к месту складирования, указанному</w:t>
      </w:r>
      <w:r w:rsidRPr="000D2F1D">
        <w:rPr>
          <w:sz w:val="28"/>
          <w:szCs w:val="28"/>
        </w:rPr>
        <w:t xml:space="preserve"> </w:t>
      </w:r>
      <w:r w:rsidRPr="000D2F1D">
        <w:rPr>
          <w:rFonts w:eastAsia="Calibri"/>
          <w:sz w:val="28"/>
          <w:szCs w:val="28"/>
          <w:lang w:eastAsia="en-US"/>
        </w:rPr>
        <w:t>Покупателем (Получателем), партиями по заявкам заказчика, с периодичностью не чаще 1-го раза в неделю. Доставка Товара производится Поставщиком путем его</w:t>
      </w:r>
      <w:r w:rsidRPr="000D2F1D">
        <w:rPr>
          <w:sz w:val="28"/>
          <w:szCs w:val="28"/>
        </w:rPr>
        <w:t xml:space="preserve"> </w:t>
      </w:r>
      <w:r w:rsidRPr="000D2F1D">
        <w:rPr>
          <w:rFonts w:eastAsia="Calibri"/>
          <w:sz w:val="28"/>
          <w:szCs w:val="28"/>
          <w:lang w:eastAsia="en-US"/>
        </w:rPr>
        <w:t>отгрузки.</w:t>
      </w:r>
      <w:r w:rsidRPr="000D2F1D">
        <w:rPr>
          <w:sz w:val="28"/>
          <w:szCs w:val="28"/>
        </w:rPr>
        <w:t xml:space="preserve"> </w:t>
      </w:r>
    </w:p>
    <w:p w:rsidR="000D2F1D" w:rsidRPr="000D2F1D" w:rsidRDefault="000D2F1D" w:rsidP="000D2F1D">
      <w:pPr>
        <w:widowControl w:val="0"/>
        <w:autoSpaceDE w:val="0"/>
        <w:autoSpaceDN w:val="0"/>
        <w:ind w:firstLine="851"/>
        <w:jc w:val="both"/>
        <w:rPr>
          <w:rFonts w:eastAsia="Calibri"/>
          <w:sz w:val="28"/>
          <w:szCs w:val="28"/>
          <w:lang w:eastAsia="en-US"/>
        </w:rPr>
      </w:pPr>
      <w:r w:rsidRPr="000D2F1D">
        <w:rPr>
          <w:rFonts w:eastAsia="Calibri"/>
          <w:sz w:val="28"/>
          <w:szCs w:val="28"/>
          <w:lang w:eastAsia="en-US"/>
        </w:rPr>
        <w:t xml:space="preserve">3.1.2. Одновременно с передачей Товара передать Покупателю подписанные со своей стороны товаросопроводительные документы на Товар (УПД, счет, </w:t>
      </w:r>
      <w:r w:rsidRPr="000D2F1D">
        <w:rPr>
          <w:rFonts w:eastAsia="Calibri"/>
          <w:i/>
          <w:sz w:val="28"/>
          <w:szCs w:val="28"/>
          <w:lang w:eastAsia="en-US"/>
        </w:rPr>
        <w:t>счета-фактуры</w:t>
      </w:r>
      <w:r w:rsidRPr="000D2F1D">
        <w:rPr>
          <w:rFonts w:eastAsia="Calibri"/>
          <w:sz w:val="28"/>
          <w:szCs w:val="28"/>
          <w:vertAlign w:val="superscript"/>
          <w:lang w:eastAsia="en-US"/>
        </w:rPr>
        <w:footnoteReference w:id="4"/>
      </w:r>
      <w:r w:rsidRPr="000D2F1D">
        <w:rPr>
          <w:rFonts w:eastAsia="Calibri"/>
          <w:sz w:val="28"/>
          <w:szCs w:val="28"/>
          <w:lang w:eastAsia="en-US"/>
        </w:rPr>
        <w:t>, заполненные в соответствии с требованиями законодательства Российской Федерации), а также все относящиеся к данному Товару принадлежности и документы.</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0D2F1D" w:rsidRPr="000D2F1D" w:rsidRDefault="000D2F1D" w:rsidP="000D2F1D">
      <w:pPr>
        <w:ind w:firstLine="709"/>
        <w:jc w:val="both"/>
        <w:rPr>
          <w:rFonts w:eastAsia="Calibri"/>
          <w:i/>
          <w:sz w:val="28"/>
          <w:szCs w:val="28"/>
          <w:lang w:eastAsia="en-US"/>
        </w:rPr>
      </w:pPr>
      <w:r w:rsidRPr="000D2F1D">
        <w:rPr>
          <w:rFonts w:eastAsia="Calibri"/>
          <w:i/>
          <w:sz w:val="28"/>
          <w:szCs w:val="28"/>
          <w:lang w:eastAsia="en-US"/>
        </w:rPr>
        <w:t>3.1.7.</w:t>
      </w:r>
      <w:r w:rsidRPr="000D2F1D">
        <w:rPr>
          <w:rFonts w:eastAsia="Calibri"/>
          <w:i/>
          <w:sz w:val="28"/>
          <w:szCs w:val="28"/>
          <w:vertAlign w:val="superscript"/>
          <w:lang w:eastAsia="en-US"/>
        </w:rPr>
        <w:footnoteReference w:id="5"/>
      </w:r>
      <w:r w:rsidRPr="000D2F1D">
        <w:rPr>
          <w:rFonts w:eastAsia="Calibri"/>
          <w:i/>
          <w:sz w:val="28"/>
          <w:szCs w:val="28"/>
          <w:lang w:eastAsia="en-US"/>
        </w:rPr>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0D2F1D">
          <w:rPr>
            <w:rFonts w:eastAsia="Calibri"/>
            <w:i/>
            <w:sz w:val="28"/>
            <w:szCs w:val="28"/>
            <w:lang w:eastAsia="en-US"/>
          </w:rPr>
          <w:t>Федеральным законом</w:t>
        </w:r>
      </w:hyperlink>
      <w:r w:rsidRPr="000D2F1D">
        <w:rPr>
          <w:rFonts w:eastAsia="Calibri"/>
          <w:i/>
          <w:sz w:val="28"/>
          <w:szCs w:val="28"/>
          <w:lang w:eastAsia="en-US"/>
        </w:rPr>
        <w:t xml:space="preserve"> от 24.07.2007 г.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0D2F1D">
          <w:rPr>
            <w:rFonts w:eastAsia="Calibri"/>
            <w:i/>
            <w:sz w:val="28"/>
            <w:szCs w:val="28"/>
            <w:lang w:eastAsia="en-US"/>
          </w:rPr>
          <w:t>ст.4</w:t>
        </w:r>
      </w:hyperlink>
      <w:r w:rsidRPr="000D2F1D">
        <w:rPr>
          <w:rFonts w:eastAsia="Calibri"/>
          <w:i/>
          <w:sz w:val="28"/>
          <w:szCs w:val="28"/>
          <w:lang w:eastAsia="en-US"/>
        </w:rPr>
        <w:t xml:space="preserve"> Федерального закона от 24.07.2007 г. №209-ФЗ «О развитии малого и среднего предпринимательства в Российской Федерации», по форме, утвержденной </w:t>
      </w:r>
      <w:hyperlink r:id="rId12" w:history="1">
        <w:r w:rsidRPr="000D2F1D">
          <w:rPr>
            <w:rFonts w:eastAsia="Calibri"/>
            <w:i/>
            <w:sz w:val="28"/>
            <w:szCs w:val="28"/>
            <w:lang w:eastAsia="en-US"/>
          </w:rPr>
          <w:t>постановлением</w:t>
        </w:r>
      </w:hyperlink>
      <w:r w:rsidRPr="000D2F1D">
        <w:rPr>
          <w:rFonts w:eastAsia="Calibri"/>
          <w:i/>
          <w:sz w:val="28"/>
          <w:szCs w:val="28"/>
          <w:lang w:eastAsia="en-US"/>
        </w:rPr>
        <w:t xml:space="preserve"> Правительства Российской Федерации от 11.12.2014 г. №1352 «Об особенностях участия субъектов малого и среднего предпринимательства в закупках товаров, работ, услуг отдельными видами юридических лиц», в случае </w:t>
      </w:r>
      <w:r w:rsidRPr="000D2F1D">
        <w:rPr>
          <w:rFonts w:eastAsia="Calibri"/>
          <w:i/>
          <w:sz w:val="28"/>
          <w:szCs w:val="28"/>
          <w:lang w:eastAsia="en-US"/>
        </w:rPr>
        <w:lastRenderedPageBreak/>
        <w:t xml:space="preserve">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0D2F1D">
          <w:rPr>
            <w:rFonts w:eastAsia="Calibri"/>
            <w:i/>
            <w:sz w:val="28"/>
            <w:szCs w:val="28"/>
            <w:lang w:eastAsia="en-US"/>
          </w:rPr>
          <w:t>ч.3</w:t>
        </w:r>
      </w:hyperlink>
      <w:r w:rsidRPr="000D2F1D">
        <w:rPr>
          <w:rFonts w:eastAsia="Calibri"/>
          <w:i/>
          <w:sz w:val="28"/>
          <w:szCs w:val="28"/>
          <w:lang w:eastAsia="en-US"/>
        </w:rPr>
        <w:t xml:space="preserve"> ст.4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D2F1D" w:rsidRPr="000D2F1D" w:rsidRDefault="000D2F1D" w:rsidP="000D2F1D">
      <w:pPr>
        <w:ind w:firstLine="709"/>
        <w:jc w:val="both"/>
        <w:rPr>
          <w:rFonts w:eastAsia="Calibri"/>
          <w:i/>
          <w:sz w:val="28"/>
          <w:szCs w:val="28"/>
          <w:lang w:eastAsia="en-US"/>
        </w:rPr>
      </w:pPr>
      <w:r w:rsidRPr="000D2F1D">
        <w:rPr>
          <w:rFonts w:eastAsia="Calibri"/>
          <w:i/>
          <w:sz w:val="28"/>
          <w:szCs w:val="28"/>
          <w:lang w:eastAsia="en-US"/>
        </w:rPr>
        <w:t>В случае нарушения Поставщиком условий настоящего пункта Покупатель вправе расторгнуть настоящий Договор в порядке, предусмотренном п.13.3 настоящего Договора.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3.1.9. Иметь лицензии и разрешения, необходимые для выполнения настоящего Договора.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3.1.10. При намерении осуществить уступку обязанностей Поставщик направляет соответствующее уведомление Покупателю. В течение 7 дней с момента получения уведомления Покупатель представляет Поставщику перечень документов и информацию, необходимые для уступки обязанностей.</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Уступка Поставщиком обязанностей по настоящему Договору осуществляется в порядке и по основаниям, определенным законодательством РФ и внутренними нормативными документами Покупателя по письменному согласию последнего.</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3.2. Поставщик имеет право по согласованию с Покупателем осуществлять досрочную поставку Товара.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3.3. Покупатель обязан:</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3.3.1. Принять и оплатить поставленный Товар в порядке и сроки, установленные в настоящем Договоре.</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3.3.2. Предоставлять по запросу Поставщика информацию, необходимую для выполнения обязательств по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3.4. Покупатель имеет право досрочно принять и оплатить поставленный Поставщиком Товар.</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4. Условия поставки</w:t>
      </w:r>
    </w:p>
    <w:p w:rsidR="000D2F1D" w:rsidRPr="000D2F1D" w:rsidRDefault="000D2F1D" w:rsidP="000D2F1D">
      <w:pPr>
        <w:suppressAutoHyphens/>
        <w:ind w:firstLine="708"/>
        <w:jc w:val="both"/>
        <w:rPr>
          <w:rFonts w:eastAsia="MS Mincho"/>
          <w:sz w:val="28"/>
          <w:szCs w:val="28"/>
        </w:rPr>
      </w:pPr>
      <w:r w:rsidRPr="000D2F1D">
        <w:rPr>
          <w:rFonts w:eastAsia="MS Mincho"/>
          <w:sz w:val="28"/>
          <w:szCs w:val="28"/>
        </w:rPr>
        <w:t>4.1. Письменная заявка (Приложение №2) на поставку партии Товара подается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0D2F1D" w:rsidRPr="000D2F1D" w:rsidRDefault="000D2F1D" w:rsidP="000D2F1D">
      <w:pPr>
        <w:suppressAutoHyphens/>
        <w:ind w:firstLine="708"/>
        <w:jc w:val="both"/>
        <w:rPr>
          <w:rFonts w:eastAsia="MS Mincho"/>
          <w:sz w:val="28"/>
          <w:szCs w:val="28"/>
        </w:rPr>
      </w:pPr>
      <w:r w:rsidRPr="000D2F1D">
        <w:rPr>
          <w:rFonts w:eastAsia="MS Mincho"/>
          <w:sz w:val="28"/>
          <w:szCs w:val="28"/>
        </w:rPr>
        <w:t>В заявке на поставку Товара Покупателем должны быть указаны наименование, количество, цена поставляемого Товара, адрес места поставки Товара, а также реквизиты настоящего Договора.</w:t>
      </w:r>
    </w:p>
    <w:p w:rsidR="000D2F1D" w:rsidRPr="000D2F1D" w:rsidRDefault="000D2F1D" w:rsidP="000D2F1D">
      <w:pPr>
        <w:suppressAutoHyphens/>
        <w:ind w:firstLine="708"/>
        <w:jc w:val="both"/>
        <w:rPr>
          <w:rFonts w:eastAsia="MS Mincho"/>
          <w:sz w:val="28"/>
          <w:szCs w:val="28"/>
        </w:rPr>
      </w:pPr>
      <w:r w:rsidRPr="000D2F1D">
        <w:rPr>
          <w:rFonts w:eastAsia="MS Mincho"/>
          <w:sz w:val="28"/>
          <w:szCs w:val="28"/>
        </w:rPr>
        <w:t>Заявка формируется на основании Спецификации (Приложение №1 к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Срок поставки Товара составляет не более 3 рабочих дней с даты получения Поставщиком заявки от Покупателя. </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lastRenderedPageBreak/>
        <w:t>Поставщик заблаговременно (за 1 (один) календарный день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рабочего дня на оформление документов.</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4.2.  Приемка Товара осуществляется представителями Сторон с подписанием УПД на территории Покупателя, определяемой в соответствии с п.1.3. настоящего Договора.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4.3. Поставщик несет ответственность за просрочку доставки Товара, а также за возможные повреждения Товара при его доставке.</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4.4. При приемке Покупатель обязуется произвести проверку Товара по количеству и качеству.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4.7. Датой поставки Товара считается дата подписанной Сторонами УПД.</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4.8. Поставщик гарантирует соблюдение надлежащих условий хранения Товара до его передачи Покупателю.</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п.10.2. настоящего Договора.</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5. Комплектность, качество и гарантии</w:t>
      </w:r>
    </w:p>
    <w:p w:rsidR="000D2F1D" w:rsidRPr="000D2F1D" w:rsidRDefault="000D2F1D" w:rsidP="000D2F1D">
      <w:pPr>
        <w:autoSpaceDE w:val="0"/>
        <w:autoSpaceDN w:val="0"/>
        <w:adjustRightInd w:val="0"/>
        <w:ind w:firstLine="851"/>
        <w:jc w:val="both"/>
        <w:rPr>
          <w:rFonts w:eastAsia="Calibri"/>
          <w:sz w:val="28"/>
          <w:szCs w:val="28"/>
          <w:lang w:eastAsia="en-US"/>
        </w:rPr>
      </w:pPr>
      <w:r w:rsidRPr="000D2F1D">
        <w:rPr>
          <w:rFonts w:eastAsia="Calibri"/>
          <w:sz w:val="28"/>
          <w:szCs w:val="28"/>
          <w:lang w:eastAsia="en-US"/>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5.2. Поставщик гарантирует, что:</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поставляемый по настоящему Договору Товар соответствует современному уровню, российским и международным стандартам, </w:t>
      </w:r>
      <w:r w:rsidRPr="000D2F1D">
        <w:rPr>
          <w:rFonts w:eastAsia="Calibri"/>
          <w:sz w:val="28"/>
          <w:szCs w:val="28"/>
          <w:lang w:eastAsia="en-US"/>
        </w:rPr>
        <w:lastRenderedPageBreak/>
        <w:t>существующим для данного рода Товара на момент исполнения настоящего Договора;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5.3. В случае обязательной сертификации Товар должен поставляться с декларацией о соответствии или с сертификатом соответствия.</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6. Упаковка и маркировка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7. Переход права собственности и рисков</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УПД.</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8. Конфиденциальность</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9. Антикоррупционная оговорка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9.2. В случае возникновения у Стороны подозрений, что произошло или может произойти нарушение каких-либо положений п.9.1.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п.9.1. настоящего раздела другой Стороной, ее аффилированными лицами, работниками или посредниками.</w:t>
      </w:r>
    </w:p>
    <w:p w:rsidR="000D2F1D" w:rsidRPr="000D2F1D" w:rsidRDefault="000D2F1D" w:rsidP="000D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D2F1D">
        <w:rPr>
          <w:sz w:val="28"/>
          <w:szCs w:val="28"/>
        </w:rPr>
        <w:t xml:space="preserve">Каналы уведомления Покупателя о нарушениях каких-либо положений п.9.1. настоящего раздела: (499) 262-09-99, </w:t>
      </w:r>
      <w:r w:rsidRPr="000D2F1D">
        <w:rPr>
          <w:sz w:val="28"/>
          <w:szCs w:val="28"/>
          <w:lang w:val="en-US"/>
        </w:rPr>
        <w:t>anticorr</w:t>
      </w:r>
      <w:r w:rsidRPr="000D2F1D">
        <w:rPr>
          <w:sz w:val="28"/>
          <w:szCs w:val="28"/>
        </w:rPr>
        <w:t>@</w:t>
      </w:r>
      <w:r w:rsidRPr="000D2F1D">
        <w:rPr>
          <w:sz w:val="28"/>
          <w:szCs w:val="28"/>
          <w:lang w:val="en-US"/>
        </w:rPr>
        <w:t>msk</w:t>
      </w:r>
      <w:r w:rsidRPr="000D2F1D">
        <w:rPr>
          <w:sz w:val="28"/>
          <w:szCs w:val="28"/>
        </w:rPr>
        <w:t>.</w:t>
      </w:r>
      <w:r w:rsidRPr="000D2F1D">
        <w:rPr>
          <w:sz w:val="28"/>
          <w:szCs w:val="28"/>
          <w:lang w:val="en-US"/>
        </w:rPr>
        <w:t>rwtk</w:t>
      </w:r>
      <w:r w:rsidRPr="000D2F1D">
        <w:rPr>
          <w:sz w:val="28"/>
          <w:szCs w:val="28"/>
        </w:rPr>
        <w:t>.</w:t>
      </w:r>
      <w:r w:rsidRPr="000D2F1D">
        <w:rPr>
          <w:sz w:val="28"/>
          <w:szCs w:val="28"/>
          <w:lang w:val="en-US"/>
        </w:rPr>
        <w:t>ru</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Каналы уведомления Поставщика о нарушениях каких-либо положений п. 9.1. настоящего раздела: ________________________________.</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Сторона, получившая уведомление о нарушении каких-либо положений п.9.1.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9.3. Стороны гарантируют осуществление надлежащего разбирательства по фактам нарушения положений п.9.1.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9.4. В случае подтверждения факта нарушения одной Стороной положений п.9.1. настоящего раздела и/или неполучения другой Стороной информации об итогах рассмотрения уведомления о нарушении в соответствии с п.9.2. настоящего раздела, другая Сторона имеет право расторгнуть настоящий Договор в одностороннем внесудебном порядке в порядке, предусмотренном п.13.3. настоящего Договора. </w:t>
      </w:r>
    </w:p>
    <w:p w:rsidR="000D2F1D" w:rsidRPr="000D2F1D" w:rsidRDefault="000D2F1D" w:rsidP="000D2F1D">
      <w:pPr>
        <w:ind w:firstLine="851"/>
        <w:jc w:val="both"/>
        <w:rPr>
          <w:rFonts w:eastAsia="Calibri"/>
          <w:sz w:val="28"/>
          <w:szCs w:val="28"/>
          <w:lang w:eastAsia="en-US"/>
        </w:rPr>
      </w:pPr>
    </w:p>
    <w:p w:rsidR="000D2F1D" w:rsidRPr="000D2F1D" w:rsidRDefault="000D2F1D" w:rsidP="000D2F1D">
      <w:pPr>
        <w:ind w:firstLine="851"/>
        <w:jc w:val="center"/>
        <w:rPr>
          <w:rFonts w:eastAsia="Calibri"/>
          <w:b/>
          <w:sz w:val="28"/>
          <w:szCs w:val="28"/>
          <w:lang w:eastAsia="en-US"/>
        </w:rPr>
      </w:pPr>
      <w:r w:rsidRPr="000D2F1D">
        <w:rPr>
          <w:rFonts w:eastAsia="Calibri"/>
          <w:b/>
          <w:sz w:val="28"/>
          <w:szCs w:val="28"/>
          <w:lang w:eastAsia="en-US"/>
        </w:rPr>
        <w:t>10. Налоговая оговорка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10.1. Исполнитель Поставщик гарантирует, что: </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зарегистрирован в ЕГРЮЛ надлежащим образом;</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0D2F1D">
        <w:rPr>
          <w:rFonts w:eastAsia="Calibri"/>
          <w:sz w:val="28"/>
          <w:szCs w:val="28"/>
          <w:lang w:eastAsia="en-US"/>
        </w:rPr>
        <w:lastRenderedPageBreak/>
        <w:t>должной осмотрительности, чтобы подрядные организации (соисполнители) соответствовали данному требованию;</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своевременно и в полном объеме уплачивает налоги, сборы и страховые взносы;</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отражает в налоговой отчетности по НДС все суммы НДС, предъявленные Покупателю;</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лица, подписывающие от его имени первичные документы и счета-фактуры, имеют на это все необходимые полномочия и доверенности.</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10.2. Если Исполнитель Поставщик нарушит гарантии (любую одну, несколько или все вместе), указанные в пункте </w:t>
      </w:r>
      <w:r w:rsidR="00077589">
        <w:rPr>
          <w:rFonts w:eastAsia="Calibri"/>
          <w:sz w:val="28"/>
          <w:szCs w:val="28"/>
          <w:lang w:eastAsia="en-US"/>
        </w:rPr>
        <w:t>10.</w:t>
      </w:r>
      <w:r w:rsidRPr="000D2F1D">
        <w:rPr>
          <w:rFonts w:eastAsia="Calibri"/>
          <w:sz w:val="28"/>
          <w:szCs w:val="28"/>
          <w:lang w:eastAsia="en-US"/>
        </w:rPr>
        <w:t>1 настоящего раздела, и это повлечет:</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Поставщик обязуется возместить Покупателю убытки, который последний понес вследствие таких нарушений.</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10.3. Исполнитель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077589">
        <w:rPr>
          <w:rFonts w:eastAsia="Calibri"/>
          <w:sz w:val="28"/>
          <w:szCs w:val="28"/>
          <w:lang w:eastAsia="en-US"/>
        </w:rPr>
        <w:t>10.</w:t>
      </w:r>
      <w:r w:rsidRPr="000D2F1D">
        <w:rPr>
          <w:rFonts w:eastAsia="Calibri"/>
          <w:sz w:val="28"/>
          <w:szCs w:val="28"/>
          <w:lang w:eastAsia="en-US"/>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0D2F1D">
        <w:rPr>
          <w:rFonts w:eastAsia="Calibri"/>
          <w:sz w:val="28"/>
          <w:szCs w:val="28"/>
          <w:lang w:eastAsia="en-US"/>
        </w:rPr>
        <w:lastRenderedPageBreak/>
        <w:t>оспаривания в суде претензий третьих лиц не влияет на обязанность Поставщика возместить имущественные потери.</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11. Ответственность сторон</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процентов в соответствии с п.1 ст.395 ГК РФ.</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УПД, поставки некомплектного Товара Поставщик за свой счет обязуется по выбору Покупателя устранить недостатки Товара или заменить Товар в течение 10 (десять)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11.5. В случае поставки некомплектного Товара Покупатель вправе по своему выбору в одностороннем порядке уменьшить цену Товара на цену не</w:t>
      </w:r>
      <w:r w:rsidR="00727910">
        <w:rPr>
          <w:rFonts w:eastAsia="Calibri"/>
          <w:sz w:val="28"/>
          <w:szCs w:val="28"/>
          <w:lang w:eastAsia="en-US"/>
        </w:rPr>
        <w:t xml:space="preserve"> </w:t>
      </w:r>
      <w:r w:rsidRPr="000D2F1D">
        <w:rPr>
          <w:rFonts w:eastAsia="Calibri"/>
          <w:sz w:val="28"/>
          <w:szCs w:val="28"/>
          <w:lang w:eastAsia="en-US"/>
        </w:rPr>
        <w:t>поставленных в срок комплектующих или потребовать от Поставщика в 2-хдневный срок доукомплектовать Товар. При этом не</w:t>
      </w:r>
      <w:r w:rsidR="00727910">
        <w:rPr>
          <w:rFonts w:eastAsia="Calibri"/>
          <w:sz w:val="28"/>
          <w:szCs w:val="28"/>
          <w:lang w:eastAsia="en-US"/>
        </w:rPr>
        <w:t xml:space="preserve"> </w:t>
      </w:r>
      <w:r w:rsidRPr="000D2F1D">
        <w:rPr>
          <w:rFonts w:eastAsia="Calibri"/>
          <w:sz w:val="28"/>
          <w:szCs w:val="28"/>
          <w:lang w:eastAsia="en-US"/>
        </w:rPr>
        <w:t>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w:t>
      </w:r>
      <w:r w:rsidR="00727910">
        <w:rPr>
          <w:rFonts w:eastAsia="Calibri"/>
          <w:sz w:val="28"/>
          <w:szCs w:val="28"/>
          <w:lang w:eastAsia="en-US"/>
        </w:rPr>
        <w:t xml:space="preserve"> </w:t>
      </w:r>
      <w:r w:rsidRPr="000D2F1D">
        <w:rPr>
          <w:rFonts w:eastAsia="Calibri"/>
          <w:sz w:val="28"/>
          <w:szCs w:val="28"/>
          <w:lang w:eastAsia="en-US"/>
        </w:rPr>
        <w:t>поставленными в срок.</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 xml:space="preserve">11.7. Никакая уплата Поставщиком санкций не лишает Покупателя права требовать возмещения убытков, а Поставщика обязанности возместить убытки, </w:t>
      </w:r>
      <w:r w:rsidRPr="000D2F1D">
        <w:rPr>
          <w:rFonts w:eastAsia="Calibri"/>
          <w:sz w:val="28"/>
          <w:szCs w:val="28"/>
          <w:lang w:eastAsia="en-US"/>
        </w:rPr>
        <w:lastRenderedPageBreak/>
        <w:t>причиненные Покупателю ненадлежащим исполнением Поставщиком своих обязательств по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п.1 ст.317.1 ГК РФ.</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11.11. В случае уступки обязанностей Поставщика по настоящему Договору в нарушение требований п.3.1.10. настоящего Договора, Поставщик уплачивает Покупателю штраф в размере 10% от суммы (стоимости) уступленного обязательства.</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12. Обстоятельства непреодолимой силы</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D2F1D" w:rsidRPr="000D2F1D" w:rsidRDefault="000D2F1D" w:rsidP="000D2F1D">
      <w:pPr>
        <w:ind w:firstLine="851"/>
        <w:jc w:val="both"/>
        <w:rPr>
          <w:rFonts w:eastAsia="Calibri"/>
          <w:sz w:val="28"/>
          <w:szCs w:val="28"/>
          <w:lang w:eastAsia="en-US"/>
        </w:rPr>
      </w:pPr>
      <w:r w:rsidRPr="000D2F1D">
        <w:rPr>
          <w:rFonts w:eastAsia="Calibri"/>
          <w:sz w:val="28"/>
          <w:szCs w:val="28"/>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D2F1D" w:rsidRPr="000D2F1D" w:rsidRDefault="000D2F1D" w:rsidP="000D2F1D">
      <w:pPr>
        <w:jc w:val="center"/>
        <w:rPr>
          <w:rFonts w:eastAsia="Calibri"/>
          <w:b/>
          <w:sz w:val="28"/>
          <w:szCs w:val="28"/>
          <w:lang w:eastAsia="en-US"/>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lastRenderedPageBreak/>
        <w:t>13. Разрешение споров</w:t>
      </w:r>
    </w:p>
    <w:p w:rsidR="000D2F1D" w:rsidRPr="000D2F1D" w:rsidRDefault="000D2F1D" w:rsidP="000D2F1D">
      <w:pPr>
        <w:widowControl w:val="0"/>
        <w:autoSpaceDE w:val="0"/>
        <w:autoSpaceDN w:val="0"/>
        <w:ind w:firstLine="851"/>
        <w:jc w:val="both"/>
        <w:rPr>
          <w:sz w:val="28"/>
          <w:szCs w:val="28"/>
        </w:rPr>
      </w:pPr>
      <w:r w:rsidRPr="000D2F1D">
        <w:rPr>
          <w:sz w:val="28"/>
          <w:szCs w:val="28"/>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2F1D" w:rsidRPr="000D2F1D" w:rsidRDefault="000D2F1D" w:rsidP="000D2F1D">
      <w:pPr>
        <w:widowControl w:val="0"/>
        <w:autoSpaceDE w:val="0"/>
        <w:autoSpaceDN w:val="0"/>
        <w:ind w:firstLine="851"/>
        <w:jc w:val="both"/>
        <w:rPr>
          <w:sz w:val="28"/>
          <w:szCs w:val="28"/>
        </w:rPr>
      </w:pPr>
      <w:r w:rsidRPr="000D2F1D">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2F1D" w:rsidRPr="000D2F1D" w:rsidRDefault="000D2F1D" w:rsidP="000D2F1D">
      <w:pPr>
        <w:widowControl w:val="0"/>
        <w:autoSpaceDE w:val="0"/>
        <w:autoSpaceDN w:val="0"/>
        <w:ind w:firstLine="851"/>
        <w:jc w:val="both"/>
        <w:rPr>
          <w:sz w:val="28"/>
          <w:szCs w:val="28"/>
        </w:rPr>
      </w:pPr>
      <w:r w:rsidRPr="000D2F1D">
        <w:rPr>
          <w:sz w:val="28"/>
          <w:szCs w:val="28"/>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исполнения договора.</w:t>
      </w:r>
    </w:p>
    <w:p w:rsidR="000D2F1D" w:rsidRPr="000D2F1D" w:rsidRDefault="000D2F1D" w:rsidP="000D2F1D">
      <w:pPr>
        <w:autoSpaceDE w:val="0"/>
        <w:autoSpaceDN w:val="0"/>
        <w:adjustRightInd w:val="0"/>
        <w:jc w:val="center"/>
        <w:rPr>
          <w:b/>
          <w:sz w:val="28"/>
          <w:szCs w:val="28"/>
        </w:rPr>
      </w:pPr>
    </w:p>
    <w:p w:rsidR="000D2F1D" w:rsidRPr="000D2F1D" w:rsidRDefault="000D2F1D" w:rsidP="000D2F1D">
      <w:pPr>
        <w:autoSpaceDE w:val="0"/>
        <w:autoSpaceDN w:val="0"/>
        <w:adjustRightInd w:val="0"/>
        <w:jc w:val="center"/>
        <w:rPr>
          <w:b/>
          <w:sz w:val="28"/>
          <w:szCs w:val="28"/>
        </w:rPr>
      </w:pPr>
      <w:r w:rsidRPr="000D2F1D">
        <w:rPr>
          <w:b/>
          <w:sz w:val="28"/>
          <w:szCs w:val="28"/>
        </w:rPr>
        <w:t>14. Порядок внесения изменений, дополнений в Договор и его расторжения</w:t>
      </w:r>
    </w:p>
    <w:p w:rsidR="000D2F1D" w:rsidRPr="000D2F1D" w:rsidRDefault="000D2F1D" w:rsidP="000D2F1D">
      <w:pPr>
        <w:autoSpaceDE w:val="0"/>
        <w:autoSpaceDN w:val="0"/>
        <w:adjustRightInd w:val="0"/>
        <w:ind w:firstLine="851"/>
        <w:jc w:val="both"/>
        <w:rPr>
          <w:sz w:val="28"/>
          <w:szCs w:val="28"/>
        </w:rPr>
      </w:pPr>
      <w:r w:rsidRPr="000D2F1D">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2F1D" w:rsidRPr="000D2F1D" w:rsidRDefault="000D2F1D" w:rsidP="000D2F1D">
      <w:pPr>
        <w:autoSpaceDE w:val="0"/>
        <w:autoSpaceDN w:val="0"/>
        <w:adjustRightInd w:val="0"/>
        <w:ind w:firstLine="851"/>
        <w:jc w:val="both"/>
        <w:rPr>
          <w:sz w:val="28"/>
          <w:szCs w:val="28"/>
        </w:rPr>
      </w:pPr>
      <w:r w:rsidRPr="000D2F1D">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0D2F1D" w:rsidRPr="000D2F1D" w:rsidRDefault="000D2F1D" w:rsidP="000D2F1D">
      <w:pPr>
        <w:autoSpaceDE w:val="0"/>
        <w:autoSpaceDN w:val="0"/>
        <w:adjustRightInd w:val="0"/>
        <w:ind w:firstLine="851"/>
        <w:jc w:val="both"/>
        <w:rPr>
          <w:sz w:val="28"/>
          <w:szCs w:val="28"/>
        </w:rPr>
      </w:pPr>
      <w:r w:rsidRPr="000D2F1D">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D2F1D" w:rsidRPr="000D2F1D" w:rsidRDefault="000D2F1D" w:rsidP="000D2F1D">
      <w:pPr>
        <w:autoSpaceDE w:val="0"/>
        <w:autoSpaceDN w:val="0"/>
        <w:adjustRightInd w:val="0"/>
        <w:jc w:val="center"/>
        <w:rPr>
          <w:b/>
          <w:sz w:val="28"/>
          <w:szCs w:val="28"/>
        </w:rPr>
      </w:pPr>
    </w:p>
    <w:p w:rsidR="000D2F1D" w:rsidRPr="000D2F1D" w:rsidRDefault="000D2F1D" w:rsidP="000D2F1D">
      <w:pPr>
        <w:autoSpaceDE w:val="0"/>
        <w:autoSpaceDN w:val="0"/>
        <w:adjustRightInd w:val="0"/>
        <w:jc w:val="center"/>
        <w:rPr>
          <w:b/>
          <w:sz w:val="28"/>
          <w:szCs w:val="28"/>
        </w:rPr>
      </w:pPr>
      <w:r w:rsidRPr="000D2F1D">
        <w:rPr>
          <w:b/>
          <w:sz w:val="28"/>
          <w:szCs w:val="28"/>
        </w:rPr>
        <w:t>15. Срок действия Договора</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 xml:space="preserve">15.1. Настоящий Договор вступает в силу с даты его подписания Сторонами и действует до </w:t>
      </w:r>
      <w:r w:rsidRPr="00BD78B5">
        <w:rPr>
          <w:rFonts w:eastAsia="Calibri"/>
          <w:sz w:val="28"/>
          <w:szCs w:val="28"/>
        </w:rPr>
        <w:t>«</w:t>
      </w:r>
      <w:r w:rsidR="00277875">
        <w:rPr>
          <w:rFonts w:eastAsia="Calibri"/>
          <w:sz w:val="28"/>
          <w:szCs w:val="28"/>
        </w:rPr>
        <w:t>29</w:t>
      </w:r>
      <w:r w:rsidRPr="00BD78B5">
        <w:rPr>
          <w:rFonts w:eastAsia="Calibri"/>
          <w:sz w:val="28"/>
          <w:szCs w:val="28"/>
        </w:rPr>
        <w:t>»</w:t>
      </w:r>
      <w:r w:rsidRPr="00BD78B5">
        <w:rPr>
          <w:rFonts w:eastAsia="Calibri"/>
          <w:b/>
          <w:sz w:val="28"/>
          <w:szCs w:val="28"/>
        </w:rPr>
        <w:t xml:space="preserve"> </w:t>
      </w:r>
      <w:r w:rsidR="00277875">
        <w:rPr>
          <w:rFonts w:eastAsia="Calibri"/>
          <w:b/>
          <w:sz w:val="28"/>
          <w:szCs w:val="28"/>
        </w:rPr>
        <w:t xml:space="preserve">февраля </w:t>
      </w:r>
      <w:r w:rsidRPr="00BD78B5">
        <w:rPr>
          <w:rFonts w:eastAsia="Calibri"/>
          <w:b/>
          <w:sz w:val="28"/>
          <w:szCs w:val="28"/>
        </w:rPr>
        <w:t>20</w:t>
      </w:r>
      <w:r w:rsidR="00277875">
        <w:rPr>
          <w:rFonts w:eastAsia="Calibri"/>
          <w:b/>
          <w:sz w:val="28"/>
          <w:szCs w:val="28"/>
        </w:rPr>
        <w:t>20</w:t>
      </w:r>
      <w:r w:rsidRPr="00BD78B5">
        <w:rPr>
          <w:rFonts w:eastAsia="Calibri"/>
          <w:b/>
          <w:sz w:val="28"/>
          <w:szCs w:val="28"/>
        </w:rPr>
        <w:t xml:space="preserve"> г.</w:t>
      </w:r>
      <w:r w:rsidRPr="000D2F1D">
        <w:rPr>
          <w:rFonts w:eastAsia="Calibri"/>
          <w:sz w:val="28"/>
          <w:szCs w:val="28"/>
        </w:rPr>
        <w:t>, а в части оплаты – до полного исполнения Сторонами своих обязательств.</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15.2. Договор считается исполненным в момент подписания Сторонами акта об исполнении обязательств (приложение № 3).</w:t>
      </w:r>
    </w:p>
    <w:p w:rsidR="000D2F1D" w:rsidRPr="000D2F1D" w:rsidRDefault="000D2F1D" w:rsidP="000D2F1D">
      <w:pPr>
        <w:widowControl w:val="0"/>
        <w:autoSpaceDE w:val="0"/>
        <w:autoSpaceDN w:val="0"/>
        <w:jc w:val="both"/>
        <w:rPr>
          <w:rFonts w:eastAsia="Calibri"/>
          <w:sz w:val="28"/>
          <w:szCs w:val="28"/>
        </w:rPr>
      </w:pPr>
    </w:p>
    <w:p w:rsidR="000D2F1D" w:rsidRPr="000D2F1D" w:rsidRDefault="000D2F1D" w:rsidP="000D2F1D">
      <w:pPr>
        <w:autoSpaceDE w:val="0"/>
        <w:autoSpaceDN w:val="0"/>
        <w:adjustRightInd w:val="0"/>
        <w:jc w:val="center"/>
        <w:rPr>
          <w:b/>
          <w:sz w:val="28"/>
          <w:szCs w:val="28"/>
        </w:rPr>
      </w:pPr>
      <w:r w:rsidRPr="000D2F1D">
        <w:rPr>
          <w:b/>
          <w:sz w:val="28"/>
          <w:szCs w:val="28"/>
        </w:rPr>
        <w:t>16. Прочие условия</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16.1.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16.2. Все вопросы, не предусмотренные настоящим Договором, регулируются законодательством Российской Федерации.</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16.3. Настоящий Договор составлен в двух экземплярах, имеющих одинаковую силу, по одному экземпляру для каждой из Сторон.</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16.4. Все приложения к настоящему Договору являются его неотъемлемыми частями.</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16.5. К настоящему Договору прилагаются:</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lastRenderedPageBreak/>
        <w:t xml:space="preserve">16.5.1. Спецификация </w:t>
      </w:r>
      <w:hyperlink w:anchor="P2562" w:history="1">
        <w:r w:rsidRPr="000D2F1D">
          <w:rPr>
            <w:rFonts w:eastAsia="Calibri"/>
            <w:sz w:val="28"/>
            <w:szCs w:val="28"/>
          </w:rPr>
          <w:t>(приложение № 1)</w:t>
        </w:r>
      </w:hyperlink>
      <w:r w:rsidRPr="000D2F1D">
        <w:rPr>
          <w:rFonts w:eastAsia="Calibri"/>
          <w:sz w:val="28"/>
          <w:szCs w:val="28"/>
        </w:rPr>
        <w:t>;</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16.5.2. Перечень мест поставки (приложение №2);</w:t>
      </w:r>
    </w:p>
    <w:p w:rsidR="000D2F1D" w:rsidRPr="000D2F1D" w:rsidRDefault="000D2F1D" w:rsidP="000D2F1D">
      <w:pPr>
        <w:widowControl w:val="0"/>
        <w:autoSpaceDE w:val="0"/>
        <w:autoSpaceDN w:val="0"/>
        <w:ind w:firstLine="851"/>
        <w:jc w:val="both"/>
        <w:rPr>
          <w:rFonts w:eastAsia="Calibri"/>
          <w:sz w:val="28"/>
          <w:szCs w:val="28"/>
        </w:rPr>
      </w:pPr>
      <w:r w:rsidRPr="000D2F1D">
        <w:rPr>
          <w:rFonts w:eastAsia="Calibri"/>
          <w:sz w:val="28"/>
          <w:szCs w:val="28"/>
        </w:rPr>
        <w:t xml:space="preserve">16.5.3. Форма заявки </w:t>
      </w:r>
      <w:hyperlink w:anchor="P2589" w:history="1">
        <w:r w:rsidRPr="000D2F1D">
          <w:rPr>
            <w:rFonts w:eastAsia="Calibri"/>
            <w:sz w:val="28"/>
            <w:szCs w:val="28"/>
          </w:rPr>
          <w:t>(приложение № 3)</w:t>
        </w:r>
      </w:hyperlink>
      <w:r w:rsidRPr="000D2F1D">
        <w:rPr>
          <w:rFonts w:eastAsia="Calibri"/>
          <w:sz w:val="28"/>
          <w:szCs w:val="28"/>
        </w:rPr>
        <w:t>;</w:t>
      </w:r>
    </w:p>
    <w:p w:rsidR="000D2F1D" w:rsidRPr="000D2F1D" w:rsidRDefault="000D2F1D" w:rsidP="000D2F1D">
      <w:pPr>
        <w:spacing w:after="200" w:line="276" w:lineRule="auto"/>
        <w:rPr>
          <w:rFonts w:eastAsia="Calibri"/>
          <w:sz w:val="28"/>
          <w:szCs w:val="28"/>
        </w:rPr>
      </w:pPr>
      <w:r w:rsidRPr="000D2F1D">
        <w:rPr>
          <w:rFonts w:eastAsia="Calibri"/>
          <w:sz w:val="28"/>
          <w:szCs w:val="28"/>
        </w:rPr>
        <w:t xml:space="preserve">            16.5.4. Форма акта об исполнении обязательств (приложение № 4).</w:t>
      </w:r>
    </w:p>
    <w:p w:rsidR="000D2F1D" w:rsidRPr="000D2F1D" w:rsidRDefault="000D2F1D" w:rsidP="000D2F1D">
      <w:pPr>
        <w:widowControl w:val="0"/>
        <w:autoSpaceDE w:val="0"/>
        <w:autoSpaceDN w:val="0"/>
        <w:ind w:firstLine="851"/>
        <w:jc w:val="both"/>
        <w:rPr>
          <w:rFonts w:eastAsia="Calibri"/>
          <w:sz w:val="28"/>
          <w:szCs w:val="28"/>
        </w:rPr>
      </w:pPr>
    </w:p>
    <w:p w:rsidR="000D2F1D" w:rsidRPr="000D2F1D" w:rsidRDefault="000D2F1D" w:rsidP="000D2F1D">
      <w:pPr>
        <w:widowControl w:val="0"/>
        <w:autoSpaceDE w:val="0"/>
        <w:autoSpaceDN w:val="0"/>
        <w:ind w:firstLine="851"/>
        <w:jc w:val="both"/>
        <w:rPr>
          <w:rFonts w:eastAsia="Calibri"/>
          <w:sz w:val="28"/>
          <w:szCs w:val="28"/>
        </w:rPr>
      </w:pPr>
    </w:p>
    <w:p w:rsidR="000D2F1D" w:rsidRPr="000D2F1D" w:rsidRDefault="000D2F1D" w:rsidP="000D2F1D">
      <w:pPr>
        <w:jc w:val="center"/>
        <w:rPr>
          <w:rFonts w:eastAsia="Calibri"/>
          <w:b/>
          <w:sz w:val="28"/>
          <w:szCs w:val="28"/>
          <w:lang w:eastAsia="en-US"/>
        </w:rPr>
      </w:pPr>
      <w:r w:rsidRPr="000D2F1D">
        <w:rPr>
          <w:rFonts w:eastAsia="Calibri"/>
          <w:b/>
          <w:sz w:val="28"/>
          <w:szCs w:val="28"/>
          <w:lang w:eastAsia="en-US"/>
        </w:rPr>
        <w:t>17. Юридические адреса и платежные реквизиты Сторон</w:t>
      </w:r>
    </w:p>
    <w:p w:rsidR="000D2F1D" w:rsidRPr="000D2F1D" w:rsidRDefault="000D2F1D" w:rsidP="000D2F1D">
      <w:pPr>
        <w:jc w:val="center"/>
        <w:rPr>
          <w:rFonts w:eastAsia="Calibri"/>
          <w:b/>
          <w:sz w:val="28"/>
          <w:szCs w:val="28"/>
          <w:lang w:eastAsia="en-US"/>
        </w:rPr>
      </w:pPr>
    </w:p>
    <w:tbl>
      <w:tblPr>
        <w:tblStyle w:val="111"/>
        <w:tblW w:w="0" w:type="auto"/>
        <w:tblLook w:val="04A0" w:firstRow="1" w:lastRow="0" w:firstColumn="1" w:lastColumn="0" w:noHBand="0" w:noVBand="1"/>
      </w:tblPr>
      <w:tblGrid>
        <w:gridCol w:w="4785"/>
        <w:gridCol w:w="4786"/>
      </w:tblGrid>
      <w:tr w:rsidR="000D2F1D" w:rsidRPr="000D2F1D" w:rsidTr="000A5659">
        <w:trPr>
          <w:trHeight w:val="6602"/>
        </w:trPr>
        <w:tc>
          <w:tcPr>
            <w:tcW w:w="4785" w:type="dxa"/>
          </w:tcPr>
          <w:p w:rsidR="000D2F1D" w:rsidRPr="000D2F1D" w:rsidRDefault="000D2F1D" w:rsidP="000D2F1D">
            <w:pPr>
              <w:spacing w:after="200" w:line="276" w:lineRule="auto"/>
              <w:rPr>
                <w:rFonts w:eastAsia="Calibri"/>
                <w:b/>
                <w:bCs/>
                <w:sz w:val="28"/>
                <w:szCs w:val="28"/>
                <w:lang w:eastAsia="en-US"/>
              </w:rPr>
            </w:pPr>
            <w:r w:rsidRPr="000D2F1D">
              <w:rPr>
                <w:rFonts w:eastAsia="Calibri"/>
                <w:b/>
                <w:bCs/>
                <w:sz w:val="28"/>
                <w:szCs w:val="28"/>
                <w:lang w:eastAsia="en-US"/>
              </w:rPr>
              <w:t>Покупатель:</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Акционерное общество «Железнодорожная торговая компания» (АО «ЖТК»)</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Юридический адрес: 107228,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г. Москва, ул. Новорязанская, д. 12.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Адрес местонахождения: 105066,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г. Москва, ул. Нижняя Красносельская, д.28А, стр. 1;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тел. 8(499)789-99-30,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факс 8(499)262-09-99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ОГРН 5077746868403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ИНН 7708639622</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КПП 770801001</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Московский филиал АО «Железнодорожная торговая компания»</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Юридический адрес: 107228, Москва, ул. Новорязанская, д. 12.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Адрес местонахождения: 105066, г. Москва, ул. Ольховская, д. 11, стр. 1 тел./факс 8(499)266-37-49;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ОГРН 5077746868403</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lastRenderedPageBreak/>
              <w:t xml:space="preserve">ИНН 7708639622 КПП 770843001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р/сч. 40702810900420000009 в ПАО Банк ВТБ г. Москва </w:t>
            </w:r>
          </w:p>
          <w:p w:rsidR="000D2F1D" w:rsidRPr="000D2F1D" w:rsidRDefault="000D2F1D" w:rsidP="000D2F1D">
            <w:pPr>
              <w:widowControl w:val="0"/>
              <w:autoSpaceDE w:val="0"/>
              <w:autoSpaceDN w:val="0"/>
              <w:adjustRightInd w:val="0"/>
              <w:spacing w:after="200" w:line="276" w:lineRule="auto"/>
              <w:rPr>
                <w:rFonts w:eastAsia="Calibri"/>
                <w:sz w:val="28"/>
                <w:szCs w:val="28"/>
                <w:lang w:eastAsia="en-US"/>
              </w:rPr>
            </w:pPr>
            <w:r w:rsidRPr="000D2F1D">
              <w:rPr>
                <w:rFonts w:eastAsia="Calibri"/>
                <w:sz w:val="28"/>
                <w:szCs w:val="28"/>
                <w:lang w:eastAsia="en-US"/>
              </w:rPr>
              <w:t xml:space="preserve">к/сч. 30101810700000000187 </w:t>
            </w:r>
          </w:p>
          <w:p w:rsidR="000D2F1D" w:rsidRPr="000D2F1D" w:rsidRDefault="000D2F1D" w:rsidP="000D2F1D">
            <w:pPr>
              <w:spacing w:after="200" w:line="276" w:lineRule="auto"/>
              <w:rPr>
                <w:rFonts w:eastAsia="Calibri"/>
                <w:sz w:val="28"/>
                <w:szCs w:val="28"/>
                <w:lang w:eastAsia="en-US"/>
              </w:rPr>
            </w:pPr>
            <w:r w:rsidRPr="000D2F1D">
              <w:rPr>
                <w:rFonts w:eastAsia="Calibri"/>
                <w:sz w:val="28"/>
                <w:szCs w:val="28"/>
                <w:lang w:eastAsia="en-US"/>
              </w:rPr>
              <w:t>БИК 044525187</w:t>
            </w: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rPr>
                <w:rFonts w:eastAsia="Calibri"/>
                <w:sz w:val="28"/>
                <w:szCs w:val="28"/>
                <w:lang w:eastAsia="en-US"/>
              </w:rPr>
            </w:pPr>
          </w:p>
        </w:tc>
        <w:tc>
          <w:tcPr>
            <w:tcW w:w="4786" w:type="dxa"/>
          </w:tcPr>
          <w:p w:rsidR="000D2F1D" w:rsidRPr="000D2F1D" w:rsidRDefault="000D2F1D" w:rsidP="000D2F1D">
            <w:pPr>
              <w:spacing w:after="200" w:line="276" w:lineRule="auto"/>
              <w:rPr>
                <w:rFonts w:eastAsia="Calibri"/>
                <w:b/>
                <w:sz w:val="28"/>
                <w:szCs w:val="28"/>
                <w:lang w:eastAsia="en-US"/>
              </w:rPr>
            </w:pPr>
            <w:r w:rsidRPr="000D2F1D">
              <w:rPr>
                <w:rFonts w:eastAsia="Calibri"/>
                <w:b/>
                <w:sz w:val="28"/>
                <w:szCs w:val="28"/>
                <w:lang w:eastAsia="en-US"/>
              </w:rPr>
              <w:lastRenderedPageBreak/>
              <w:t>Поставщик:</w:t>
            </w:r>
          </w:p>
          <w:p w:rsidR="000D2F1D" w:rsidRPr="000D2F1D" w:rsidRDefault="000D2F1D" w:rsidP="000D2F1D">
            <w:pPr>
              <w:spacing w:after="200" w:line="276" w:lineRule="auto"/>
              <w:rPr>
                <w:rFonts w:eastAsia="Calibri"/>
                <w:sz w:val="28"/>
                <w:szCs w:val="28"/>
                <w:lang w:eastAsia="en-US"/>
              </w:rPr>
            </w:pPr>
            <w:r w:rsidRPr="000D2F1D">
              <w:rPr>
                <w:rFonts w:eastAsia="Calibri"/>
                <w:sz w:val="28"/>
                <w:szCs w:val="28"/>
                <w:lang w:eastAsia="en-US"/>
              </w:rPr>
              <w:t xml:space="preserve"> </w:t>
            </w:r>
          </w:p>
          <w:p w:rsidR="000D2F1D" w:rsidRPr="000D2F1D" w:rsidRDefault="000D2F1D" w:rsidP="000D2F1D">
            <w:pPr>
              <w:spacing w:after="200" w:line="276" w:lineRule="auto"/>
              <w:rPr>
                <w:rFonts w:eastAsia="Calibri"/>
                <w:sz w:val="28"/>
                <w:szCs w:val="28"/>
                <w:lang w:eastAsia="en-US"/>
              </w:rPr>
            </w:pPr>
          </w:p>
          <w:p w:rsidR="000D2F1D" w:rsidRPr="000D2F1D" w:rsidRDefault="000D2F1D" w:rsidP="000D2F1D">
            <w:pPr>
              <w:spacing w:after="200" w:line="276" w:lineRule="auto"/>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p w:rsidR="000D2F1D" w:rsidRPr="000D2F1D" w:rsidRDefault="000D2F1D" w:rsidP="000D2F1D">
            <w:pPr>
              <w:spacing w:after="200" w:line="276" w:lineRule="auto"/>
              <w:jc w:val="center"/>
              <w:rPr>
                <w:rFonts w:eastAsia="Calibri"/>
                <w:sz w:val="28"/>
                <w:szCs w:val="28"/>
                <w:lang w:eastAsia="en-US"/>
              </w:rPr>
            </w:pPr>
          </w:p>
        </w:tc>
      </w:tr>
    </w:tbl>
    <w:p w:rsidR="000D2F1D" w:rsidRPr="000D2F1D" w:rsidRDefault="000D2F1D" w:rsidP="000D2F1D">
      <w:pPr>
        <w:ind w:firstLine="737"/>
        <w:contextualSpacing/>
        <w:jc w:val="both"/>
        <w:rPr>
          <w:rFonts w:eastAsia="Calibri"/>
          <w:lang w:val="en-US"/>
        </w:rPr>
      </w:pPr>
    </w:p>
    <w:p w:rsidR="000D2F1D" w:rsidRPr="000D2F1D" w:rsidRDefault="000D2F1D" w:rsidP="000D2F1D">
      <w:pPr>
        <w:ind w:firstLine="737"/>
        <w:contextualSpacing/>
        <w:jc w:val="both"/>
        <w:rPr>
          <w:rFonts w:eastAsia="Calibri"/>
        </w:rPr>
      </w:pPr>
      <w:r w:rsidRPr="000D2F1D">
        <w:rPr>
          <w:rFonts w:eastAsia="Calibri"/>
        </w:rPr>
        <w:t>от Покупателя</w:t>
      </w:r>
      <w:r w:rsidRPr="000D2F1D">
        <w:rPr>
          <w:rFonts w:eastAsia="Calibri"/>
        </w:rPr>
        <w:tab/>
      </w:r>
      <w:r w:rsidRPr="000D2F1D">
        <w:rPr>
          <w:rFonts w:eastAsia="Calibri"/>
        </w:rPr>
        <w:tab/>
      </w:r>
      <w:r w:rsidRPr="000D2F1D">
        <w:rPr>
          <w:rFonts w:eastAsia="Calibri"/>
        </w:rPr>
        <w:tab/>
      </w:r>
      <w:r w:rsidRPr="000D2F1D">
        <w:rPr>
          <w:rFonts w:eastAsia="Calibri"/>
        </w:rPr>
        <w:tab/>
      </w:r>
      <w:r w:rsidRPr="000D2F1D">
        <w:rPr>
          <w:rFonts w:eastAsia="Calibri"/>
        </w:rPr>
        <w:tab/>
        <w:t>от Поставщика</w:t>
      </w:r>
    </w:p>
    <w:p w:rsidR="000D2F1D" w:rsidRPr="000D2F1D" w:rsidRDefault="000D2F1D" w:rsidP="000D2F1D">
      <w:pPr>
        <w:ind w:firstLine="737"/>
        <w:contextualSpacing/>
        <w:jc w:val="both"/>
        <w:rPr>
          <w:rFonts w:eastAsia="Calibri"/>
        </w:rPr>
      </w:pPr>
      <w:r w:rsidRPr="000D2F1D">
        <w:rPr>
          <w:rFonts w:eastAsia="Calibri"/>
        </w:rPr>
        <w:t xml:space="preserve">   </w:t>
      </w:r>
    </w:p>
    <w:p w:rsidR="000D2F1D" w:rsidRPr="000D2F1D" w:rsidRDefault="00BB309A" w:rsidP="000D2F1D">
      <w:pPr>
        <w:ind w:firstLine="737"/>
        <w:contextualSpacing/>
        <w:jc w:val="both"/>
        <w:rPr>
          <w:rFonts w:eastAsia="Calibri"/>
        </w:rPr>
      </w:pPr>
      <w:r>
        <w:rPr>
          <w:rFonts w:eastAsia="Calibri"/>
        </w:rPr>
        <w:t>________</w:t>
      </w:r>
      <w:r w:rsidR="000D2F1D" w:rsidRPr="000D2F1D">
        <w:rPr>
          <w:rFonts w:eastAsia="Calibri"/>
        </w:rPr>
        <w:t xml:space="preserve">/_________________/                  __________ /_______________/ </w:t>
      </w:r>
    </w:p>
    <w:p w:rsidR="000D2F1D" w:rsidRPr="000D2F1D" w:rsidRDefault="000D2F1D" w:rsidP="000D2F1D">
      <w:pPr>
        <w:ind w:firstLine="737"/>
        <w:contextualSpacing/>
        <w:jc w:val="both"/>
        <w:rPr>
          <w:rFonts w:eastAsia="Calibri"/>
        </w:rPr>
      </w:pPr>
      <w:r w:rsidRPr="000D2F1D">
        <w:rPr>
          <w:rFonts w:eastAsia="Calibri"/>
        </w:rPr>
        <w:t xml:space="preserve">    М.П.                          </w:t>
      </w:r>
      <w:r w:rsidRPr="000D2F1D">
        <w:rPr>
          <w:rFonts w:eastAsia="Calibri"/>
        </w:rPr>
        <w:tab/>
      </w:r>
      <w:r w:rsidRPr="000D2F1D">
        <w:rPr>
          <w:rFonts w:eastAsia="Calibri"/>
        </w:rPr>
        <w:tab/>
      </w:r>
      <w:r w:rsidRPr="000D2F1D">
        <w:rPr>
          <w:rFonts w:eastAsia="Calibri"/>
        </w:rPr>
        <w:tab/>
      </w:r>
      <w:r w:rsidRPr="000D2F1D">
        <w:rPr>
          <w:rFonts w:eastAsia="Calibri"/>
        </w:rPr>
        <w:tab/>
        <w:t>М.П.</w:t>
      </w:r>
    </w:p>
    <w:p w:rsidR="000D2F1D" w:rsidRPr="000D2F1D" w:rsidRDefault="000D2F1D" w:rsidP="000D2F1D">
      <w:pPr>
        <w:ind w:firstLine="737"/>
        <w:contextualSpacing/>
        <w:jc w:val="both"/>
        <w:rPr>
          <w:rFonts w:eastAsia="Calibri"/>
        </w:rPr>
      </w:pPr>
    </w:p>
    <w:p w:rsidR="000D2F1D" w:rsidRPr="000D2F1D" w:rsidRDefault="000D2F1D" w:rsidP="000D2F1D">
      <w:pPr>
        <w:spacing w:after="160" w:line="259" w:lineRule="auto"/>
        <w:rPr>
          <w:rFonts w:ascii="Calibri" w:eastAsia="Calibri" w:hAnsi="Calibri"/>
          <w:sz w:val="22"/>
          <w:szCs w:val="22"/>
          <w:lang w:eastAsia="en-US"/>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Default="00181CF2" w:rsidP="00181CF2">
      <w:pPr>
        <w:autoSpaceDE w:val="0"/>
        <w:autoSpaceDN w:val="0"/>
        <w:adjustRightInd w:val="0"/>
        <w:ind w:firstLine="708"/>
        <w:rPr>
          <w:sz w:val="28"/>
          <w:szCs w:val="28"/>
        </w:rPr>
      </w:pPr>
    </w:p>
    <w:p w:rsidR="00BB309A" w:rsidRPr="00181CF2" w:rsidRDefault="00BB309A"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p>
    <w:p w:rsidR="00181CF2" w:rsidRDefault="00181CF2" w:rsidP="00181CF2">
      <w:pPr>
        <w:autoSpaceDE w:val="0"/>
        <w:autoSpaceDN w:val="0"/>
        <w:adjustRightInd w:val="0"/>
        <w:ind w:firstLine="708"/>
        <w:rPr>
          <w:sz w:val="28"/>
          <w:szCs w:val="28"/>
        </w:rPr>
      </w:pPr>
    </w:p>
    <w:p w:rsidR="000D2F1D" w:rsidRPr="00181CF2" w:rsidRDefault="000D2F1D" w:rsidP="00181CF2">
      <w:pPr>
        <w:autoSpaceDE w:val="0"/>
        <w:autoSpaceDN w:val="0"/>
        <w:adjustRightInd w:val="0"/>
        <w:ind w:firstLine="708"/>
        <w:rPr>
          <w:sz w:val="28"/>
          <w:szCs w:val="28"/>
        </w:rPr>
      </w:pPr>
    </w:p>
    <w:p w:rsidR="00181CF2" w:rsidRPr="00181CF2" w:rsidRDefault="00181CF2" w:rsidP="00181CF2">
      <w:pPr>
        <w:autoSpaceDE w:val="0"/>
        <w:autoSpaceDN w:val="0"/>
        <w:adjustRightInd w:val="0"/>
        <w:ind w:firstLine="708"/>
        <w:rPr>
          <w:sz w:val="28"/>
          <w:szCs w:val="28"/>
        </w:rPr>
      </w:pPr>
      <w:r w:rsidRPr="00181CF2">
        <w:rPr>
          <w:sz w:val="28"/>
          <w:szCs w:val="28"/>
        </w:rPr>
        <w:lastRenderedPageBreak/>
        <w:t xml:space="preserve">                                                                   Приложение № 1   </w:t>
      </w:r>
    </w:p>
    <w:p w:rsidR="00181CF2" w:rsidRPr="00181CF2" w:rsidRDefault="00181CF2" w:rsidP="00181CF2">
      <w:pPr>
        <w:autoSpaceDE w:val="0"/>
        <w:autoSpaceDN w:val="0"/>
        <w:adjustRightInd w:val="0"/>
        <w:ind w:left="4956"/>
        <w:rPr>
          <w:sz w:val="28"/>
          <w:szCs w:val="28"/>
        </w:rPr>
      </w:pPr>
      <w:r w:rsidRPr="00181CF2">
        <w:rPr>
          <w:sz w:val="28"/>
          <w:szCs w:val="28"/>
        </w:rPr>
        <w:t xml:space="preserve">       к договору поставки  </w:t>
      </w:r>
    </w:p>
    <w:p w:rsidR="00181CF2" w:rsidRPr="00181CF2" w:rsidRDefault="00181CF2" w:rsidP="00181CF2">
      <w:pPr>
        <w:autoSpaceDE w:val="0"/>
        <w:autoSpaceDN w:val="0"/>
        <w:adjustRightInd w:val="0"/>
        <w:ind w:firstLine="737"/>
        <w:jc w:val="center"/>
        <w:rPr>
          <w:sz w:val="28"/>
          <w:szCs w:val="28"/>
        </w:rPr>
      </w:pPr>
      <w:r w:rsidRPr="00181CF2">
        <w:rPr>
          <w:sz w:val="28"/>
          <w:szCs w:val="28"/>
        </w:rPr>
        <w:t xml:space="preserve">                                                                   от «___» _______ 20</w:t>
      </w:r>
      <w:r w:rsidR="000D2F1D">
        <w:rPr>
          <w:sz w:val="28"/>
          <w:szCs w:val="28"/>
        </w:rPr>
        <w:t>__</w:t>
      </w:r>
      <w:r w:rsidRPr="00181CF2">
        <w:rPr>
          <w:sz w:val="28"/>
          <w:szCs w:val="28"/>
        </w:rPr>
        <w:t>_г.  №___</w:t>
      </w:r>
    </w:p>
    <w:p w:rsidR="00181CF2" w:rsidRPr="00181CF2" w:rsidRDefault="00181CF2" w:rsidP="00181CF2">
      <w:pPr>
        <w:autoSpaceDE w:val="0"/>
        <w:autoSpaceDN w:val="0"/>
        <w:adjustRightInd w:val="0"/>
        <w:ind w:firstLine="737"/>
        <w:jc w:val="right"/>
        <w:rPr>
          <w:sz w:val="28"/>
          <w:szCs w:val="28"/>
        </w:rPr>
      </w:pPr>
      <w:r w:rsidRPr="00181CF2">
        <w:rPr>
          <w:sz w:val="28"/>
          <w:szCs w:val="28"/>
        </w:rPr>
        <w:t xml:space="preserve"> </w:t>
      </w:r>
    </w:p>
    <w:p w:rsidR="00181CF2" w:rsidRPr="00181CF2" w:rsidRDefault="00181CF2" w:rsidP="00181CF2">
      <w:pPr>
        <w:autoSpaceDE w:val="0"/>
        <w:autoSpaceDN w:val="0"/>
        <w:adjustRightInd w:val="0"/>
        <w:ind w:firstLine="737"/>
        <w:jc w:val="both"/>
        <w:rPr>
          <w:sz w:val="28"/>
          <w:szCs w:val="28"/>
        </w:rPr>
      </w:pPr>
    </w:p>
    <w:p w:rsidR="00181CF2" w:rsidRPr="00181CF2" w:rsidRDefault="00181CF2" w:rsidP="00181CF2">
      <w:pPr>
        <w:autoSpaceDE w:val="0"/>
        <w:autoSpaceDN w:val="0"/>
        <w:adjustRightInd w:val="0"/>
        <w:ind w:firstLine="737"/>
        <w:jc w:val="center"/>
        <w:rPr>
          <w:b/>
          <w:sz w:val="28"/>
          <w:szCs w:val="28"/>
        </w:rPr>
      </w:pPr>
      <w:r w:rsidRPr="00181CF2">
        <w:rPr>
          <w:b/>
          <w:sz w:val="28"/>
          <w:szCs w:val="28"/>
        </w:rPr>
        <w:t>Спецификация</w:t>
      </w:r>
    </w:p>
    <w:p w:rsidR="00181CF2" w:rsidRPr="00181CF2" w:rsidRDefault="00181CF2" w:rsidP="00181CF2">
      <w:pPr>
        <w:autoSpaceDE w:val="0"/>
        <w:autoSpaceDN w:val="0"/>
        <w:adjustRightInd w:val="0"/>
        <w:jc w:val="both"/>
        <w:rPr>
          <w:sz w:val="28"/>
          <w:szCs w:val="28"/>
        </w:rPr>
      </w:pPr>
    </w:p>
    <w:p w:rsidR="00181CF2" w:rsidRPr="00181CF2" w:rsidRDefault="00181CF2" w:rsidP="00181CF2">
      <w:pPr>
        <w:widowControl w:val="0"/>
        <w:autoSpaceDE w:val="0"/>
        <w:autoSpaceDN w:val="0"/>
        <w:rPr>
          <w:rFonts w:ascii="Calibri" w:hAnsi="Calibri" w:cs="Calibri"/>
          <w:sz w:val="22"/>
          <w:szCs w:val="20"/>
        </w:rPr>
      </w:pPr>
    </w:p>
    <w:tbl>
      <w:tblPr>
        <w:tblW w:w="0" w:type="auto"/>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01"/>
        <w:gridCol w:w="1341"/>
        <w:gridCol w:w="977"/>
        <w:gridCol w:w="1225"/>
        <w:gridCol w:w="1149"/>
        <w:gridCol w:w="903"/>
        <w:gridCol w:w="1135"/>
        <w:gridCol w:w="1508"/>
        <w:gridCol w:w="1508"/>
      </w:tblGrid>
      <w:tr w:rsidR="00181CF2" w:rsidRPr="00181CF2" w:rsidTr="000D2F1D">
        <w:trPr>
          <w:trHeight w:val="140"/>
        </w:trPr>
        <w:tc>
          <w:tcPr>
            <w:tcW w:w="901" w:type="dxa"/>
          </w:tcPr>
          <w:p w:rsidR="00181CF2" w:rsidRPr="00181CF2" w:rsidRDefault="00181CF2" w:rsidP="00181CF2">
            <w:pPr>
              <w:widowControl w:val="0"/>
              <w:autoSpaceDE w:val="0"/>
              <w:autoSpaceDN w:val="0"/>
            </w:pPr>
            <w:r w:rsidRPr="00181CF2">
              <w:t>N п/п</w:t>
            </w:r>
          </w:p>
        </w:tc>
        <w:tc>
          <w:tcPr>
            <w:tcW w:w="1341" w:type="dxa"/>
          </w:tcPr>
          <w:p w:rsidR="00181CF2" w:rsidRPr="00181CF2" w:rsidRDefault="00181CF2" w:rsidP="00181CF2">
            <w:pPr>
              <w:widowControl w:val="0"/>
              <w:autoSpaceDE w:val="0"/>
              <w:autoSpaceDN w:val="0"/>
              <w:rPr>
                <w:i/>
              </w:rPr>
            </w:pPr>
            <w:r w:rsidRPr="00181CF2">
              <w:t xml:space="preserve">Наименование </w:t>
            </w:r>
            <w:r w:rsidRPr="00181CF2">
              <w:rPr>
                <w:i/>
              </w:rPr>
              <w:t>и ассортимент</w:t>
            </w:r>
          </w:p>
          <w:p w:rsidR="00181CF2" w:rsidRPr="00181CF2" w:rsidRDefault="00181CF2" w:rsidP="00181CF2">
            <w:pPr>
              <w:widowControl w:val="0"/>
              <w:autoSpaceDE w:val="0"/>
              <w:autoSpaceDN w:val="0"/>
            </w:pPr>
            <w:r w:rsidRPr="00181CF2">
              <w:t>Товара</w:t>
            </w:r>
          </w:p>
        </w:tc>
        <w:tc>
          <w:tcPr>
            <w:tcW w:w="977" w:type="dxa"/>
          </w:tcPr>
          <w:p w:rsidR="00181CF2" w:rsidRPr="00181CF2" w:rsidRDefault="00181CF2" w:rsidP="00181CF2">
            <w:pPr>
              <w:widowControl w:val="0"/>
              <w:autoSpaceDE w:val="0"/>
              <w:autoSpaceDN w:val="0"/>
            </w:pPr>
            <w:r w:rsidRPr="00181CF2">
              <w:t>Штрих-код EAN</w:t>
            </w:r>
          </w:p>
          <w:p w:rsidR="00181CF2" w:rsidRPr="00181CF2" w:rsidRDefault="00181CF2" w:rsidP="00181CF2">
            <w:pPr>
              <w:widowControl w:val="0"/>
              <w:autoSpaceDE w:val="0"/>
              <w:autoSpaceDN w:val="0"/>
            </w:pPr>
            <w:r w:rsidRPr="00181CF2">
              <w:t>(при наличии)</w:t>
            </w:r>
          </w:p>
        </w:tc>
        <w:tc>
          <w:tcPr>
            <w:tcW w:w="1225" w:type="dxa"/>
          </w:tcPr>
          <w:p w:rsidR="00181CF2" w:rsidRPr="00181CF2" w:rsidRDefault="00181CF2" w:rsidP="00181CF2">
            <w:pPr>
              <w:widowControl w:val="0"/>
              <w:autoSpaceDE w:val="0"/>
              <w:autoSpaceDN w:val="0"/>
            </w:pPr>
            <w:r w:rsidRPr="00181CF2">
              <w:t>Количество</w:t>
            </w:r>
          </w:p>
        </w:tc>
        <w:tc>
          <w:tcPr>
            <w:tcW w:w="1149" w:type="dxa"/>
          </w:tcPr>
          <w:p w:rsidR="00181CF2" w:rsidRPr="00181CF2" w:rsidRDefault="00181CF2" w:rsidP="00181CF2">
            <w:pPr>
              <w:widowControl w:val="0"/>
              <w:autoSpaceDE w:val="0"/>
              <w:autoSpaceDN w:val="0"/>
            </w:pPr>
            <w:r w:rsidRPr="00181CF2">
              <w:t>Единица</w:t>
            </w:r>
          </w:p>
          <w:p w:rsidR="00181CF2" w:rsidRPr="00181CF2" w:rsidRDefault="00181CF2" w:rsidP="00181CF2">
            <w:pPr>
              <w:widowControl w:val="0"/>
              <w:autoSpaceDE w:val="0"/>
              <w:autoSpaceDN w:val="0"/>
            </w:pPr>
            <w:r w:rsidRPr="00181CF2">
              <w:t>Измерения</w:t>
            </w:r>
          </w:p>
        </w:tc>
        <w:tc>
          <w:tcPr>
            <w:tcW w:w="903" w:type="dxa"/>
          </w:tcPr>
          <w:p w:rsidR="00181CF2" w:rsidRPr="00181CF2" w:rsidRDefault="00181CF2" w:rsidP="00181CF2">
            <w:pPr>
              <w:widowControl w:val="0"/>
              <w:autoSpaceDE w:val="0"/>
              <w:autoSpaceDN w:val="0"/>
            </w:pPr>
            <w:r w:rsidRPr="00181CF2">
              <w:t>Цена за</w:t>
            </w:r>
          </w:p>
          <w:p w:rsidR="00181CF2" w:rsidRPr="00181CF2" w:rsidRDefault="00181CF2" w:rsidP="00181CF2">
            <w:pPr>
              <w:widowControl w:val="0"/>
              <w:autoSpaceDE w:val="0"/>
              <w:autoSpaceDN w:val="0"/>
            </w:pPr>
            <w:r w:rsidRPr="00181CF2">
              <w:t>единицу</w:t>
            </w:r>
          </w:p>
          <w:p w:rsidR="00181CF2" w:rsidRPr="00181CF2" w:rsidRDefault="00181CF2" w:rsidP="00181CF2">
            <w:pPr>
              <w:widowControl w:val="0"/>
              <w:autoSpaceDE w:val="0"/>
              <w:autoSpaceDN w:val="0"/>
            </w:pPr>
            <w:r w:rsidRPr="00181CF2">
              <w:t>Товара,</w:t>
            </w:r>
          </w:p>
          <w:p w:rsidR="00181CF2" w:rsidRPr="00181CF2" w:rsidRDefault="00181CF2" w:rsidP="00181CF2">
            <w:pPr>
              <w:widowControl w:val="0"/>
              <w:autoSpaceDE w:val="0"/>
              <w:autoSpaceDN w:val="0"/>
            </w:pPr>
            <w:r w:rsidRPr="00181CF2">
              <w:t>без НДС</w:t>
            </w:r>
          </w:p>
          <w:p w:rsidR="00181CF2" w:rsidRPr="00181CF2" w:rsidRDefault="00181CF2" w:rsidP="00181CF2">
            <w:pPr>
              <w:widowControl w:val="0"/>
              <w:autoSpaceDE w:val="0"/>
              <w:autoSpaceDN w:val="0"/>
            </w:pPr>
            <w:r w:rsidRPr="00181CF2">
              <w:t>(руб.)</w:t>
            </w:r>
          </w:p>
        </w:tc>
        <w:tc>
          <w:tcPr>
            <w:tcW w:w="1135" w:type="dxa"/>
          </w:tcPr>
          <w:p w:rsidR="00181CF2" w:rsidRPr="00181CF2" w:rsidRDefault="00181CF2" w:rsidP="00181CF2">
            <w:pPr>
              <w:widowControl w:val="0"/>
              <w:autoSpaceDE w:val="0"/>
              <w:autoSpaceDN w:val="0"/>
            </w:pPr>
            <w:r w:rsidRPr="00181CF2">
              <w:t>Стоимость</w:t>
            </w:r>
          </w:p>
          <w:p w:rsidR="00181CF2" w:rsidRPr="00181CF2" w:rsidRDefault="00181CF2" w:rsidP="00181CF2">
            <w:pPr>
              <w:widowControl w:val="0"/>
              <w:autoSpaceDE w:val="0"/>
              <w:autoSpaceDN w:val="0"/>
            </w:pPr>
            <w:r w:rsidRPr="00181CF2">
              <w:t xml:space="preserve"> Товара, </w:t>
            </w:r>
          </w:p>
          <w:p w:rsidR="00181CF2" w:rsidRPr="00181CF2" w:rsidRDefault="00181CF2" w:rsidP="00181CF2">
            <w:pPr>
              <w:widowControl w:val="0"/>
              <w:autoSpaceDE w:val="0"/>
              <w:autoSpaceDN w:val="0"/>
            </w:pPr>
            <w:r w:rsidRPr="00181CF2">
              <w:t xml:space="preserve"> без НДС </w:t>
            </w:r>
          </w:p>
          <w:p w:rsidR="00181CF2" w:rsidRPr="00181CF2" w:rsidRDefault="00181CF2" w:rsidP="00181CF2">
            <w:pPr>
              <w:widowControl w:val="0"/>
              <w:autoSpaceDE w:val="0"/>
              <w:autoSpaceDN w:val="0"/>
            </w:pPr>
            <w:r w:rsidRPr="00181CF2">
              <w:t xml:space="preserve"> (руб.)  </w:t>
            </w:r>
          </w:p>
        </w:tc>
        <w:tc>
          <w:tcPr>
            <w:tcW w:w="1508" w:type="dxa"/>
          </w:tcPr>
          <w:p w:rsidR="00181CF2" w:rsidRPr="00181CF2" w:rsidRDefault="00181CF2" w:rsidP="00181CF2">
            <w:pPr>
              <w:widowControl w:val="0"/>
              <w:autoSpaceDE w:val="0"/>
              <w:autoSpaceDN w:val="0"/>
            </w:pPr>
            <w:r w:rsidRPr="00181CF2">
              <w:t>Сумма</w:t>
            </w:r>
          </w:p>
          <w:p w:rsidR="00181CF2" w:rsidRPr="00181CF2" w:rsidRDefault="00181CF2" w:rsidP="00181CF2">
            <w:pPr>
              <w:widowControl w:val="0"/>
              <w:autoSpaceDE w:val="0"/>
              <w:autoSpaceDN w:val="0"/>
            </w:pPr>
            <w:r w:rsidRPr="00181CF2">
              <w:t>НДС</w:t>
            </w:r>
          </w:p>
          <w:p w:rsidR="00181CF2" w:rsidRPr="00181CF2" w:rsidRDefault="00181CF2" w:rsidP="00181CF2">
            <w:pPr>
              <w:widowControl w:val="0"/>
              <w:autoSpaceDE w:val="0"/>
              <w:autoSpaceDN w:val="0"/>
            </w:pPr>
            <w:r w:rsidRPr="00181CF2">
              <w:t>(если</w:t>
            </w:r>
          </w:p>
          <w:p w:rsidR="00181CF2" w:rsidRPr="00181CF2" w:rsidRDefault="00181CF2" w:rsidP="00181CF2">
            <w:pPr>
              <w:widowControl w:val="0"/>
              <w:autoSpaceDE w:val="0"/>
              <w:autoSpaceDN w:val="0"/>
            </w:pPr>
            <w:r w:rsidRPr="00181CF2">
              <w:t>Поставщик</w:t>
            </w:r>
          </w:p>
          <w:p w:rsidR="00181CF2" w:rsidRPr="00181CF2" w:rsidRDefault="00181CF2" w:rsidP="00181CF2">
            <w:pPr>
              <w:widowControl w:val="0"/>
              <w:autoSpaceDE w:val="0"/>
              <w:autoSpaceDN w:val="0"/>
            </w:pPr>
            <w:r w:rsidRPr="00181CF2">
              <w:t>является</w:t>
            </w:r>
          </w:p>
          <w:p w:rsidR="00181CF2" w:rsidRPr="00181CF2" w:rsidRDefault="00181CF2" w:rsidP="00181CF2">
            <w:pPr>
              <w:widowControl w:val="0"/>
              <w:autoSpaceDE w:val="0"/>
              <w:autoSpaceDN w:val="0"/>
            </w:pPr>
            <w:r w:rsidRPr="00181CF2">
              <w:t>плательщиком</w:t>
            </w:r>
          </w:p>
          <w:p w:rsidR="00181CF2" w:rsidRPr="00181CF2" w:rsidRDefault="00181CF2" w:rsidP="00181CF2">
            <w:pPr>
              <w:widowControl w:val="0"/>
              <w:autoSpaceDE w:val="0"/>
              <w:autoSpaceDN w:val="0"/>
            </w:pPr>
            <w:r w:rsidRPr="00181CF2">
              <w:t>НДС(руб.)</w:t>
            </w:r>
          </w:p>
        </w:tc>
        <w:tc>
          <w:tcPr>
            <w:tcW w:w="1508" w:type="dxa"/>
          </w:tcPr>
          <w:p w:rsidR="00181CF2" w:rsidRPr="00181CF2" w:rsidRDefault="00181CF2" w:rsidP="00181CF2">
            <w:pPr>
              <w:widowControl w:val="0"/>
              <w:autoSpaceDE w:val="0"/>
              <w:autoSpaceDN w:val="0"/>
            </w:pPr>
            <w:r w:rsidRPr="00181CF2">
              <w:t>Стоимость</w:t>
            </w:r>
          </w:p>
          <w:p w:rsidR="00181CF2" w:rsidRPr="00181CF2" w:rsidRDefault="00181CF2" w:rsidP="00181CF2">
            <w:pPr>
              <w:widowControl w:val="0"/>
              <w:autoSpaceDE w:val="0"/>
              <w:autoSpaceDN w:val="0"/>
            </w:pPr>
            <w:r w:rsidRPr="00181CF2">
              <w:t>Товара</w:t>
            </w:r>
          </w:p>
          <w:p w:rsidR="00181CF2" w:rsidRPr="00181CF2" w:rsidRDefault="00181CF2" w:rsidP="00181CF2">
            <w:pPr>
              <w:widowControl w:val="0"/>
              <w:autoSpaceDE w:val="0"/>
              <w:autoSpaceDN w:val="0"/>
            </w:pPr>
            <w:r w:rsidRPr="00181CF2">
              <w:t>всего с</w:t>
            </w:r>
          </w:p>
          <w:p w:rsidR="00181CF2" w:rsidRPr="00181CF2" w:rsidRDefault="00181CF2" w:rsidP="00181CF2">
            <w:pPr>
              <w:widowControl w:val="0"/>
              <w:autoSpaceDE w:val="0"/>
              <w:autoSpaceDN w:val="0"/>
            </w:pPr>
            <w:r w:rsidRPr="00181CF2">
              <w:t>НДС</w:t>
            </w:r>
          </w:p>
          <w:p w:rsidR="00181CF2" w:rsidRPr="00181CF2" w:rsidRDefault="00181CF2" w:rsidP="00181CF2">
            <w:pPr>
              <w:widowControl w:val="0"/>
              <w:autoSpaceDE w:val="0"/>
              <w:autoSpaceDN w:val="0"/>
            </w:pPr>
            <w:r w:rsidRPr="00181CF2">
              <w:t xml:space="preserve"> (если</w:t>
            </w:r>
          </w:p>
          <w:p w:rsidR="00181CF2" w:rsidRPr="00181CF2" w:rsidRDefault="00181CF2" w:rsidP="00181CF2">
            <w:pPr>
              <w:widowControl w:val="0"/>
              <w:autoSpaceDE w:val="0"/>
              <w:autoSpaceDN w:val="0"/>
            </w:pPr>
            <w:r w:rsidRPr="00181CF2">
              <w:t>Поставщик</w:t>
            </w:r>
          </w:p>
          <w:p w:rsidR="00181CF2" w:rsidRPr="00181CF2" w:rsidRDefault="00181CF2" w:rsidP="00181CF2">
            <w:pPr>
              <w:widowControl w:val="0"/>
              <w:autoSpaceDE w:val="0"/>
              <w:autoSpaceDN w:val="0"/>
            </w:pPr>
            <w:r w:rsidRPr="00181CF2">
              <w:t>является</w:t>
            </w:r>
          </w:p>
          <w:p w:rsidR="00181CF2" w:rsidRPr="00181CF2" w:rsidRDefault="00181CF2" w:rsidP="00181CF2">
            <w:pPr>
              <w:widowControl w:val="0"/>
              <w:autoSpaceDE w:val="0"/>
              <w:autoSpaceDN w:val="0"/>
            </w:pPr>
            <w:r w:rsidRPr="00181CF2">
              <w:t>плательщиком</w:t>
            </w:r>
          </w:p>
          <w:p w:rsidR="00181CF2" w:rsidRPr="00181CF2" w:rsidRDefault="00181CF2" w:rsidP="00181CF2">
            <w:pPr>
              <w:widowControl w:val="0"/>
              <w:autoSpaceDE w:val="0"/>
              <w:autoSpaceDN w:val="0"/>
            </w:pPr>
            <w:r w:rsidRPr="00181CF2">
              <w:t>НДС(руб.)</w:t>
            </w:r>
          </w:p>
        </w:tc>
      </w:tr>
      <w:tr w:rsidR="00192EC2" w:rsidRPr="00181CF2" w:rsidTr="000D2F1D">
        <w:trPr>
          <w:trHeight w:val="140"/>
        </w:trPr>
        <w:tc>
          <w:tcPr>
            <w:tcW w:w="901" w:type="dxa"/>
            <w:tcBorders>
              <w:top w:val="nil"/>
            </w:tcBorders>
          </w:tcPr>
          <w:p w:rsidR="00192EC2" w:rsidRPr="00181CF2" w:rsidRDefault="00192EC2" w:rsidP="00192EC2">
            <w:pPr>
              <w:widowControl w:val="0"/>
              <w:autoSpaceDE w:val="0"/>
              <w:autoSpaceDN w:val="0"/>
            </w:pPr>
            <w:r w:rsidRPr="00181CF2">
              <w:t xml:space="preserve">1    </w:t>
            </w:r>
          </w:p>
        </w:tc>
        <w:tc>
          <w:tcPr>
            <w:tcW w:w="1341" w:type="dxa"/>
          </w:tcPr>
          <w:p w:rsidR="00192EC2" w:rsidRPr="00657DEA" w:rsidRDefault="00192EC2" w:rsidP="00192EC2"/>
        </w:tc>
        <w:tc>
          <w:tcPr>
            <w:tcW w:w="977" w:type="dxa"/>
            <w:tcBorders>
              <w:top w:val="nil"/>
            </w:tcBorders>
          </w:tcPr>
          <w:p w:rsidR="00192EC2" w:rsidRPr="00181CF2" w:rsidRDefault="00192EC2" w:rsidP="00192EC2">
            <w:pPr>
              <w:widowControl w:val="0"/>
              <w:autoSpaceDE w:val="0"/>
              <w:autoSpaceDN w:val="0"/>
              <w:jc w:val="both"/>
            </w:pPr>
          </w:p>
        </w:tc>
        <w:tc>
          <w:tcPr>
            <w:tcW w:w="1225" w:type="dxa"/>
          </w:tcPr>
          <w:p w:rsidR="00192EC2" w:rsidRPr="00657DEA" w:rsidRDefault="00192EC2" w:rsidP="00192EC2"/>
        </w:tc>
        <w:tc>
          <w:tcPr>
            <w:tcW w:w="1149" w:type="dxa"/>
          </w:tcPr>
          <w:p w:rsidR="00192EC2" w:rsidRPr="00181CF2" w:rsidRDefault="00192EC2" w:rsidP="00192EC2"/>
        </w:tc>
        <w:tc>
          <w:tcPr>
            <w:tcW w:w="903" w:type="dxa"/>
            <w:tcBorders>
              <w:top w:val="nil"/>
            </w:tcBorders>
          </w:tcPr>
          <w:p w:rsidR="00192EC2" w:rsidRPr="00181CF2" w:rsidRDefault="00192EC2" w:rsidP="00192EC2">
            <w:pPr>
              <w:widowControl w:val="0"/>
              <w:autoSpaceDE w:val="0"/>
              <w:autoSpaceDN w:val="0"/>
              <w:jc w:val="both"/>
            </w:pPr>
          </w:p>
        </w:tc>
        <w:tc>
          <w:tcPr>
            <w:tcW w:w="1135" w:type="dxa"/>
            <w:tcBorders>
              <w:top w:val="nil"/>
            </w:tcBorders>
          </w:tcPr>
          <w:p w:rsidR="00192EC2" w:rsidRPr="00181CF2" w:rsidRDefault="00192EC2" w:rsidP="00192EC2">
            <w:pPr>
              <w:widowControl w:val="0"/>
              <w:autoSpaceDE w:val="0"/>
              <w:autoSpaceDN w:val="0"/>
              <w:jc w:val="both"/>
            </w:pPr>
          </w:p>
        </w:tc>
        <w:tc>
          <w:tcPr>
            <w:tcW w:w="1508" w:type="dxa"/>
            <w:tcBorders>
              <w:top w:val="nil"/>
            </w:tcBorders>
          </w:tcPr>
          <w:p w:rsidR="00192EC2" w:rsidRPr="00181CF2" w:rsidRDefault="00192EC2" w:rsidP="00192EC2">
            <w:pPr>
              <w:widowControl w:val="0"/>
              <w:autoSpaceDE w:val="0"/>
              <w:autoSpaceDN w:val="0"/>
              <w:jc w:val="both"/>
            </w:pPr>
          </w:p>
        </w:tc>
        <w:tc>
          <w:tcPr>
            <w:tcW w:w="1508" w:type="dxa"/>
            <w:tcBorders>
              <w:top w:val="nil"/>
            </w:tcBorders>
          </w:tcPr>
          <w:p w:rsidR="00192EC2" w:rsidRPr="00181CF2" w:rsidRDefault="00192EC2" w:rsidP="00192EC2">
            <w:pPr>
              <w:widowControl w:val="0"/>
              <w:autoSpaceDE w:val="0"/>
              <w:autoSpaceDN w:val="0"/>
              <w:jc w:val="both"/>
            </w:pPr>
          </w:p>
        </w:tc>
      </w:tr>
      <w:tr w:rsidR="00192EC2" w:rsidRPr="00181CF2" w:rsidTr="000D2F1D">
        <w:trPr>
          <w:trHeight w:val="140"/>
        </w:trPr>
        <w:tc>
          <w:tcPr>
            <w:tcW w:w="901" w:type="dxa"/>
            <w:tcBorders>
              <w:top w:val="nil"/>
              <w:bottom w:val="single" w:sz="4" w:space="0" w:color="auto"/>
            </w:tcBorders>
          </w:tcPr>
          <w:p w:rsidR="00192EC2" w:rsidRPr="00181CF2" w:rsidRDefault="00192EC2" w:rsidP="00192EC2">
            <w:pPr>
              <w:widowControl w:val="0"/>
              <w:autoSpaceDE w:val="0"/>
              <w:autoSpaceDN w:val="0"/>
            </w:pPr>
            <w:r w:rsidRPr="00181CF2">
              <w:t xml:space="preserve">2    </w:t>
            </w:r>
          </w:p>
        </w:tc>
        <w:tc>
          <w:tcPr>
            <w:tcW w:w="1341" w:type="dxa"/>
            <w:tcBorders>
              <w:bottom w:val="single" w:sz="4" w:space="0" w:color="auto"/>
            </w:tcBorders>
          </w:tcPr>
          <w:p w:rsidR="00192EC2" w:rsidRPr="00657DEA" w:rsidRDefault="00192EC2" w:rsidP="00192EC2"/>
        </w:tc>
        <w:tc>
          <w:tcPr>
            <w:tcW w:w="977" w:type="dxa"/>
            <w:tcBorders>
              <w:top w:val="nil"/>
              <w:bottom w:val="single" w:sz="4" w:space="0" w:color="auto"/>
            </w:tcBorders>
          </w:tcPr>
          <w:p w:rsidR="00192EC2" w:rsidRPr="00181CF2" w:rsidRDefault="00192EC2" w:rsidP="00192EC2">
            <w:pPr>
              <w:widowControl w:val="0"/>
              <w:autoSpaceDE w:val="0"/>
              <w:autoSpaceDN w:val="0"/>
              <w:jc w:val="both"/>
            </w:pPr>
          </w:p>
        </w:tc>
        <w:tc>
          <w:tcPr>
            <w:tcW w:w="1225" w:type="dxa"/>
            <w:tcBorders>
              <w:bottom w:val="single" w:sz="4" w:space="0" w:color="auto"/>
            </w:tcBorders>
          </w:tcPr>
          <w:p w:rsidR="00192EC2" w:rsidRPr="00657DEA" w:rsidRDefault="00192EC2" w:rsidP="00192EC2"/>
        </w:tc>
        <w:tc>
          <w:tcPr>
            <w:tcW w:w="1149" w:type="dxa"/>
            <w:tcBorders>
              <w:bottom w:val="single" w:sz="4" w:space="0" w:color="auto"/>
            </w:tcBorders>
          </w:tcPr>
          <w:p w:rsidR="00192EC2" w:rsidRPr="00181CF2" w:rsidRDefault="00192EC2" w:rsidP="00192EC2"/>
        </w:tc>
        <w:tc>
          <w:tcPr>
            <w:tcW w:w="903" w:type="dxa"/>
            <w:tcBorders>
              <w:top w:val="nil"/>
              <w:bottom w:val="single" w:sz="4" w:space="0" w:color="auto"/>
            </w:tcBorders>
          </w:tcPr>
          <w:p w:rsidR="00192EC2" w:rsidRPr="00181CF2" w:rsidRDefault="00192EC2" w:rsidP="00192EC2">
            <w:pPr>
              <w:widowControl w:val="0"/>
              <w:autoSpaceDE w:val="0"/>
              <w:autoSpaceDN w:val="0"/>
              <w:jc w:val="both"/>
            </w:pPr>
          </w:p>
        </w:tc>
        <w:tc>
          <w:tcPr>
            <w:tcW w:w="1135" w:type="dxa"/>
            <w:tcBorders>
              <w:top w:val="nil"/>
              <w:bottom w:val="single" w:sz="4" w:space="0" w:color="auto"/>
            </w:tcBorders>
          </w:tcPr>
          <w:p w:rsidR="00192EC2" w:rsidRPr="00181CF2" w:rsidRDefault="00192EC2" w:rsidP="00192EC2">
            <w:pPr>
              <w:widowControl w:val="0"/>
              <w:autoSpaceDE w:val="0"/>
              <w:autoSpaceDN w:val="0"/>
              <w:jc w:val="both"/>
            </w:pPr>
          </w:p>
        </w:tc>
        <w:tc>
          <w:tcPr>
            <w:tcW w:w="1508" w:type="dxa"/>
            <w:tcBorders>
              <w:top w:val="nil"/>
              <w:bottom w:val="single" w:sz="4" w:space="0" w:color="auto"/>
            </w:tcBorders>
          </w:tcPr>
          <w:p w:rsidR="00192EC2" w:rsidRPr="00181CF2" w:rsidRDefault="00192EC2" w:rsidP="00192EC2">
            <w:pPr>
              <w:widowControl w:val="0"/>
              <w:autoSpaceDE w:val="0"/>
              <w:autoSpaceDN w:val="0"/>
              <w:jc w:val="both"/>
            </w:pPr>
          </w:p>
        </w:tc>
        <w:tc>
          <w:tcPr>
            <w:tcW w:w="1508" w:type="dxa"/>
            <w:tcBorders>
              <w:top w:val="nil"/>
              <w:bottom w:val="single" w:sz="4" w:space="0" w:color="auto"/>
            </w:tcBorders>
          </w:tcPr>
          <w:p w:rsidR="00192EC2" w:rsidRPr="00181CF2" w:rsidRDefault="00192EC2" w:rsidP="00192EC2">
            <w:pPr>
              <w:widowControl w:val="0"/>
              <w:autoSpaceDE w:val="0"/>
              <w:autoSpaceDN w:val="0"/>
              <w:jc w:val="both"/>
            </w:pPr>
          </w:p>
        </w:tc>
      </w:tr>
      <w:tr w:rsidR="00192EC2" w:rsidRPr="00181CF2" w:rsidTr="000D2F1D">
        <w:trPr>
          <w:trHeight w:val="140"/>
        </w:trPr>
        <w:tc>
          <w:tcPr>
            <w:tcW w:w="901" w:type="dxa"/>
            <w:tcBorders>
              <w:top w:val="single" w:sz="4" w:space="0" w:color="auto"/>
              <w:left w:val="single" w:sz="4" w:space="0" w:color="auto"/>
              <w:bottom w:val="single" w:sz="4" w:space="0" w:color="auto"/>
              <w:right w:val="single" w:sz="4" w:space="0" w:color="auto"/>
            </w:tcBorders>
          </w:tcPr>
          <w:p w:rsidR="00192EC2" w:rsidRPr="00181CF2" w:rsidRDefault="000D2F1D" w:rsidP="00192EC2">
            <w:pPr>
              <w:widowControl w:val="0"/>
              <w:autoSpaceDE w:val="0"/>
              <w:autoSpaceDN w:val="0"/>
            </w:pPr>
            <w:r>
              <w:t>…</w:t>
            </w:r>
          </w:p>
        </w:tc>
        <w:tc>
          <w:tcPr>
            <w:tcW w:w="1341" w:type="dxa"/>
            <w:tcBorders>
              <w:top w:val="single" w:sz="4" w:space="0" w:color="auto"/>
              <w:left w:val="single" w:sz="4" w:space="0" w:color="auto"/>
              <w:bottom w:val="single" w:sz="4" w:space="0" w:color="auto"/>
              <w:right w:val="single" w:sz="4" w:space="0" w:color="auto"/>
            </w:tcBorders>
          </w:tcPr>
          <w:p w:rsidR="00192EC2" w:rsidRPr="00657DEA" w:rsidRDefault="00192EC2" w:rsidP="00192EC2"/>
        </w:tc>
        <w:tc>
          <w:tcPr>
            <w:tcW w:w="977" w:type="dxa"/>
            <w:tcBorders>
              <w:top w:val="single" w:sz="4" w:space="0" w:color="auto"/>
              <w:left w:val="single" w:sz="4" w:space="0" w:color="auto"/>
              <w:bottom w:val="single" w:sz="4" w:space="0" w:color="auto"/>
              <w:right w:val="single" w:sz="4" w:space="0" w:color="auto"/>
            </w:tcBorders>
          </w:tcPr>
          <w:p w:rsidR="00192EC2" w:rsidRPr="00181CF2" w:rsidRDefault="00192EC2" w:rsidP="00192EC2">
            <w:pPr>
              <w:widowControl w:val="0"/>
              <w:autoSpaceDE w:val="0"/>
              <w:autoSpaceDN w:val="0"/>
              <w:jc w:val="both"/>
            </w:pPr>
          </w:p>
        </w:tc>
        <w:tc>
          <w:tcPr>
            <w:tcW w:w="1225" w:type="dxa"/>
            <w:tcBorders>
              <w:top w:val="single" w:sz="4" w:space="0" w:color="auto"/>
              <w:left w:val="single" w:sz="4" w:space="0" w:color="auto"/>
              <w:bottom w:val="single" w:sz="4" w:space="0" w:color="auto"/>
              <w:right w:val="single" w:sz="4" w:space="0" w:color="auto"/>
            </w:tcBorders>
          </w:tcPr>
          <w:p w:rsidR="00192EC2" w:rsidRPr="00657DEA" w:rsidRDefault="00192EC2" w:rsidP="00192EC2"/>
        </w:tc>
        <w:tc>
          <w:tcPr>
            <w:tcW w:w="1149" w:type="dxa"/>
            <w:tcBorders>
              <w:top w:val="single" w:sz="4" w:space="0" w:color="auto"/>
              <w:left w:val="single" w:sz="4" w:space="0" w:color="auto"/>
              <w:bottom w:val="single" w:sz="4" w:space="0" w:color="auto"/>
              <w:right w:val="single" w:sz="4" w:space="0" w:color="auto"/>
            </w:tcBorders>
          </w:tcPr>
          <w:p w:rsidR="00192EC2" w:rsidRPr="00181CF2" w:rsidRDefault="00192EC2" w:rsidP="00192EC2"/>
        </w:tc>
        <w:tc>
          <w:tcPr>
            <w:tcW w:w="903" w:type="dxa"/>
            <w:tcBorders>
              <w:top w:val="single" w:sz="4" w:space="0" w:color="auto"/>
              <w:left w:val="single" w:sz="4" w:space="0" w:color="auto"/>
              <w:bottom w:val="single" w:sz="4" w:space="0" w:color="auto"/>
              <w:right w:val="single" w:sz="4" w:space="0" w:color="auto"/>
            </w:tcBorders>
          </w:tcPr>
          <w:p w:rsidR="00192EC2" w:rsidRPr="00181CF2" w:rsidRDefault="00192EC2" w:rsidP="00192EC2">
            <w:pPr>
              <w:widowControl w:val="0"/>
              <w:autoSpaceDE w:val="0"/>
              <w:autoSpaceDN w:val="0"/>
              <w:jc w:val="both"/>
            </w:pPr>
          </w:p>
        </w:tc>
        <w:tc>
          <w:tcPr>
            <w:tcW w:w="1135" w:type="dxa"/>
            <w:tcBorders>
              <w:top w:val="single" w:sz="4" w:space="0" w:color="auto"/>
              <w:left w:val="single" w:sz="4" w:space="0" w:color="auto"/>
              <w:bottom w:val="single" w:sz="4" w:space="0" w:color="auto"/>
              <w:right w:val="single" w:sz="4" w:space="0" w:color="auto"/>
            </w:tcBorders>
          </w:tcPr>
          <w:p w:rsidR="00192EC2" w:rsidRPr="00181CF2" w:rsidRDefault="00192EC2" w:rsidP="00192EC2">
            <w:pPr>
              <w:widowControl w:val="0"/>
              <w:autoSpaceDE w:val="0"/>
              <w:autoSpaceDN w:val="0"/>
              <w:jc w:val="both"/>
            </w:pPr>
          </w:p>
        </w:tc>
        <w:tc>
          <w:tcPr>
            <w:tcW w:w="1508" w:type="dxa"/>
            <w:tcBorders>
              <w:top w:val="single" w:sz="4" w:space="0" w:color="auto"/>
              <w:left w:val="single" w:sz="4" w:space="0" w:color="auto"/>
              <w:bottom w:val="single" w:sz="4" w:space="0" w:color="auto"/>
              <w:right w:val="single" w:sz="4" w:space="0" w:color="auto"/>
            </w:tcBorders>
          </w:tcPr>
          <w:p w:rsidR="00192EC2" w:rsidRPr="00181CF2" w:rsidRDefault="00192EC2" w:rsidP="00192EC2">
            <w:pPr>
              <w:widowControl w:val="0"/>
              <w:autoSpaceDE w:val="0"/>
              <w:autoSpaceDN w:val="0"/>
              <w:jc w:val="both"/>
            </w:pPr>
          </w:p>
        </w:tc>
        <w:tc>
          <w:tcPr>
            <w:tcW w:w="1508" w:type="dxa"/>
            <w:tcBorders>
              <w:top w:val="single" w:sz="4" w:space="0" w:color="auto"/>
              <w:left w:val="single" w:sz="4" w:space="0" w:color="auto"/>
              <w:bottom w:val="single" w:sz="4" w:space="0" w:color="auto"/>
              <w:right w:val="single" w:sz="4" w:space="0" w:color="auto"/>
            </w:tcBorders>
          </w:tcPr>
          <w:p w:rsidR="00192EC2" w:rsidRPr="00181CF2" w:rsidRDefault="00192EC2" w:rsidP="00192EC2">
            <w:pPr>
              <w:widowControl w:val="0"/>
              <w:autoSpaceDE w:val="0"/>
              <w:autoSpaceDN w:val="0"/>
              <w:jc w:val="both"/>
            </w:pPr>
          </w:p>
        </w:tc>
      </w:tr>
      <w:tr w:rsidR="000D2F1D" w:rsidRPr="00181CF2" w:rsidTr="000D2F1D">
        <w:trPr>
          <w:trHeight w:val="140"/>
        </w:trPr>
        <w:tc>
          <w:tcPr>
            <w:tcW w:w="901" w:type="dxa"/>
            <w:tcBorders>
              <w:top w:val="single" w:sz="4" w:space="0" w:color="auto"/>
              <w:left w:val="single" w:sz="4" w:space="0" w:color="auto"/>
              <w:bottom w:val="single" w:sz="4" w:space="0" w:color="auto"/>
              <w:right w:val="single" w:sz="4" w:space="0" w:color="auto"/>
            </w:tcBorders>
          </w:tcPr>
          <w:p w:rsidR="000D2F1D" w:rsidRPr="000D2F1D" w:rsidRDefault="000D2F1D" w:rsidP="00192EC2">
            <w:pPr>
              <w:widowControl w:val="0"/>
              <w:autoSpaceDE w:val="0"/>
              <w:autoSpaceDN w:val="0"/>
              <w:rPr>
                <w:b/>
              </w:rPr>
            </w:pPr>
            <w:r w:rsidRPr="000D2F1D">
              <w:rPr>
                <w:b/>
              </w:rPr>
              <w:t>Итого:</w:t>
            </w:r>
          </w:p>
        </w:tc>
        <w:tc>
          <w:tcPr>
            <w:tcW w:w="1341" w:type="dxa"/>
            <w:tcBorders>
              <w:top w:val="single" w:sz="4" w:space="0" w:color="auto"/>
              <w:left w:val="single" w:sz="4" w:space="0" w:color="auto"/>
              <w:bottom w:val="single" w:sz="4" w:space="0" w:color="auto"/>
              <w:right w:val="single" w:sz="4" w:space="0" w:color="auto"/>
            </w:tcBorders>
          </w:tcPr>
          <w:p w:rsidR="000D2F1D" w:rsidRPr="00657DEA" w:rsidRDefault="000D2F1D" w:rsidP="00192EC2"/>
        </w:tc>
        <w:tc>
          <w:tcPr>
            <w:tcW w:w="977" w:type="dxa"/>
            <w:tcBorders>
              <w:top w:val="single" w:sz="4" w:space="0" w:color="auto"/>
              <w:left w:val="single" w:sz="4" w:space="0" w:color="auto"/>
              <w:bottom w:val="single" w:sz="4" w:space="0" w:color="auto"/>
              <w:right w:val="single" w:sz="4" w:space="0" w:color="auto"/>
            </w:tcBorders>
          </w:tcPr>
          <w:p w:rsidR="000D2F1D" w:rsidRPr="00181CF2" w:rsidRDefault="000D2F1D" w:rsidP="00192EC2">
            <w:pPr>
              <w:widowControl w:val="0"/>
              <w:autoSpaceDE w:val="0"/>
              <w:autoSpaceDN w:val="0"/>
              <w:jc w:val="both"/>
            </w:pPr>
          </w:p>
        </w:tc>
        <w:tc>
          <w:tcPr>
            <w:tcW w:w="1225" w:type="dxa"/>
            <w:tcBorders>
              <w:top w:val="single" w:sz="4" w:space="0" w:color="auto"/>
              <w:left w:val="single" w:sz="4" w:space="0" w:color="auto"/>
              <w:bottom w:val="single" w:sz="4" w:space="0" w:color="auto"/>
              <w:right w:val="single" w:sz="4" w:space="0" w:color="auto"/>
            </w:tcBorders>
          </w:tcPr>
          <w:p w:rsidR="000D2F1D" w:rsidRPr="00657DEA" w:rsidRDefault="000D2F1D" w:rsidP="00192EC2"/>
        </w:tc>
        <w:tc>
          <w:tcPr>
            <w:tcW w:w="1149" w:type="dxa"/>
            <w:tcBorders>
              <w:top w:val="single" w:sz="4" w:space="0" w:color="auto"/>
              <w:left w:val="single" w:sz="4" w:space="0" w:color="auto"/>
              <w:bottom w:val="single" w:sz="4" w:space="0" w:color="auto"/>
              <w:right w:val="single" w:sz="4" w:space="0" w:color="auto"/>
            </w:tcBorders>
          </w:tcPr>
          <w:p w:rsidR="000D2F1D" w:rsidRPr="00181CF2" w:rsidRDefault="000D2F1D" w:rsidP="00192EC2"/>
        </w:tc>
        <w:tc>
          <w:tcPr>
            <w:tcW w:w="903" w:type="dxa"/>
            <w:tcBorders>
              <w:top w:val="single" w:sz="4" w:space="0" w:color="auto"/>
              <w:left w:val="single" w:sz="4" w:space="0" w:color="auto"/>
              <w:bottom w:val="single" w:sz="4" w:space="0" w:color="auto"/>
              <w:right w:val="single" w:sz="4" w:space="0" w:color="auto"/>
            </w:tcBorders>
          </w:tcPr>
          <w:p w:rsidR="000D2F1D" w:rsidRPr="00181CF2" w:rsidRDefault="000D2F1D" w:rsidP="00192EC2">
            <w:pPr>
              <w:widowControl w:val="0"/>
              <w:autoSpaceDE w:val="0"/>
              <w:autoSpaceDN w:val="0"/>
              <w:jc w:val="both"/>
            </w:pPr>
          </w:p>
        </w:tc>
        <w:tc>
          <w:tcPr>
            <w:tcW w:w="1135" w:type="dxa"/>
            <w:tcBorders>
              <w:top w:val="single" w:sz="4" w:space="0" w:color="auto"/>
              <w:left w:val="single" w:sz="4" w:space="0" w:color="auto"/>
              <w:bottom w:val="single" w:sz="4" w:space="0" w:color="auto"/>
              <w:right w:val="single" w:sz="4" w:space="0" w:color="auto"/>
            </w:tcBorders>
          </w:tcPr>
          <w:p w:rsidR="000D2F1D" w:rsidRPr="00181CF2" w:rsidRDefault="000D2F1D" w:rsidP="00192EC2">
            <w:pPr>
              <w:widowControl w:val="0"/>
              <w:autoSpaceDE w:val="0"/>
              <w:autoSpaceDN w:val="0"/>
              <w:jc w:val="both"/>
            </w:pPr>
          </w:p>
        </w:tc>
        <w:tc>
          <w:tcPr>
            <w:tcW w:w="1508" w:type="dxa"/>
            <w:tcBorders>
              <w:top w:val="single" w:sz="4" w:space="0" w:color="auto"/>
              <w:left w:val="single" w:sz="4" w:space="0" w:color="auto"/>
              <w:bottom w:val="single" w:sz="4" w:space="0" w:color="auto"/>
              <w:right w:val="single" w:sz="4" w:space="0" w:color="auto"/>
            </w:tcBorders>
          </w:tcPr>
          <w:p w:rsidR="000D2F1D" w:rsidRPr="00181CF2" w:rsidRDefault="000D2F1D" w:rsidP="00192EC2">
            <w:pPr>
              <w:widowControl w:val="0"/>
              <w:autoSpaceDE w:val="0"/>
              <w:autoSpaceDN w:val="0"/>
              <w:jc w:val="both"/>
            </w:pPr>
          </w:p>
        </w:tc>
        <w:tc>
          <w:tcPr>
            <w:tcW w:w="1508" w:type="dxa"/>
            <w:tcBorders>
              <w:top w:val="single" w:sz="4" w:space="0" w:color="auto"/>
              <w:left w:val="single" w:sz="4" w:space="0" w:color="auto"/>
              <w:bottom w:val="single" w:sz="4" w:space="0" w:color="auto"/>
              <w:right w:val="single" w:sz="4" w:space="0" w:color="auto"/>
            </w:tcBorders>
          </w:tcPr>
          <w:p w:rsidR="000D2F1D" w:rsidRPr="00181CF2" w:rsidRDefault="000D2F1D" w:rsidP="00192EC2">
            <w:pPr>
              <w:widowControl w:val="0"/>
              <w:autoSpaceDE w:val="0"/>
              <w:autoSpaceDN w:val="0"/>
              <w:jc w:val="both"/>
            </w:pPr>
          </w:p>
        </w:tc>
      </w:tr>
    </w:tbl>
    <w:p w:rsidR="00181CF2" w:rsidRPr="00181CF2" w:rsidRDefault="00181CF2" w:rsidP="00181CF2">
      <w:pPr>
        <w:widowControl w:val="0"/>
        <w:autoSpaceDE w:val="0"/>
        <w:autoSpaceDN w:val="0"/>
        <w:jc w:val="both"/>
        <w:rPr>
          <w:rFonts w:ascii="Calibri" w:hAnsi="Calibri" w:cs="Calibri"/>
          <w:sz w:val="22"/>
          <w:szCs w:val="20"/>
        </w:rPr>
      </w:pPr>
    </w:p>
    <w:p w:rsidR="00181CF2" w:rsidRDefault="00181CF2" w:rsidP="00181CF2">
      <w:pPr>
        <w:autoSpaceDE w:val="0"/>
        <w:autoSpaceDN w:val="0"/>
        <w:adjustRightInd w:val="0"/>
        <w:ind w:firstLine="737"/>
        <w:jc w:val="both"/>
        <w:rPr>
          <w:sz w:val="28"/>
          <w:szCs w:val="28"/>
        </w:rPr>
      </w:pPr>
    </w:p>
    <w:p w:rsidR="00192EC2" w:rsidRPr="00181CF2" w:rsidRDefault="00192EC2" w:rsidP="00181CF2">
      <w:pPr>
        <w:autoSpaceDE w:val="0"/>
        <w:autoSpaceDN w:val="0"/>
        <w:adjustRightInd w:val="0"/>
        <w:ind w:firstLine="737"/>
        <w:jc w:val="both"/>
        <w:rPr>
          <w:sz w:val="28"/>
          <w:szCs w:val="28"/>
        </w:rPr>
      </w:pPr>
    </w:p>
    <w:p w:rsidR="00181CF2" w:rsidRPr="00181CF2" w:rsidRDefault="00181CF2" w:rsidP="00181CF2">
      <w:pPr>
        <w:autoSpaceDE w:val="0"/>
        <w:autoSpaceDN w:val="0"/>
        <w:adjustRightInd w:val="0"/>
        <w:ind w:firstLine="737"/>
        <w:jc w:val="both"/>
        <w:rPr>
          <w:sz w:val="28"/>
          <w:szCs w:val="28"/>
        </w:rPr>
      </w:pPr>
    </w:p>
    <w:p w:rsidR="00181CF2" w:rsidRPr="00181CF2" w:rsidRDefault="00181CF2" w:rsidP="00181CF2">
      <w:pPr>
        <w:autoSpaceDE w:val="0"/>
        <w:autoSpaceDN w:val="0"/>
        <w:adjustRightInd w:val="0"/>
        <w:ind w:firstLine="737"/>
        <w:jc w:val="both"/>
        <w:rPr>
          <w:sz w:val="28"/>
          <w:szCs w:val="28"/>
        </w:rPr>
      </w:pPr>
    </w:p>
    <w:p w:rsidR="00181CF2" w:rsidRPr="00181CF2" w:rsidRDefault="00181CF2" w:rsidP="00181CF2">
      <w:pPr>
        <w:autoSpaceDE w:val="0"/>
        <w:autoSpaceDN w:val="0"/>
        <w:adjustRightInd w:val="0"/>
        <w:jc w:val="both"/>
        <w:rPr>
          <w:sz w:val="28"/>
          <w:szCs w:val="28"/>
        </w:rPr>
      </w:pPr>
    </w:p>
    <w:p w:rsidR="00181CF2" w:rsidRPr="00181CF2" w:rsidRDefault="00181CF2" w:rsidP="00181CF2">
      <w:pPr>
        <w:ind w:firstLine="737"/>
        <w:jc w:val="both"/>
        <w:rPr>
          <w:rFonts w:eastAsia="Calibri"/>
          <w:sz w:val="28"/>
          <w:szCs w:val="28"/>
          <w:lang w:eastAsia="en-US"/>
        </w:rPr>
      </w:pPr>
      <w:r w:rsidRPr="00181CF2">
        <w:rPr>
          <w:rFonts w:eastAsia="Calibri"/>
          <w:sz w:val="28"/>
          <w:szCs w:val="28"/>
          <w:lang w:eastAsia="en-US"/>
        </w:rPr>
        <w:t>от Покупателя</w:t>
      </w:r>
      <w:r w:rsidRPr="00181CF2">
        <w:rPr>
          <w:rFonts w:eastAsia="Calibri"/>
          <w:sz w:val="28"/>
          <w:szCs w:val="28"/>
          <w:lang w:eastAsia="en-US"/>
        </w:rPr>
        <w:tab/>
      </w:r>
      <w:r w:rsidRPr="00181CF2">
        <w:rPr>
          <w:rFonts w:eastAsia="Calibri"/>
          <w:sz w:val="28"/>
          <w:szCs w:val="28"/>
          <w:lang w:eastAsia="en-US"/>
        </w:rPr>
        <w:tab/>
      </w:r>
      <w:r w:rsidRPr="00181CF2">
        <w:rPr>
          <w:rFonts w:eastAsia="Calibri"/>
          <w:sz w:val="28"/>
          <w:szCs w:val="28"/>
          <w:lang w:eastAsia="en-US"/>
        </w:rPr>
        <w:tab/>
      </w:r>
      <w:r w:rsidRPr="00181CF2">
        <w:rPr>
          <w:rFonts w:eastAsia="Calibri"/>
          <w:sz w:val="28"/>
          <w:szCs w:val="28"/>
          <w:lang w:eastAsia="en-US"/>
        </w:rPr>
        <w:tab/>
      </w:r>
      <w:r w:rsidRPr="00181CF2">
        <w:rPr>
          <w:rFonts w:eastAsia="Calibri"/>
          <w:sz w:val="28"/>
          <w:szCs w:val="28"/>
          <w:lang w:eastAsia="en-US"/>
        </w:rPr>
        <w:tab/>
        <w:t>от Поставщика</w:t>
      </w:r>
    </w:p>
    <w:p w:rsidR="00181CF2" w:rsidRPr="00181CF2" w:rsidRDefault="00181CF2" w:rsidP="00181CF2">
      <w:pPr>
        <w:ind w:firstLine="737"/>
        <w:jc w:val="both"/>
        <w:rPr>
          <w:rFonts w:eastAsia="Calibri"/>
          <w:sz w:val="28"/>
          <w:szCs w:val="28"/>
          <w:lang w:eastAsia="en-US"/>
        </w:rPr>
      </w:pPr>
      <w:r w:rsidRPr="00181CF2">
        <w:rPr>
          <w:rFonts w:eastAsia="Calibri"/>
          <w:sz w:val="28"/>
          <w:szCs w:val="28"/>
          <w:lang w:eastAsia="en-US"/>
        </w:rPr>
        <w:t xml:space="preserve">   </w:t>
      </w:r>
    </w:p>
    <w:p w:rsidR="00181CF2" w:rsidRPr="00181CF2" w:rsidRDefault="00181CF2" w:rsidP="00181CF2">
      <w:pPr>
        <w:ind w:firstLine="737"/>
        <w:jc w:val="both"/>
        <w:rPr>
          <w:rFonts w:eastAsia="Calibri"/>
          <w:sz w:val="28"/>
          <w:szCs w:val="28"/>
          <w:lang w:eastAsia="en-US"/>
        </w:rPr>
      </w:pPr>
      <w:r w:rsidRPr="00181CF2">
        <w:rPr>
          <w:rFonts w:eastAsia="Calibri"/>
          <w:sz w:val="28"/>
          <w:szCs w:val="28"/>
          <w:lang w:eastAsia="en-US"/>
        </w:rPr>
        <w:t>________________/</w:t>
      </w:r>
      <w:r w:rsidR="00BB309A" w:rsidRPr="00BB309A">
        <w:rPr>
          <w:rFonts w:eastAsia="Calibri"/>
          <w:sz w:val="28"/>
          <w:szCs w:val="28"/>
          <w:lang w:eastAsia="en-US"/>
        </w:rPr>
        <w:t xml:space="preserve"> </w:t>
      </w:r>
      <w:r w:rsidR="00BB309A" w:rsidRPr="00181CF2">
        <w:rPr>
          <w:rFonts w:eastAsia="Calibri"/>
          <w:sz w:val="28"/>
          <w:szCs w:val="28"/>
          <w:lang w:eastAsia="en-US"/>
        </w:rPr>
        <w:t>Ф.И.О.</w:t>
      </w:r>
      <w:r w:rsidRPr="00181CF2">
        <w:rPr>
          <w:rFonts w:eastAsia="Calibri"/>
          <w:sz w:val="28"/>
          <w:szCs w:val="28"/>
          <w:lang w:eastAsia="en-US"/>
        </w:rPr>
        <w:t xml:space="preserve">/                  _____________/Ф.И.О./ </w:t>
      </w:r>
    </w:p>
    <w:p w:rsidR="00181CF2" w:rsidRPr="00181CF2" w:rsidRDefault="00181CF2" w:rsidP="00181CF2">
      <w:pPr>
        <w:ind w:firstLine="737"/>
        <w:jc w:val="both"/>
        <w:rPr>
          <w:rFonts w:eastAsia="Calibri"/>
          <w:sz w:val="28"/>
          <w:szCs w:val="28"/>
          <w:lang w:eastAsia="en-US"/>
        </w:rPr>
      </w:pPr>
      <w:r w:rsidRPr="00181CF2">
        <w:rPr>
          <w:rFonts w:eastAsia="Calibri"/>
          <w:sz w:val="28"/>
          <w:szCs w:val="28"/>
          <w:lang w:eastAsia="en-US"/>
        </w:rPr>
        <w:t xml:space="preserve">      (подпись)                                                      (подпись)</w:t>
      </w:r>
    </w:p>
    <w:p w:rsidR="00181CF2" w:rsidRPr="00181CF2" w:rsidRDefault="00181CF2" w:rsidP="00181CF2">
      <w:pPr>
        <w:autoSpaceDE w:val="0"/>
        <w:autoSpaceDN w:val="0"/>
        <w:adjustRightInd w:val="0"/>
        <w:ind w:left="679" w:firstLine="737"/>
        <w:jc w:val="both"/>
        <w:rPr>
          <w:rFonts w:eastAsia="Calibri"/>
          <w:sz w:val="28"/>
          <w:szCs w:val="28"/>
          <w:lang w:eastAsia="en-US"/>
        </w:rPr>
      </w:pPr>
      <w:r w:rsidRPr="00181CF2">
        <w:rPr>
          <w:rFonts w:eastAsia="Calibri"/>
          <w:sz w:val="28"/>
          <w:szCs w:val="28"/>
          <w:lang w:eastAsia="en-US"/>
        </w:rPr>
        <w:t xml:space="preserve">М.П.                          </w:t>
      </w:r>
      <w:r w:rsidRPr="00181CF2">
        <w:rPr>
          <w:rFonts w:eastAsia="Calibri"/>
          <w:sz w:val="28"/>
          <w:szCs w:val="28"/>
          <w:lang w:eastAsia="en-US"/>
        </w:rPr>
        <w:tab/>
      </w:r>
      <w:r w:rsidRPr="00181CF2">
        <w:rPr>
          <w:rFonts w:eastAsia="Calibri"/>
          <w:sz w:val="28"/>
          <w:szCs w:val="28"/>
          <w:lang w:eastAsia="en-US"/>
        </w:rPr>
        <w:tab/>
      </w:r>
      <w:r w:rsidRPr="00181CF2">
        <w:rPr>
          <w:rFonts w:eastAsia="Calibri"/>
          <w:sz w:val="28"/>
          <w:szCs w:val="28"/>
          <w:lang w:eastAsia="en-US"/>
        </w:rPr>
        <w:tab/>
      </w:r>
      <w:r w:rsidRPr="00181CF2">
        <w:rPr>
          <w:rFonts w:eastAsia="Calibri"/>
          <w:sz w:val="28"/>
          <w:szCs w:val="28"/>
          <w:lang w:eastAsia="en-US"/>
        </w:rPr>
        <w:tab/>
        <w:t>М.П.</w:t>
      </w:r>
    </w:p>
    <w:p w:rsidR="00181CF2" w:rsidRPr="00181CF2" w:rsidRDefault="00181CF2" w:rsidP="00181CF2">
      <w:pPr>
        <w:autoSpaceDE w:val="0"/>
        <w:autoSpaceDN w:val="0"/>
        <w:adjustRightInd w:val="0"/>
        <w:ind w:left="679" w:firstLine="737"/>
        <w:jc w:val="both"/>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181CF2" w:rsidRPr="00181CF2" w:rsidRDefault="00181CF2" w:rsidP="00181CF2">
      <w:pPr>
        <w:autoSpaceDE w:val="0"/>
        <w:autoSpaceDN w:val="0"/>
        <w:adjustRightInd w:val="0"/>
        <w:ind w:left="3482" w:firstLine="58"/>
        <w:rPr>
          <w:rFonts w:eastAsia="Calibri"/>
          <w:sz w:val="28"/>
          <w:szCs w:val="28"/>
          <w:lang w:eastAsia="en-US"/>
        </w:rPr>
      </w:pPr>
    </w:p>
    <w:p w:rsidR="00562929" w:rsidRPr="00562929" w:rsidRDefault="00562929" w:rsidP="00562929">
      <w:pPr>
        <w:contextualSpacing/>
        <w:jc w:val="right"/>
        <w:rPr>
          <w:lang w:eastAsia="zh-CN"/>
        </w:rPr>
      </w:pPr>
      <w:r w:rsidRPr="00562929">
        <w:rPr>
          <w:lang w:eastAsia="zh-CN"/>
        </w:rPr>
        <w:lastRenderedPageBreak/>
        <w:t>Приложение № 2</w:t>
      </w:r>
    </w:p>
    <w:p w:rsidR="00562929" w:rsidRPr="00562929" w:rsidRDefault="00562929" w:rsidP="00562929">
      <w:pPr>
        <w:ind w:firstLine="709"/>
        <w:contextualSpacing/>
        <w:jc w:val="right"/>
        <w:rPr>
          <w:lang w:eastAsia="zh-CN"/>
        </w:rPr>
      </w:pPr>
      <w:r w:rsidRPr="00562929">
        <w:rPr>
          <w:lang w:eastAsia="zh-CN"/>
        </w:rPr>
        <w:t xml:space="preserve">К договору поставки </w:t>
      </w:r>
    </w:p>
    <w:p w:rsidR="00562929" w:rsidRPr="00562929" w:rsidRDefault="00562929" w:rsidP="00562929">
      <w:pPr>
        <w:ind w:firstLine="709"/>
        <w:contextualSpacing/>
        <w:jc w:val="right"/>
        <w:rPr>
          <w:lang w:eastAsia="zh-CN"/>
        </w:rPr>
      </w:pPr>
      <w:r w:rsidRPr="00562929">
        <w:rPr>
          <w:lang w:eastAsia="zh-CN"/>
        </w:rPr>
        <w:t>от «__» ___________ 2019 г.  № _______</w:t>
      </w:r>
    </w:p>
    <w:p w:rsidR="00562929" w:rsidRPr="00562929" w:rsidRDefault="00562929" w:rsidP="00562929">
      <w:pPr>
        <w:ind w:firstLine="709"/>
        <w:contextualSpacing/>
        <w:jc w:val="right"/>
        <w:rPr>
          <w:lang w:eastAsia="zh-CN"/>
        </w:rPr>
      </w:pPr>
    </w:p>
    <w:p w:rsidR="00562929" w:rsidRPr="00562929" w:rsidRDefault="00562929" w:rsidP="00562929">
      <w:pPr>
        <w:ind w:firstLine="709"/>
        <w:contextualSpacing/>
        <w:jc w:val="center"/>
        <w:rPr>
          <w:b/>
          <w:lang w:eastAsia="zh-CN"/>
        </w:rPr>
      </w:pPr>
      <w:r w:rsidRPr="00562929">
        <w:rPr>
          <w:b/>
          <w:lang w:eastAsia="zh-CN"/>
        </w:rPr>
        <w:t>Перечень мест поставки</w:t>
      </w:r>
    </w:p>
    <w:p w:rsidR="00562929" w:rsidRPr="00562929" w:rsidRDefault="00562929" w:rsidP="00562929">
      <w:pPr>
        <w:ind w:firstLine="709"/>
        <w:contextualSpacing/>
        <w:jc w:val="center"/>
        <w:rPr>
          <w:b/>
          <w:lang w:eastAsia="zh-C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1"/>
        <w:gridCol w:w="8433"/>
      </w:tblGrid>
      <w:tr w:rsidR="00562929" w:rsidRPr="00562929" w:rsidTr="000E4AD3">
        <w:tc>
          <w:tcPr>
            <w:tcW w:w="901" w:type="dxa"/>
            <w:tcMar>
              <w:top w:w="0" w:type="dxa"/>
              <w:left w:w="108" w:type="dxa"/>
              <w:bottom w:w="0" w:type="dxa"/>
              <w:right w:w="108" w:type="dxa"/>
            </w:tcMar>
            <w:vAlign w:val="center"/>
            <w:hideMark/>
          </w:tcPr>
          <w:p w:rsidR="00562929" w:rsidRPr="00562929" w:rsidRDefault="00562929" w:rsidP="00562929">
            <w:r w:rsidRPr="00562929">
              <w:t>1</w:t>
            </w:r>
          </w:p>
        </w:tc>
        <w:tc>
          <w:tcPr>
            <w:tcW w:w="8433" w:type="dxa"/>
            <w:tcMar>
              <w:top w:w="0" w:type="dxa"/>
              <w:left w:w="108" w:type="dxa"/>
              <w:bottom w:w="0" w:type="dxa"/>
              <w:right w:w="108" w:type="dxa"/>
            </w:tcMar>
            <w:vAlign w:val="center"/>
          </w:tcPr>
          <w:p w:rsidR="00562929" w:rsidRDefault="00562929" w:rsidP="00562929">
            <w:r>
              <w:t>РФ, Брянская обл., г. Брянск,  ул. Димитрова, д.39</w:t>
            </w:r>
          </w:p>
          <w:p w:rsidR="00562929" w:rsidRPr="00562929" w:rsidRDefault="00562929" w:rsidP="00562929">
            <w:r>
              <w:t>Хлебозавод Брянского ТПО Московского филиала АО «ЖТК»</w:t>
            </w:r>
          </w:p>
        </w:tc>
      </w:tr>
    </w:tbl>
    <w:p w:rsidR="00562929" w:rsidRPr="00562929" w:rsidRDefault="00562929" w:rsidP="00562929">
      <w:pPr>
        <w:autoSpaceDE w:val="0"/>
        <w:autoSpaceDN w:val="0"/>
        <w:contextualSpacing/>
        <w:jc w:val="both"/>
      </w:pPr>
    </w:p>
    <w:p w:rsidR="00562929" w:rsidRPr="00562929" w:rsidRDefault="00562929" w:rsidP="00562929">
      <w:pPr>
        <w:autoSpaceDE w:val="0"/>
        <w:autoSpaceDN w:val="0"/>
        <w:contextualSpacing/>
        <w:jc w:val="both"/>
      </w:pPr>
    </w:p>
    <w:p w:rsidR="00562929" w:rsidRPr="00562929" w:rsidRDefault="00562929" w:rsidP="00562929">
      <w:pPr>
        <w:ind w:firstLine="709"/>
        <w:contextualSpacing/>
        <w:jc w:val="center"/>
        <w:rPr>
          <w:b/>
          <w:lang w:eastAsia="zh-CN"/>
        </w:rPr>
      </w:pPr>
    </w:p>
    <w:p w:rsidR="00562929" w:rsidRPr="00562929" w:rsidRDefault="00562929" w:rsidP="00562929">
      <w:pPr>
        <w:ind w:firstLine="709"/>
        <w:contextualSpacing/>
        <w:jc w:val="center"/>
        <w:rPr>
          <w:b/>
          <w:lang w:eastAsia="zh-CN"/>
        </w:rPr>
      </w:pPr>
    </w:p>
    <w:tbl>
      <w:tblPr>
        <w:tblW w:w="0" w:type="auto"/>
        <w:tblLook w:val="01E0" w:firstRow="1" w:lastRow="1" w:firstColumn="1" w:lastColumn="1" w:noHBand="0" w:noVBand="0"/>
      </w:tblPr>
      <w:tblGrid>
        <w:gridCol w:w="4786"/>
        <w:gridCol w:w="5248"/>
      </w:tblGrid>
      <w:tr w:rsidR="00562929" w:rsidRPr="00562929" w:rsidTr="000A5659">
        <w:tc>
          <w:tcPr>
            <w:tcW w:w="4786" w:type="dxa"/>
          </w:tcPr>
          <w:p w:rsidR="00562929" w:rsidRPr="00562929" w:rsidRDefault="00562929" w:rsidP="00562929">
            <w:pPr>
              <w:contextualSpacing/>
            </w:pPr>
            <w:r w:rsidRPr="00562929">
              <w:rPr>
                <w:lang w:eastAsia="zh-CN"/>
              </w:rPr>
              <w:t>От Покупателя:</w:t>
            </w:r>
          </w:p>
        </w:tc>
        <w:tc>
          <w:tcPr>
            <w:tcW w:w="5248" w:type="dxa"/>
          </w:tcPr>
          <w:p w:rsidR="00562929" w:rsidRPr="00562929" w:rsidRDefault="00562929" w:rsidP="00562929">
            <w:pPr>
              <w:contextualSpacing/>
              <w:jc w:val="right"/>
            </w:pPr>
            <w:r w:rsidRPr="00562929">
              <w:rPr>
                <w:lang w:eastAsia="zh-CN"/>
              </w:rPr>
              <w:t xml:space="preserve">                От Поставщика:</w:t>
            </w:r>
          </w:p>
        </w:tc>
      </w:tr>
      <w:tr w:rsidR="00562929" w:rsidRPr="00562929" w:rsidTr="000A5659">
        <w:tc>
          <w:tcPr>
            <w:tcW w:w="4786" w:type="dxa"/>
          </w:tcPr>
          <w:p w:rsidR="00562929" w:rsidRPr="00562929" w:rsidRDefault="00562929" w:rsidP="00562929">
            <w:pPr>
              <w:contextualSpacing/>
            </w:pPr>
          </w:p>
        </w:tc>
        <w:tc>
          <w:tcPr>
            <w:tcW w:w="5248" w:type="dxa"/>
          </w:tcPr>
          <w:p w:rsidR="00562929" w:rsidRPr="00562929" w:rsidRDefault="00562929" w:rsidP="00562929">
            <w:pPr>
              <w:contextualSpacing/>
              <w:jc w:val="right"/>
            </w:pPr>
          </w:p>
        </w:tc>
      </w:tr>
      <w:tr w:rsidR="00562929" w:rsidRPr="00562929" w:rsidTr="000A5659">
        <w:tc>
          <w:tcPr>
            <w:tcW w:w="4786" w:type="dxa"/>
          </w:tcPr>
          <w:p w:rsidR="00562929" w:rsidRPr="00562929" w:rsidRDefault="00562929" w:rsidP="00562929">
            <w:pPr>
              <w:contextualSpacing/>
            </w:pPr>
            <w:r w:rsidRPr="00562929">
              <w:t xml:space="preserve">_____________/__________ /                      </w:t>
            </w:r>
          </w:p>
          <w:p w:rsidR="00562929" w:rsidRPr="00562929" w:rsidRDefault="00562929" w:rsidP="00562929">
            <w:pPr>
              <w:contextualSpacing/>
            </w:pPr>
            <w:r w:rsidRPr="00562929">
              <w:t xml:space="preserve">М.П.        </w:t>
            </w:r>
          </w:p>
        </w:tc>
        <w:tc>
          <w:tcPr>
            <w:tcW w:w="5248" w:type="dxa"/>
          </w:tcPr>
          <w:p w:rsidR="00562929" w:rsidRPr="00562929" w:rsidRDefault="00562929" w:rsidP="00562929">
            <w:pPr>
              <w:contextualSpacing/>
              <w:jc w:val="right"/>
            </w:pPr>
            <w:r w:rsidRPr="00562929">
              <w:t xml:space="preserve">_______________ /_____________/ </w:t>
            </w:r>
          </w:p>
          <w:p w:rsidR="00562929" w:rsidRPr="00562929" w:rsidRDefault="00562929" w:rsidP="00562929">
            <w:pPr>
              <w:contextualSpacing/>
            </w:pPr>
            <w:r w:rsidRPr="00562929">
              <w:t>М.П.</w:t>
            </w:r>
          </w:p>
        </w:tc>
      </w:tr>
    </w:tbl>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562929" w:rsidRDefault="00562929" w:rsidP="00181CF2">
      <w:pPr>
        <w:autoSpaceDE w:val="0"/>
        <w:autoSpaceDN w:val="0"/>
        <w:adjustRightInd w:val="0"/>
        <w:ind w:firstLine="4820"/>
        <w:rPr>
          <w:sz w:val="28"/>
          <w:szCs w:val="28"/>
        </w:rPr>
      </w:pPr>
    </w:p>
    <w:p w:rsidR="00181CF2" w:rsidRPr="00181CF2" w:rsidRDefault="00181CF2" w:rsidP="00181CF2">
      <w:pPr>
        <w:autoSpaceDE w:val="0"/>
        <w:autoSpaceDN w:val="0"/>
        <w:adjustRightInd w:val="0"/>
        <w:ind w:firstLine="4820"/>
        <w:rPr>
          <w:sz w:val="28"/>
          <w:szCs w:val="28"/>
        </w:rPr>
      </w:pPr>
      <w:r w:rsidRPr="00181CF2">
        <w:rPr>
          <w:sz w:val="28"/>
          <w:szCs w:val="28"/>
        </w:rPr>
        <w:lastRenderedPageBreak/>
        <w:t>Приложение №3</w:t>
      </w:r>
    </w:p>
    <w:p w:rsidR="00181CF2" w:rsidRPr="00181CF2" w:rsidRDefault="00181CF2" w:rsidP="00181CF2">
      <w:pPr>
        <w:autoSpaceDE w:val="0"/>
        <w:autoSpaceDN w:val="0"/>
        <w:adjustRightInd w:val="0"/>
        <w:ind w:firstLine="4820"/>
        <w:rPr>
          <w:sz w:val="28"/>
          <w:szCs w:val="28"/>
        </w:rPr>
      </w:pPr>
      <w:r w:rsidRPr="00181CF2">
        <w:rPr>
          <w:sz w:val="28"/>
          <w:szCs w:val="28"/>
        </w:rPr>
        <w:t>к договору поставки</w:t>
      </w:r>
    </w:p>
    <w:p w:rsidR="00181CF2" w:rsidRPr="00181CF2" w:rsidRDefault="00181CF2" w:rsidP="00181CF2">
      <w:pPr>
        <w:autoSpaceDE w:val="0"/>
        <w:autoSpaceDN w:val="0"/>
        <w:adjustRightInd w:val="0"/>
        <w:ind w:firstLine="4820"/>
        <w:rPr>
          <w:sz w:val="28"/>
          <w:szCs w:val="28"/>
        </w:rPr>
      </w:pPr>
      <w:r w:rsidRPr="00181CF2">
        <w:rPr>
          <w:sz w:val="28"/>
          <w:szCs w:val="28"/>
        </w:rPr>
        <w:t>от «___» _______ 20__ г.  №_______</w:t>
      </w:r>
    </w:p>
    <w:p w:rsidR="00181CF2" w:rsidRPr="00181CF2" w:rsidRDefault="00181CF2" w:rsidP="00181CF2">
      <w:pPr>
        <w:jc w:val="right"/>
      </w:pPr>
    </w:p>
    <w:p w:rsidR="00181CF2" w:rsidRPr="00181CF2" w:rsidRDefault="00181CF2" w:rsidP="00181CF2">
      <w:pPr>
        <w:jc w:val="right"/>
      </w:pPr>
    </w:p>
    <w:p w:rsidR="00181CF2" w:rsidRPr="00181CF2" w:rsidRDefault="00181CF2" w:rsidP="00181CF2">
      <w:pPr>
        <w:keepNext/>
        <w:jc w:val="center"/>
        <w:outlineLvl w:val="0"/>
        <w:rPr>
          <w:sz w:val="28"/>
          <w:szCs w:val="28"/>
        </w:rPr>
      </w:pPr>
      <w:r w:rsidRPr="00181CF2">
        <w:rPr>
          <w:sz w:val="28"/>
          <w:szCs w:val="28"/>
        </w:rPr>
        <w:t>Акт об исполнении обязательств</w:t>
      </w:r>
    </w:p>
    <w:p w:rsidR="00181CF2" w:rsidRPr="00181CF2" w:rsidRDefault="00181CF2" w:rsidP="00181CF2">
      <w:pPr>
        <w:keepNext/>
        <w:jc w:val="center"/>
        <w:outlineLvl w:val="0"/>
        <w:rPr>
          <w:sz w:val="28"/>
          <w:szCs w:val="28"/>
        </w:rPr>
      </w:pPr>
      <w:r w:rsidRPr="00181CF2">
        <w:rPr>
          <w:sz w:val="28"/>
          <w:szCs w:val="28"/>
        </w:rPr>
        <w:t>по договору поставки товара № ___________ от __________г.</w:t>
      </w:r>
    </w:p>
    <w:p w:rsidR="00181CF2" w:rsidRPr="00181CF2" w:rsidRDefault="00181CF2" w:rsidP="00181CF2">
      <w:pPr>
        <w:ind w:firstLine="709"/>
        <w:rPr>
          <w:sz w:val="28"/>
          <w:szCs w:val="28"/>
        </w:rPr>
      </w:pPr>
    </w:p>
    <w:p w:rsidR="00181CF2" w:rsidRPr="00181CF2" w:rsidRDefault="00181CF2" w:rsidP="00181CF2">
      <w:pPr>
        <w:ind w:firstLine="709"/>
        <w:rPr>
          <w:sz w:val="28"/>
          <w:szCs w:val="28"/>
        </w:rPr>
      </w:pPr>
      <w:r w:rsidRPr="00181CF2">
        <w:rPr>
          <w:sz w:val="28"/>
          <w:szCs w:val="28"/>
        </w:rPr>
        <w:t>г. Москва</w:t>
      </w:r>
      <w:r w:rsidRPr="00181CF2">
        <w:rPr>
          <w:sz w:val="28"/>
          <w:szCs w:val="28"/>
        </w:rPr>
        <w:tab/>
      </w:r>
      <w:r w:rsidRPr="00181CF2">
        <w:rPr>
          <w:sz w:val="28"/>
          <w:szCs w:val="28"/>
        </w:rPr>
        <w:tab/>
      </w:r>
      <w:r w:rsidRPr="00181CF2">
        <w:rPr>
          <w:sz w:val="28"/>
          <w:szCs w:val="28"/>
        </w:rPr>
        <w:tab/>
      </w:r>
      <w:r w:rsidRPr="00181CF2">
        <w:rPr>
          <w:sz w:val="28"/>
          <w:szCs w:val="28"/>
        </w:rPr>
        <w:tab/>
      </w:r>
      <w:r w:rsidRPr="00181CF2">
        <w:rPr>
          <w:sz w:val="28"/>
          <w:szCs w:val="28"/>
        </w:rPr>
        <w:tab/>
        <w:t xml:space="preserve">                            ___________ ____ г.</w:t>
      </w:r>
    </w:p>
    <w:p w:rsidR="00181CF2" w:rsidRPr="00181CF2" w:rsidRDefault="00181CF2" w:rsidP="00181CF2">
      <w:pPr>
        <w:rPr>
          <w:sz w:val="28"/>
          <w:szCs w:val="28"/>
        </w:rPr>
      </w:pPr>
    </w:p>
    <w:p w:rsidR="00181CF2" w:rsidRPr="00181CF2" w:rsidRDefault="00181CF2" w:rsidP="00181CF2">
      <w:pPr>
        <w:spacing w:line="276" w:lineRule="auto"/>
        <w:ind w:firstLine="567"/>
        <w:jc w:val="both"/>
        <w:rPr>
          <w:rFonts w:eastAsia="Calibri"/>
          <w:sz w:val="28"/>
          <w:szCs w:val="28"/>
          <w:lang w:eastAsia="en-US"/>
        </w:rPr>
      </w:pPr>
      <w:r w:rsidRPr="00181CF2">
        <w:rPr>
          <w:rFonts w:eastAsia="Calibri"/>
          <w:sz w:val="28"/>
          <w:szCs w:val="28"/>
          <w:lang w:eastAsia="en-US"/>
        </w:rPr>
        <w:t>Акционерное общество «Железнодорожная торговая компания» (АО «ЖТК»), именуемое в дальнейшем «Покупатель», в лице ___________ ____________________________________________________, действующе__ на основании __________________________________________, с одной стороны, и _______________________________________________________, именуемое в дальнейшем «Поставщик», в лице _______________________, действующе__ на основании _________________________________________, с другой стороны, далее вместе именуемые «Стороны», а по отдельности «Сторона», подписали настоящий акт о нижеследующем:</w:t>
      </w:r>
    </w:p>
    <w:p w:rsidR="00181CF2" w:rsidRPr="00181CF2" w:rsidRDefault="00181CF2" w:rsidP="00181CF2">
      <w:pPr>
        <w:spacing w:line="276" w:lineRule="auto"/>
        <w:ind w:firstLine="567"/>
        <w:jc w:val="both"/>
        <w:rPr>
          <w:rFonts w:eastAsia="Calibri"/>
          <w:sz w:val="28"/>
          <w:szCs w:val="28"/>
          <w:lang w:eastAsia="en-US"/>
        </w:rPr>
      </w:pPr>
    </w:p>
    <w:p w:rsidR="00181CF2" w:rsidRPr="00181CF2" w:rsidRDefault="00181CF2" w:rsidP="00181CF2">
      <w:pPr>
        <w:numPr>
          <w:ilvl w:val="0"/>
          <w:numId w:val="9"/>
        </w:numPr>
        <w:spacing w:after="200" w:line="276" w:lineRule="auto"/>
        <w:ind w:firstLine="567"/>
        <w:jc w:val="both"/>
        <w:rPr>
          <w:rFonts w:eastAsia="Calibri"/>
          <w:sz w:val="28"/>
          <w:szCs w:val="28"/>
          <w:lang w:eastAsia="en-US"/>
        </w:rPr>
      </w:pPr>
      <w:r w:rsidRPr="00181CF2">
        <w:rPr>
          <w:rFonts w:eastAsia="Calibri"/>
          <w:sz w:val="28"/>
          <w:szCs w:val="28"/>
          <w:lang w:eastAsia="en-US"/>
        </w:rPr>
        <w:t>Поставщик поставил, а Покупатель принял и оплатил предусмотренный Договором товар;</w:t>
      </w:r>
    </w:p>
    <w:p w:rsidR="00181CF2" w:rsidRPr="00181CF2" w:rsidRDefault="00181CF2" w:rsidP="00181CF2">
      <w:pPr>
        <w:numPr>
          <w:ilvl w:val="0"/>
          <w:numId w:val="9"/>
        </w:numPr>
        <w:spacing w:after="200" w:line="276" w:lineRule="auto"/>
        <w:ind w:firstLine="567"/>
        <w:jc w:val="both"/>
        <w:rPr>
          <w:rFonts w:eastAsia="Calibri"/>
          <w:sz w:val="28"/>
          <w:szCs w:val="28"/>
          <w:lang w:eastAsia="en-US"/>
        </w:rPr>
      </w:pPr>
      <w:r w:rsidRPr="00181CF2">
        <w:rPr>
          <w:rFonts w:eastAsia="Calibri"/>
          <w:sz w:val="28"/>
          <w:szCs w:val="28"/>
          <w:lang w:eastAsia="en-US"/>
        </w:rPr>
        <w:t>Стоимость поставленного товара составила ____________.</w:t>
      </w:r>
    </w:p>
    <w:p w:rsidR="00181CF2" w:rsidRPr="00181CF2" w:rsidRDefault="00181CF2" w:rsidP="00181CF2">
      <w:pPr>
        <w:numPr>
          <w:ilvl w:val="0"/>
          <w:numId w:val="9"/>
        </w:numPr>
        <w:spacing w:after="200" w:line="276" w:lineRule="auto"/>
        <w:ind w:firstLine="567"/>
        <w:jc w:val="both"/>
        <w:rPr>
          <w:rFonts w:eastAsia="Calibri"/>
          <w:sz w:val="28"/>
          <w:szCs w:val="28"/>
          <w:lang w:eastAsia="en-US"/>
        </w:rPr>
      </w:pPr>
      <w:r w:rsidRPr="00181CF2">
        <w:rPr>
          <w:rFonts w:eastAsia="Calibri"/>
          <w:sz w:val="28"/>
          <w:szCs w:val="28"/>
          <w:lang w:eastAsia="en-US"/>
        </w:rPr>
        <w:t>Стороны претензий друг к другу не имеют (если имеются, то указать суть претензий).</w:t>
      </w:r>
    </w:p>
    <w:p w:rsidR="00181CF2" w:rsidRPr="00181CF2" w:rsidRDefault="00181CF2" w:rsidP="00181CF2">
      <w:pPr>
        <w:jc w:val="both"/>
        <w:rPr>
          <w:sz w:val="28"/>
          <w:szCs w:val="28"/>
        </w:rPr>
      </w:pPr>
    </w:p>
    <w:tbl>
      <w:tblPr>
        <w:tblW w:w="9639" w:type="dxa"/>
        <w:tblInd w:w="2" w:type="dxa"/>
        <w:tblBorders>
          <w:insideH w:val="single" w:sz="4" w:space="0" w:color="auto"/>
        </w:tblBorders>
        <w:tblLayout w:type="fixed"/>
        <w:tblLook w:val="00A0" w:firstRow="1" w:lastRow="0" w:firstColumn="1" w:lastColumn="0" w:noHBand="0" w:noVBand="0"/>
      </w:tblPr>
      <w:tblGrid>
        <w:gridCol w:w="4678"/>
        <w:gridCol w:w="4961"/>
      </w:tblGrid>
      <w:tr w:rsidR="00181CF2" w:rsidRPr="00181CF2" w:rsidTr="00192EC2">
        <w:trPr>
          <w:trHeight w:val="277"/>
        </w:trPr>
        <w:tc>
          <w:tcPr>
            <w:tcW w:w="4678" w:type="dxa"/>
          </w:tcPr>
          <w:p w:rsidR="00181CF2" w:rsidRPr="00181CF2" w:rsidRDefault="00181CF2" w:rsidP="00181CF2">
            <w:pPr>
              <w:rPr>
                <w:b/>
                <w:bCs/>
                <w:sz w:val="28"/>
                <w:szCs w:val="28"/>
              </w:rPr>
            </w:pPr>
            <w:r w:rsidRPr="00181CF2">
              <w:rPr>
                <w:b/>
                <w:bCs/>
                <w:sz w:val="28"/>
                <w:szCs w:val="28"/>
              </w:rPr>
              <w:t>Покупатель:</w:t>
            </w:r>
          </w:p>
          <w:p w:rsidR="00181CF2" w:rsidRPr="00181CF2" w:rsidRDefault="00181CF2" w:rsidP="00181CF2">
            <w:pPr>
              <w:rPr>
                <w:b/>
                <w:bCs/>
                <w:sz w:val="28"/>
                <w:szCs w:val="28"/>
              </w:rPr>
            </w:pPr>
          </w:p>
          <w:p w:rsidR="00181CF2" w:rsidRPr="00181CF2" w:rsidRDefault="00181CF2" w:rsidP="00181CF2">
            <w:pPr>
              <w:rPr>
                <w:b/>
                <w:bCs/>
                <w:sz w:val="28"/>
                <w:szCs w:val="28"/>
              </w:rPr>
            </w:pPr>
          </w:p>
          <w:p w:rsidR="00181CF2" w:rsidRPr="00181CF2" w:rsidRDefault="00181CF2" w:rsidP="00181CF2">
            <w:pPr>
              <w:jc w:val="right"/>
              <w:rPr>
                <w:sz w:val="28"/>
                <w:szCs w:val="28"/>
              </w:rPr>
            </w:pPr>
            <w:r w:rsidRPr="00181CF2">
              <w:rPr>
                <w:sz w:val="28"/>
                <w:szCs w:val="28"/>
              </w:rPr>
              <w:t>______________ /__________/</w:t>
            </w:r>
          </w:p>
          <w:p w:rsidR="00181CF2" w:rsidRPr="00181CF2" w:rsidRDefault="00181CF2" w:rsidP="00181CF2">
            <w:pPr>
              <w:rPr>
                <w:sz w:val="28"/>
                <w:szCs w:val="28"/>
              </w:rPr>
            </w:pPr>
            <w:r w:rsidRPr="00181CF2">
              <w:rPr>
                <w:sz w:val="28"/>
                <w:szCs w:val="28"/>
              </w:rPr>
              <w:t>м.п.</w:t>
            </w:r>
          </w:p>
        </w:tc>
        <w:tc>
          <w:tcPr>
            <w:tcW w:w="4961" w:type="dxa"/>
          </w:tcPr>
          <w:p w:rsidR="00181CF2" w:rsidRPr="00181CF2" w:rsidRDefault="00181CF2" w:rsidP="00181CF2">
            <w:pPr>
              <w:rPr>
                <w:b/>
                <w:bCs/>
                <w:sz w:val="28"/>
                <w:szCs w:val="28"/>
              </w:rPr>
            </w:pPr>
            <w:r w:rsidRPr="00181CF2">
              <w:rPr>
                <w:b/>
                <w:bCs/>
                <w:sz w:val="28"/>
                <w:szCs w:val="28"/>
              </w:rPr>
              <w:t>Поставщик:</w:t>
            </w:r>
          </w:p>
          <w:p w:rsidR="00181CF2" w:rsidRPr="00181CF2" w:rsidRDefault="00181CF2" w:rsidP="00181CF2">
            <w:pPr>
              <w:rPr>
                <w:b/>
                <w:bCs/>
                <w:sz w:val="28"/>
                <w:szCs w:val="28"/>
              </w:rPr>
            </w:pPr>
          </w:p>
          <w:p w:rsidR="00181CF2" w:rsidRPr="00181CF2" w:rsidRDefault="00181CF2" w:rsidP="00181CF2">
            <w:pPr>
              <w:rPr>
                <w:b/>
                <w:bCs/>
                <w:sz w:val="28"/>
                <w:szCs w:val="28"/>
              </w:rPr>
            </w:pPr>
          </w:p>
          <w:p w:rsidR="00181CF2" w:rsidRPr="00181CF2" w:rsidRDefault="00181CF2" w:rsidP="00181CF2">
            <w:pPr>
              <w:jc w:val="right"/>
              <w:rPr>
                <w:sz w:val="28"/>
                <w:szCs w:val="28"/>
              </w:rPr>
            </w:pPr>
            <w:r w:rsidRPr="00181CF2">
              <w:rPr>
                <w:sz w:val="28"/>
                <w:szCs w:val="28"/>
              </w:rPr>
              <w:t>______________ /__________/</w:t>
            </w:r>
          </w:p>
          <w:p w:rsidR="00181CF2" w:rsidRPr="00181CF2" w:rsidRDefault="00181CF2" w:rsidP="00181CF2">
            <w:pPr>
              <w:rPr>
                <w:sz w:val="28"/>
                <w:szCs w:val="28"/>
              </w:rPr>
            </w:pPr>
            <w:r w:rsidRPr="00181CF2">
              <w:rPr>
                <w:sz w:val="28"/>
                <w:szCs w:val="28"/>
              </w:rPr>
              <w:t>м.п.</w:t>
            </w:r>
          </w:p>
        </w:tc>
      </w:tr>
    </w:tbl>
    <w:p w:rsidR="00414323" w:rsidRPr="00414323" w:rsidRDefault="00414323" w:rsidP="00414323">
      <w:pPr>
        <w:spacing w:after="200" w:line="276" w:lineRule="auto"/>
        <w:rPr>
          <w:rFonts w:ascii="Calibri" w:eastAsia="Calibri" w:hAnsi="Calibri"/>
          <w:sz w:val="22"/>
          <w:szCs w:val="22"/>
          <w:lang w:eastAsia="en-US"/>
        </w:rPr>
      </w:pPr>
    </w:p>
    <w:p w:rsidR="00414323" w:rsidRDefault="00414323" w:rsidP="00414323">
      <w:pPr>
        <w:spacing w:after="200" w:line="276" w:lineRule="auto"/>
        <w:rPr>
          <w:rFonts w:ascii="Calibri" w:eastAsia="Calibri" w:hAnsi="Calibri"/>
          <w:sz w:val="22"/>
          <w:szCs w:val="22"/>
          <w:lang w:eastAsia="en-US"/>
        </w:rPr>
      </w:pPr>
    </w:p>
    <w:p w:rsidR="00192EC2" w:rsidRDefault="00192EC2" w:rsidP="00414323">
      <w:pPr>
        <w:spacing w:after="200" w:line="276" w:lineRule="auto"/>
        <w:rPr>
          <w:rFonts w:ascii="Calibri" w:eastAsia="Calibri" w:hAnsi="Calibri"/>
          <w:sz w:val="22"/>
          <w:szCs w:val="22"/>
          <w:lang w:eastAsia="en-US"/>
        </w:rPr>
      </w:pPr>
    </w:p>
    <w:p w:rsidR="00192EC2" w:rsidRDefault="00192EC2" w:rsidP="00414323">
      <w:pPr>
        <w:spacing w:after="200" w:line="276" w:lineRule="auto"/>
        <w:rPr>
          <w:rFonts w:ascii="Calibri" w:eastAsia="Calibri" w:hAnsi="Calibri"/>
          <w:sz w:val="22"/>
          <w:szCs w:val="22"/>
          <w:lang w:eastAsia="en-US"/>
        </w:rPr>
      </w:pPr>
    </w:p>
    <w:p w:rsidR="00192EC2" w:rsidRDefault="00192EC2" w:rsidP="00414323">
      <w:pPr>
        <w:spacing w:after="200" w:line="276" w:lineRule="auto"/>
        <w:rPr>
          <w:rFonts w:ascii="Calibri" w:eastAsia="Calibri" w:hAnsi="Calibri"/>
          <w:sz w:val="22"/>
          <w:szCs w:val="22"/>
          <w:lang w:eastAsia="en-US"/>
        </w:rPr>
      </w:pPr>
    </w:p>
    <w:p w:rsidR="00192EC2" w:rsidRPr="00414323" w:rsidRDefault="00192EC2" w:rsidP="00414323">
      <w:pPr>
        <w:spacing w:after="200" w:line="276" w:lineRule="auto"/>
        <w:rPr>
          <w:rFonts w:ascii="Calibri" w:eastAsia="Calibri" w:hAnsi="Calibri"/>
          <w:sz w:val="22"/>
          <w:szCs w:val="22"/>
          <w:lang w:eastAsia="en-US"/>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192EC2"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192EC2">
        <w:rPr>
          <w:szCs w:val="28"/>
        </w:rPr>
        <w:t xml:space="preserve">котировок </w:t>
      </w:r>
      <w:r w:rsidR="00192EC2"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00622471" w:rsidRPr="00B671EE">
        <w:rPr>
          <w:szCs w:val="28"/>
        </w:rPr>
        <w:t>,</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r>
        <w:rPr>
          <w:rFonts w:eastAsia="Times New Roman"/>
          <w:sz w:val="28"/>
          <w:szCs w:val="20"/>
        </w:rPr>
        <w:lastRenderedPageBreak/>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sidR="00451262">
              <w:rPr>
                <w:sz w:val="28"/>
                <w:szCs w:val="20"/>
              </w:rPr>
              <w:instrText xml:space="preserve"> FORMCHECKBOX </w:instrText>
            </w:r>
            <w:r w:rsidR="00723499">
              <w:rPr>
                <w:sz w:val="28"/>
                <w:szCs w:val="20"/>
              </w:rPr>
            </w:r>
            <w:r w:rsidR="00723499">
              <w:rPr>
                <w:sz w:val="28"/>
                <w:szCs w:val="20"/>
              </w:rPr>
              <w:fldChar w:fldCharType="separate"/>
            </w:r>
            <w:r>
              <w:rPr>
                <w:sz w:val="28"/>
                <w:szCs w:val="20"/>
              </w:rPr>
              <w:fldChar w:fldCharType="end"/>
            </w:r>
            <w:bookmarkEnd w:id="3"/>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51262">
              <w:rPr>
                <w:sz w:val="28"/>
                <w:szCs w:val="20"/>
              </w:rPr>
              <w:instrText xml:space="preserve"> FORMCHECKBOX </w:instrText>
            </w:r>
            <w:r w:rsidR="00723499">
              <w:rPr>
                <w:sz w:val="28"/>
                <w:szCs w:val="20"/>
              </w:rPr>
            </w:r>
            <w:r w:rsidR="00723499">
              <w:rPr>
                <w:sz w:val="28"/>
                <w:szCs w:val="20"/>
              </w:rPr>
              <w:fldChar w:fldCharType="separate"/>
            </w:r>
            <w:r>
              <w:rPr>
                <w:sz w:val="28"/>
                <w:szCs w:val="20"/>
              </w:rPr>
              <w:fldChar w:fldCharType="end"/>
            </w:r>
            <w:bookmarkEnd w:id="4"/>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5" w:name="Флажок1"/>
            <w:r w:rsidR="00451262">
              <w:instrText xml:space="preserve"> FORMCHECKBOX </w:instrText>
            </w:r>
            <w:r w:rsidR="00723499">
              <w:fldChar w:fldCharType="separate"/>
            </w:r>
            <w:r>
              <w:fldChar w:fldCharType="end"/>
            </w:r>
            <w:bookmarkEnd w:id="5"/>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6" w:name="Флажок2"/>
            <w:r w:rsidR="00451262">
              <w:instrText xml:space="preserve"> FORMCHECKBOX </w:instrText>
            </w:r>
            <w:r w:rsidR="00723499">
              <w:fldChar w:fldCharType="separate"/>
            </w:r>
            <w:r>
              <w:fldChar w:fldCharType="end"/>
            </w:r>
            <w:bookmarkEnd w:id="6"/>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7" w:name="Флажок3"/>
            <w:r w:rsidR="00451262">
              <w:instrText xml:space="preserve"> FORMCHECKBOX </w:instrText>
            </w:r>
            <w:r w:rsidR="00723499">
              <w:fldChar w:fldCharType="separate"/>
            </w:r>
            <w:r>
              <w:fldChar w:fldCharType="end"/>
            </w:r>
            <w:bookmarkEnd w:id="7"/>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8" w:name="Флажок4"/>
            <w:r w:rsidR="00451262">
              <w:instrText xml:space="preserve"> FORMCHECKBOX </w:instrText>
            </w:r>
            <w:r w:rsidR="00723499">
              <w:fldChar w:fldCharType="separate"/>
            </w:r>
            <w:r>
              <w:fldChar w:fldCharType="end"/>
            </w:r>
            <w:bookmarkEnd w:id="8"/>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6"/>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7"/>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rsidTr="00347E68">
        <w:tc>
          <w:tcPr>
            <w:tcW w:w="15877" w:type="dxa"/>
          </w:tcPr>
          <w:p w:rsidR="00D965EA"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D965EA" w:rsidRDefault="00D965EA">
            <w:pPr>
              <w:framePr w:hSpace="181" w:wrap="around" w:vAnchor="text" w:hAnchor="page" w:x="499" w:y="-897"/>
              <w:ind w:firstLine="426"/>
              <w:rPr>
                <w:sz w:val="28"/>
                <w:szCs w:val="28"/>
              </w:rPr>
            </w:pPr>
          </w:p>
          <w:p w:rsidR="00D965EA"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D965EA"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D965EA" w:rsidRDefault="00D965EA">
            <w:pPr>
              <w:framePr w:hSpace="181" w:wrap="around" w:vAnchor="text" w:hAnchor="page" w:x="499" w:y="-897"/>
              <w:ind w:firstLine="426"/>
            </w:pPr>
          </w:p>
          <w:p w:rsidR="00D965EA" w:rsidRDefault="007F60B4">
            <w:pPr>
              <w:framePr w:hSpace="181" w:wrap="around" w:vAnchor="text" w:hAnchor="page" w:x="499" w:y="-897"/>
              <w:ind w:firstLine="426"/>
              <w:rPr>
                <w:bCs/>
                <w:sz w:val="28"/>
                <w:szCs w:val="28"/>
              </w:rPr>
            </w:pPr>
            <w:r w:rsidRPr="00B671EE">
              <w:rPr>
                <w:bCs/>
                <w:sz w:val="28"/>
                <w:szCs w:val="28"/>
              </w:rPr>
              <w:t>Техническое предложение</w:t>
            </w:r>
            <w:r w:rsidRPr="00B671EE">
              <w:rPr>
                <w:rStyle w:val="a7"/>
                <w:bCs/>
                <w:sz w:val="28"/>
                <w:szCs w:val="28"/>
              </w:rPr>
              <w:footnoteReference w:id="8"/>
            </w:r>
          </w:p>
          <w:p w:rsidR="00D965EA" w:rsidRDefault="00D965EA">
            <w:pPr>
              <w:framePr w:hSpace="181" w:wrap="around" w:vAnchor="text" w:hAnchor="page" w:x="499" w:y="-897"/>
              <w:ind w:right="601" w:firstLine="426"/>
              <w:rPr>
                <w:bCs/>
                <w:sz w:val="16"/>
              </w:rPr>
            </w:pPr>
          </w:p>
          <w:p w:rsidR="00D965EA"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D965EA" w:rsidRDefault="00D965EA">
            <w:pPr>
              <w:framePr w:hSpace="181" w:wrap="around" w:vAnchor="text" w:hAnchor="page" w:x="499" w:y="-897"/>
              <w:ind w:firstLine="426"/>
              <w:jc w:val="both"/>
              <w:rPr>
                <w:i/>
              </w:rPr>
            </w:pPr>
          </w:p>
          <w:p w:rsidR="00D965EA" w:rsidRDefault="00700914">
            <w:pPr>
              <w:framePr w:hSpace="181" w:wrap="around" w:vAnchor="text" w:hAnchor="page" w:x="499" w:y="-897"/>
              <w:ind w:right="601" w:firstLine="426"/>
            </w:pPr>
            <w:r>
              <w:t>1. Подавая настоящее техническое предложение, обязуюсь:</w:t>
            </w:r>
          </w:p>
          <w:p w:rsidR="00D965EA"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D965EA"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D965EA"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D965EA"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D965EA"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D965EA" w:rsidRDefault="00D965EA">
            <w:pPr>
              <w:framePr w:hSpace="181" w:wrap="around" w:vAnchor="text" w:hAnchor="page" w:x="499" w:y="-897"/>
              <w:ind w:firstLine="426"/>
              <w:jc w:val="both"/>
            </w:pPr>
          </w:p>
        </w:tc>
      </w:tr>
    </w:tbl>
    <w:p w:rsidR="003369BB" w:rsidRDefault="003369BB">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9"/>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10"/>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11"/>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12"/>
            </w:r>
            <w:r w:rsidRPr="00C61B90">
              <w:rPr>
                <w:b/>
                <w:sz w:val="28"/>
                <w:szCs w:val="28"/>
              </w:rPr>
              <w:t xml:space="preserve"> </w:t>
            </w:r>
          </w:p>
        </w:tc>
      </w:tr>
      <w:tr w:rsidR="00E85CF5" w:rsidRPr="00C61B90" w:rsidTr="000C0E30">
        <w:tblPrEx>
          <w:tblLook w:val="04A0" w:firstRow="1" w:lastRow="0" w:firstColumn="1" w:lastColumn="0" w:noHBand="0" w:noVBand="1"/>
        </w:tblPrEx>
        <w:tc>
          <w:tcPr>
            <w:tcW w:w="2869" w:type="dxa"/>
            <w:gridSpan w:val="2"/>
            <w:vMerge w:val="restart"/>
          </w:tcPr>
          <w:p w:rsidR="00E85CF5" w:rsidRPr="00C61B90" w:rsidRDefault="00E85CF5" w:rsidP="00F8707F">
            <w:pPr>
              <w:jc w:val="both"/>
              <w:rPr>
                <w:i/>
              </w:rPr>
            </w:pPr>
            <w:r w:rsidRPr="00D4715C">
              <w:rPr>
                <w:i/>
              </w:rPr>
              <w:t xml:space="preserve">Указать наименование товара, работы, услуги, </w:t>
            </w:r>
            <w:r w:rsidRPr="00D4715C">
              <w:rPr>
                <w:i/>
              </w:rPr>
              <w:lastRenderedPageBreak/>
              <w:t>с указанием марки,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 xml:space="preserve">Технические и функциональные характеристики </w:t>
            </w:r>
            <w:r w:rsidRPr="00F3735F">
              <w:rPr>
                <w:bCs/>
                <w:sz w:val="22"/>
                <w:szCs w:val="22"/>
              </w:rPr>
              <w:lastRenderedPageBreak/>
              <w:t>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w:t>
            </w:r>
            <w:r w:rsidRPr="00F3735F">
              <w:rPr>
                <w:bCs/>
                <w:sz w:val="22"/>
                <w:szCs w:val="22"/>
              </w:rPr>
              <w:lastRenderedPageBreak/>
              <w:t>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C61B90" w:rsidTr="000C0E30">
        <w:tblPrEx>
          <w:tblLook w:val="04A0" w:firstRow="1" w:lastRow="0" w:firstColumn="1" w:lastColumn="0" w:noHBand="0" w:noVBand="1"/>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D965EA" w:rsidRDefault="00D965EA">
      <w:pPr>
        <w:jc w:val="center"/>
      </w:pPr>
    </w:p>
    <w:p w:rsidR="00D965EA"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13"/>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A25922" w:rsidRPr="00C61B90" w:rsidRDefault="00A25922" w:rsidP="00A25922">
      <w:pPr>
        <w:pStyle w:val="a5"/>
        <w:suppressAutoHyphens/>
        <w:ind w:right="306"/>
        <w:rPr>
          <w:b/>
          <w:i/>
          <w:sz w:val="28"/>
          <w:szCs w:val="28"/>
        </w:rPr>
      </w:pPr>
    </w:p>
    <w:p w:rsidR="00A25922" w:rsidRPr="00AA7E61" w:rsidRDefault="00A25922" w:rsidP="00A25922">
      <w:pPr>
        <w:pStyle w:val="a5"/>
        <w:suppressAutoHyphens/>
        <w:ind w:right="306"/>
        <w:jc w:val="center"/>
        <w:rPr>
          <w:sz w:val="28"/>
          <w:szCs w:val="28"/>
        </w:rPr>
      </w:pPr>
      <w:r w:rsidRPr="00AA7E61">
        <w:rPr>
          <w:sz w:val="28"/>
          <w:szCs w:val="28"/>
        </w:rPr>
        <w:t>Форма сведений о квалифицированном персонале участника</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квалифицированном персонале участника</w:t>
      </w:r>
    </w:p>
    <w:p w:rsidR="00A25922" w:rsidRPr="00C61B90" w:rsidRDefault="00A25922" w:rsidP="00A25922">
      <w:pPr>
        <w:pStyle w:val="a5"/>
        <w:suppressAutoHyphens/>
        <w:ind w:right="306" w:firstLine="0"/>
        <w:jc w:val="center"/>
        <w:rPr>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A25922" w:rsidRPr="00C61B90" w:rsidRDefault="00A25922" w:rsidP="00F8707F">
            <w:pPr>
              <w:pStyle w:val="a5"/>
              <w:suppressAutoHyphens/>
              <w:ind w:right="34" w:firstLine="0"/>
              <w:jc w:val="left"/>
              <w:rPr>
                <w:sz w:val="24"/>
              </w:rPr>
            </w:pPr>
            <w:r w:rsidRPr="00D4715C">
              <w:rPr>
                <w:sz w:val="24"/>
                <w:szCs w:val="22"/>
              </w:rPr>
              <w:t>Из них состоят в штате</w:t>
            </w:r>
          </w:p>
        </w:tc>
        <w:tc>
          <w:tcPr>
            <w:tcW w:w="3402" w:type="dxa"/>
          </w:tcPr>
          <w:p w:rsidR="00A25922" w:rsidRPr="00C61B90" w:rsidRDefault="00A25922" w:rsidP="00F8707F">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c>
          <w:tcPr>
            <w:tcW w:w="2693" w:type="dxa"/>
          </w:tcPr>
          <w:p w:rsidR="00A25922" w:rsidRPr="00C61B90" w:rsidRDefault="00A25922" w:rsidP="00F8707F">
            <w:pPr>
              <w:pStyle w:val="a5"/>
              <w:suppressAutoHyphens/>
              <w:ind w:right="306" w:firstLine="0"/>
              <w:jc w:val="left"/>
              <w:rPr>
                <w:sz w:val="28"/>
                <w:szCs w:val="28"/>
              </w:rPr>
            </w:pPr>
          </w:p>
        </w:tc>
        <w:tc>
          <w:tcPr>
            <w:tcW w:w="3402"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A7E61">
      <w:pPr>
        <w:pStyle w:val="a5"/>
        <w:suppressAutoHyphens/>
        <w:ind w:left="1440" w:right="306"/>
        <w:jc w:val="center"/>
        <w:rPr>
          <w:sz w:val="28"/>
          <w:szCs w:val="28"/>
        </w:rPr>
      </w:pPr>
    </w:p>
    <w:p w:rsidR="00A25922" w:rsidRPr="00C61B90" w:rsidRDefault="00A25922" w:rsidP="00A25922">
      <w:pPr>
        <w:spacing w:after="200" w:line="276" w:lineRule="auto"/>
        <w:rPr>
          <w:rFonts w:eastAsia="MS Mincho"/>
          <w:i/>
          <w:sz w:val="28"/>
          <w:szCs w:val="28"/>
        </w:rPr>
      </w:pPr>
      <w:r w:rsidRPr="00D4715C">
        <w:rPr>
          <w:i/>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производственных мощностей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 xml:space="preserve">Наименование </w:t>
            </w:r>
          </w:p>
        </w:tc>
        <w:tc>
          <w:tcPr>
            <w:tcW w:w="3260" w:type="dxa"/>
          </w:tcPr>
          <w:p w:rsidR="00A25922" w:rsidRPr="00C61B90" w:rsidRDefault="00A25922" w:rsidP="00F8707F">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c>
          <w:tcPr>
            <w:tcW w:w="3260"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left="1440" w:right="306" w:firstLine="0"/>
        <w:jc w:val="left"/>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технических, сервисных служб</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технических, сервисных служб</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409" w:type="dxa"/>
          </w:tcPr>
          <w:p w:rsidR="00A25922" w:rsidRPr="00C61B90" w:rsidRDefault="00A25922" w:rsidP="00F8707F">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A25922" w:rsidRPr="00C61B90" w:rsidRDefault="00A25922" w:rsidP="00F8707F">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A25922" w:rsidRPr="00C61B90" w:rsidRDefault="00A25922" w:rsidP="00F8707F">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A25922" w:rsidRPr="00C61B90" w:rsidRDefault="00A25922" w:rsidP="00F8707F">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A25922" w:rsidRPr="00C61B90" w:rsidTr="00F8707F">
        <w:trPr>
          <w:trHeight w:val="514"/>
        </w:trPr>
        <w:tc>
          <w:tcPr>
            <w:tcW w:w="534" w:type="dxa"/>
          </w:tcPr>
          <w:p w:rsidR="00A25922" w:rsidRPr="00C61B90" w:rsidRDefault="00A25922" w:rsidP="00F8707F">
            <w:pPr>
              <w:pStyle w:val="a5"/>
              <w:suppressAutoHyphens/>
              <w:ind w:right="306" w:firstLine="0"/>
              <w:jc w:val="left"/>
              <w:rPr>
                <w:sz w:val="28"/>
                <w:szCs w:val="28"/>
              </w:rPr>
            </w:pPr>
          </w:p>
        </w:tc>
        <w:tc>
          <w:tcPr>
            <w:tcW w:w="2409" w:type="dxa"/>
          </w:tcPr>
          <w:p w:rsidR="00A25922" w:rsidRPr="00C61B90" w:rsidRDefault="00A25922" w:rsidP="00F8707F">
            <w:pPr>
              <w:pStyle w:val="a5"/>
              <w:suppressAutoHyphens/>
              <w:ind w:right="306" w:firstLine="0"/>
              <w:jc w:val="left"/>
              <w:rPr>
                <w:sz w:val="28"/>
                <w:szCs w:val="28"/>
              </w:rPr>
            </w:pPr>
          </w:p>
        </w:tc>
        <w:tc>
          <w:tcPr>
            <w:tcW w:w="2977" w:type="dxa"/>
          </w:tcPr>
          <w:p w:rsidR="00A25922" w:rsidRPr="00C61B90" w:rsidRDefault="00A25922" w:rsidP="00F8707F">
            <w:pPr>
              <w:pStyle w:val="a5"/>
              <w:suppressAutoHyphens/>
              <w:ind w:right="306" w:firstLine="0"/>
              <w:jc w:val="left"/>
              <w:rPr>
                <w:sz w:val="28"/>
                <w:szCs w:val="28"/>
              </w:rPr>
            </w:pPr>
          </w:p>
        </w:tc>
        <w:tc>
          <w:tcPr>
            <w:tcW w:w="2215" w:type="dxa"/>
          </w:tcPr>
          <w:p w:rsidR="00A25922" w:rsidRPr="00C61B90" w:rsidRDefault="00A25922" w:rsidP="00F8707F">
            <w:pPr>
              <w:pStyle w:val="a5"/>
              <w:suppressAutoHyphens/>
              <w:ind w:right="306" w:firstLine="0"/>
              <w:jc w:val="left"/>
              <w:rPr>
                <w:sz w:val="28"/>
                <w:szCs w:val="28"/>
              </w:rPr>
            </w:pPr>
          </w:p>
        </w:tc>
        <w:tc>
          <w:tcPr>
            <w:tcW w:w="2179" w:type="dxa"/>
          </w:tcPr>
          <w:p w:rsidR="00A25922" w:rsidRPr="00C61B90" w:rsidRDefault="00A25922" w:rsidP="00F8707F">
            <w:pPr>
              <w:pStyle w:val="a5"/>
              <w:suppressAutoHyphens/>
              <w:ind w:right="306" w:firstLine="0"/>
              <w:jc w:val="left"/>
              <w:rPr>
                <w:sz w:val="28"/>
                <w:szCs w:val="28"/>
              </w:rPr>
            </w:pPr>
          </w:p>
        </w:tc>
        <w:tc>
          <w:tcPr>
            <w:tcW w:w="2337"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филиалов, представительств, иных обособленных подразделений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6018"/>
        <w:gridCol w:w="7434"/>
      </w:tblGrid>
      <w:tr w:rsidR="00A25922" w:rsidRPr="00C61B90" w:rsidTr="00F8707F">
        <w:trPr>
          <w:trHeight w:val="1023"/>
        </w:trPr>
        <w:tc>
          <w:tcPr>
            <w:tcW w:w="451" w:type="pct"/>
          </w:tcPr>
          <w:p w:rsidR="00A25922" w:rsidRPr="00C61B90" w:rsidRDefault="00A25922" w:rsidP="00F8707F">
            <w:pPr>
              <w:pStyle w:val="a5"/>
              <w:suppressAutoHyphens/>
              <w:ind w:right="306" w:firstLine="0"/>
              <w:jc w:val="left"/>
              <w:rPr>
                <w:sz w:val="24"/>
              </w:rPr>
            </w:pPr>
            <w:r w:rsidRPr="00D4715C">
              <w:rPr>
                <w:sz w:val="24"/>
                <w:szCs w:val="22"/>
              </w:rPr>
              <w:t>№</w:t>
            </w:r>
          </w:p>
        </w:tc>
        <w:tc>
          <w:tcPr>
            <w:tcW w:w="2035" w:type="pct"/>
          </w:tcPr>
          <w:p w:rsidR="00A25922" w:rsidRPr="00C61B90" w:rsidRDefault="00A25922" w:rsidP="00F8707F">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A25922" w:rsidRPr="00C61B90" w:rsidRDefault="00A25922" w:rsidP="00F8707F">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A25922" w:rsidRPr="00C61B90" w:rsidTr="00F8707F">
        <w:trPr>
          <w:trHeight w:val="514"/>
        </w:trPr>
        <w:tc>
          <w:tcPr>
            <w:tcW w:w="451" w:type="pct"/>
          </w:tcPr>
          <w:p w:rsidR="00A25922" w:rsidRPr="00C61B90" w:rsidRDefault="00A25922" w:rsidP="00F8707F">
            <w:pPr>
              <w:pStyle w:val="a5"/>
              <w:suppressAutoHyphens/>
              <w:ind w:right="306" w:firstLine="0"/>
              <w:jc w:val="left"/>
              <w:rPr>
                <w:sz w:val="28"/>
                <w:szCs w:val="28"/>
              </w:rPr>
            </w:pPr>
          </w:p>
        </w:tc>
        <w:tc>
          <w:tcPr>
            <w:tcW w:w="2035" w:type="pct"/>
          </w:tcPr>
          <w:p w:rsidR="00A25922" w:rsidRPr="00C61B90" w:rsidRDefault="00A25922" w:rsidP="00F8707F">
            <w:pPr>
              <w:pStyle w:val="a5"/>
              <w:suppressAutoHyphens/>
              <w:ind w:right="306" w:firstLine="0"/>
              <w:jc w:val="left"/>
              <w:rPr>
                <w:sz w:val="28"/>
                <w:szCs w:val="28"/>
              </w:rPr>
            </w:pPr>
          </w:p>
        </w:tc>
        <w:tc>
          <w:tcPr>
            <w:tcW w:w="2514" w:type="pct"/>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A25922" w:rsidRDefault="00A25922" w:rsidP="00A25922"/>
    <w:p w:rsidR="00AA7E61" w:rsidRDefault="00AA7E61">
      <w:pPr>
        <w:spacing w:after="160" w:line="360" w:lineRule="exact"/>
        <w:ind w:firstLine="709"/>
        <w:jc w:val="center"/>
      </w:pPr>
      <w:r>
        <w:br w:type="page"/>
      </w: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4"/>
        <w:gridCol w:w="9366"/>
      </w:tblGrid>
      <w:tr w:rsidR="00D63907" w:rsidRPr="00C61B90" w:rsidTr="00C35034">
        <w:tc>
          <w:tcPr>
            <w:tcW w:w="1606" w:type="dxa"/>
          </w:tcPr>
          <w:p w:rsidR="009372AC" w:rsidRDefault="00C2012C">
            <w:pPr>
              <w:ind w:left="708"/>
              <w:rPr>
                <w:b/>
                <w:sz w:val="28"/>
                <w:szCs w:val="28"/>
              </w:rPr>
            </w:pPr>
            <w:r w:rsidRPr="00C2012C">
              <w:rPr>
                <w:b/>
                <w:sz w:val="28"/>
                <w:szCs w:val="28"/>
              </w:rPr>
              <w:t>№п/п</w:t>
            </w:r>
          </w:p>
        </w:tc>
        <w:tc>
          <w:tcPr>
            <w:tcW w:w="3814" w:type="dxa"/>
          </w:tcPr>
          <w:p w:rsidR="009372AC" w:rsidRDefault="00C2012C">
            <w:pPr>
              <w:ind w:left="708"/>
              <w:rPr>
                <w:b/>
                <w:sz w:val="28"/>
                <w:szCs w:val="28"/>
              </w:rPr>
            </w:pPr>
            <w:r w:rsidRPr="00C2012C">
              <w:rPr>
                <w:b/>
                <w:sz w:val="28"/>
                <w:szCs w:val="28"/>
              </w:rPr>
              <w:t>Параметры закупки</w:t>
            </w:r>
          </w:p>
        </w:tc>
        <w:tc>
          <w:tcPr>
            <w:tcW w:w="9366" w:type="dxa"/>
          </w:tcPr>
          <w:p w:rsidR="009372AC" w:rsidRDefault="00C2012C">
            <w:pPr>
              <w:ind w:left="708"/>
              <w:rPr>
                <w:b/>
                <w:sz w:val="28"/>
                <w:szCs w:val="28"/>
              </w:rPr>
            </w:pPr>
            <w:r w:rsidRPr="00C2012C">
              <w:rPr>
                <w:b/>
                <w:sz w:val="28"/>
                <w:szCs w:val="28"/>
              </w:rPr>
              <w:t>Сведения о закупке</w:t>
            </w:r>
          </w:p>
        </w:tc>
      </w:tr>
      <w:tr w:rsidR="00C35034" w:rsidRPr="00C61B90" w:rsidTr="00C35034">
        <w:tc>
          <w:tcPr>
            <w:tcW w:w="1606" w:type="dxa"/>
          </w:tcPr>
          <w:p w:rsidR="00C35034" w:rsidRDefault="00C35034" w:rsidP="00C35034">
            <w:pPr>
              <w:ind w:left="708"/>
            </w:pPr>
            <w:r w:rsidRPr="00D4715C">
              <w:rPr>
                <w:sz w:val="22"/>
                <w:szCs w:val="22"/>
              </w:rPr>
              <w:t>2.1</w:t>
            </w:r>
          </w:p>
        </w:tc>
        <w:tc>
          <w:tcPr>
            <w:tcW w:w="3814" w:type="dxa"/>
          </w:tcPr>
          <w:p w:rsidR="00C35034" w:rsidRPr="00C61B90" w:rsidRDefault="00C35034" w:rsidP="00C35034">
            <w:pPr>
              <w:rPr>
                <w:sz w:val="28"/>
                <w:szCs w:val="28"/>
              </w:rPr>
            </w:pPr>
            <w:r w:rsidRPr="00D4715C">
              <w:rPr>
                <w:sz w:val="28"/>
                <w:szCs w:val="28"/>
              </w:rPr>
              <w:t>Сведения о заказчике</w:t>
            </w:r>
          </w:p>
        </w:tc>
        <w:tc>
          <w:tcPr>
            <w:tcW w:w="9366" w:type="dxa"/>
          </w:tcPr>
          <w:p w:rsidR="00C35034" w:rsidRPr="000D2D59" w:rsidRDefault="00C35034" w:rsidP="00C35034">
            <w:pPr>
              <w:jc w:val="both"/>
              <w:rPr>
                <w:bCs/>
                <w:sz w:val="28"/>
                <w:szCs w:val="28"/>
              </w:rPr>
            </w:pPr>
            <w:r w:rsidRPr="000D2D59">
              <w:rPr>
                <w:bCs/>
                <w:sz w:val="28"/>
                <w:szCs w:val="28"/>
              </w:rPr>
              <w:t>Заказчик - АО «ЖТК» в лице Московского филиала</w:t>
            </w:r>
          </w:p>
          <w:p w:rsidR="00C35034" w:rsidRPr="000D2D59" w:rsidRDefault="00C35034" w:rsidP="00C35034">
            <w:pPr>
              <w:jc w:val="both"/>
              <w:rPr>
                <w:bCs/>
                <w:sz w:val="28"/>
                <w:szCs w:val="28"/>
              </w:rPr>
            </w:pPr>
            <w:r w:rsidRPr="000D2D59">
              <w:rPr>
                <w:bCs/>
                <w:sz w:val="28"/>
                <w:szCs w:val="28"/>
              </w:rPr>
              <w:t xml:space="preserve">Место нахождения, почтовый адрес: </w:t>
            </w:r>
          </w:p>
          <w:p w:rsidR="00C35034" w:rsidRPr="000D2D59" w:rsidRDefault="00C35034" w:rsidP="00C35034">
            <w:pPr>
              <w:jc w:val="both"/>
              <w:rPr>
                <w:bCs/>
                <w:sz w:val="28"/>
                <w:szCs w:val="28"/>
              </w:rPr>
            </w:pPr>
            <w:r w:rsidRPr="000D2D59">
              <w:rPr>
                <w:bCs/>
                <w:sz w:val="28"/>
                <w:szCs w:val="28"/>
              </w:rPr>
              <w:t>105066, Москва, ул. Ольховская, д.11 стр.1</w:t>
            </w:r>
          </w:p>
          <w:p w:rsidR="00C35034" w:rsidRPr="000D2D59" w:rsidRDefault="00C35034" w:rsidP="00C35034">
            <w:pPr>
              <w:jc w:val="both"/>
              <w:rPr>
                <w:bCs/>
                <w:sz w:val="28"/>
                <w:szCs w:val="28"/>
              </w:rPr>
            </w:pPr>
            <w:r w:rsidRPr="000D2D59">
              <w:rPr>
                <w:bCs/>
                <w:sz w:val="28"/>
                <w:szCs w:val="28"/>
              </w:rPr>
              <w:t xml:space="preserve">Адрес электронной почты: </w:t>
            </w:r>
          </w:p>
          <w:p w:rsidR="00C35034" w:rsidRPr="000D2D59" w:rsidRDefault="00C35034" w:rsidP="00C35034">
            <w:pPr>
              <w:jc w:val="both"/>
              <w:rPr>
                <w:bCs/>
                <w:sz w:val="28"/>
                <w:szCs w:val="28"/>
              </w:rPr>
            </w:pPr>
            <w:r>
              <w:rPr>
                <w:bCs/>
                <w:sz w:val="28"/>
                <w:szCs w:val="28"/>
                <w:lang w:val="en-US"/>
              </w:rPr>
              <w:t>a</w:t>
            </w:r>
            <w:r w:rsidRPr="001C432C">
              <w:rPr>
                <w:bCs/>
                <w:sz w:val="28"/>
                <w:szCs w:val="28"/>
              </w:rPr>
              <w:t>.</w:t>
            </w:r>
            <w:r>
              <w:rPr>
                <w:bCs/>
                <w:sz w:val="28"/>
                <w:szCs w:val="28"/>
                <w:lang w:val="en-US"/>
              </w:rPr>
              <w:t>godin</w:t>
            </w:r>
            <w:r w:rsidRPr="000D2D59">
              <w:rPr>
                <w:bCs/>
                <w:sz w:val="28"/>
                <w:szCs w:val="28"/>
              </w:rPr>
              <w:t>@msk.rwtk.ru</w:t>
            </w:r>
          </w:p>
          <w:p w:rsidR="00C35034" w:rsidRPr="000D2D59" w:rsidRDefault="00C35034" w:rsidP="00C35034">
            <w:pPr>
              <w:jc w:val="both"/>
              <w:rPr>
                <w:bCs/>
                <w:sz w:val="28"/>
                <w:szCs w:val="28"/>
              </w:rPr>
            </w:pPr>
            <w:r w:rsidRPr="000D2D59">
              <w:rPr>
                <w:bCs/>
                <w:sz w:val="28"/>
                <w:szCs w:val="28"/>
              </w:rPr>
              <w:t>Номер телефона: +7 (495) 748-20-98 доб. 126</w:t>
            </w:r>
          </w:p>
          <w:p w:rsidR="00C35034" w:rsidRPr="000D2D59" w:rsidRDefault="00C35034" w:rsidP="00C35034">
            <w:pPr>
              <w:jc w:val="both"/>
              <w:rPr>
                <w:bCs/>
                <w:sz w:val="28"/>
                <w:szCs w:val="28"/>
              </w:rPr>
            </w:pPr>
            <w:r w:rsidRPr="000D2D59">
              <w:rPr>
                <w:bCs/>
                <w:sz w:val="28"/>
                <w:szCs w:val="28"/>
              </w:rPr>
              <w:t>Организатор: АО «ЖТК» в лице Московского филиала</w:t>
            </w:r>
          </w:p>
          <w:p w:rsidR="00C35034" w:rsidRPr="000D2D59" w:rsidRDefault="00C35034" w:rsidP="00C35034">
            <w:pPr>
              <w:jc w:val="both"/>
              <w:rPr>
                <w:bCs/>
                <w:sz w:val="28"/>
                <w:szCs w:val="28"/>
              </w:rPr>
            </w:pPr>
            <w:r w:rsidRPr="000D2D59">
              <w:rPr>
                <w:bCs/>
                <w:sz w:val="28"/>
                <w:szCs w:val="28"/>
              </w:rPr>
              <w:t>Контактные данные:</w:t>
            </w:r>
          </w:p>
          <w:p w:rsidR="00C35034" w:rsidRPr="000D2D59" w:rsidRDefault="00C35034" w:rsidP="00C35034">
            <w:pPr>
              <w:jc w:val="both"/>
              <w:rPr>
                <w:bCs/>
                <w:sz w:val="28"/>
                <w:szCs w:val="28"/>
              </w:rPr>
            </w:pPr>
            <w:r w:rsidRPr="000D2D59">
              <w:rPr>
                <w:bCs/>
                <w:sz w:val="28"/>
                <w:szCs w:val="28"/>
              </w:rPr>
              <w:t>105066, Москва, ул. Ольховская, д.11 стр.1</w:t>
            </w:r>
          </w:p>
          <w:p w:rsidR="00C35034" w:rsidRPr="000D2D59" w:rsidRDefault="00C35034" w:rsidP="00C35034">
            <w:pPr>
              <w:jc w:val="both"/>
              <w:rPr>
                <w:bCs/>
                <w:sz w:val="28"/>
                <w:szCs w:val="28"/>
              </w:rPr>
            </w:pPr>
            <w:r w:rsidRPr="000D2D59">
              <w:rPr>
                <w:bCs/>
                <w:sz w:val="28"/>
                <w:szCs w:val="28"/>
              </w:rPr>
              <w:t xml:space="preserve">Контактное лицо: </w:t>
            </w:r>
            <w:r>
              <w:rPr>
                <w:bCs/>
                <w:sz w:val="28"/>
                <w:szCs w:val="28"/>
              </w:rPr>
              <w:t>начальник</w:t>
            </w:r>
            <w:r w:rsidRPr="000D2D59">
              <w:rPr>
                <w:bCs/>
                <w:sz w:val="28"/>
                <w:szCs w:val="28"/>
              </w:rPr>
              <w:t xml:space="preserve"> отдела закупок Годин Александр Александрович</w:t>
            </w:r>
          </w:p>
          <w:p w:rsidR="00C35034" w:rsidRPr="000D2D59" w:rsidRDefault="00C35034" w:rsidP="00C35034">
            <w:pPr>
              <w:jc w:val="both"/>
              <w:rPr>
                <w:bCs/>
                <w:sz w:val="28"/>
                <w:szCs w:val="28"/>
              </w:rPr>
            </w:pPr>
            <w:r w:rsidRPr="000D2D59">
              <w:rPr>
                <w:bCs/>
                <w:sz w:val="28"/>
                <w:szCs w:val="28"/>
              </w:rPr>
              <w:t>Адрес электронной почты:</w:t>
            </w:r>
          </w:p>
          <w:p w:rsidR="00C35034" w:rsidRPr="000D2D59" w:rsidRDefault="00C35034" w:rsidP="00C35034">
            <w:pPr>
              <w:jc w:val="both"/>
              <w:rPr>
                <w:bCs/>
                <w:sz w:val="28"/>
                <w:szCs w:val="28"/>
              </w:rPr>
            </w:pPr>
            <w:r w:rsidRPr="000D2D59">
              <w:rPr>
                <w:bCs/>
                <w:sz w:val="28"/>
                <w:szCs w:val="28"/>
              </w:rPr>
              <w:t>a.godin@msk.rwtk.ru</w:t>
            </w:r>
          </w:p>
          <w:p w:rsidR="00C35034" w:rsidRPr="003274A8" w:rsidRDefault="00C35034" w:rsidP="00C35034">
            <w:pPr>
              <w:jc w:val="both"/>
              <w:rPr>
                <w:bCs/>
                <w:i/>
                <w:sz w:val="28"/>
                <w:szCs w:val="28"/>
              </w:rPr>
            </w:pPr>
            <w:r w:rsidRPr="000D2D59">
              <w:rPr>
                <w:bCs/>
                <w:sz w:val="28"/>
                <w:szCs w:val="28"/>
              </w:rPr>
              <w:t>Номер телефона: +7 (495) 748-20-98 доб. 1</w:t>
            </w:r>
            <w:r>
              <w:rPr>
                <w:bCs/>
                <w:sz w:val="28"/>
                <w:szCs w:val="28"/>
              </w:rPr>
              <w:t>26</w:t>
            </w:r>
          </w:p>
        </w:tc>
      </w:tr>
      <w:tr w:rsidR="00C35034" w:rsidRPr="00C61B90" w:rsidTr="00C35034">
        <w:tc>
          <w:tcPr>
            <w:tcW w:w="1606" w:type="dxa"/>
          </w:tcPr>
          <w:p w:rsidR="00C35034" w:rsidRPr="00C61B90" w:rsidRDefault="00C35034" w:rsidP="00C35034">
            <w:r w:rsidRPr="00D4715C">
              <w:rPr>
                <w:sz w:val="22"/>
                <w:szCs w:val="22"/>
              </w:rPr>
              <w:t>2.2</w:t>
            </w:r>
          </w:p>
        </w:tc>
        <w:tc>
          <w:tcPr>
            <w:tcW w:w="3814" w:type="dxa"/>
          </w:tcPr>
          <w:p w:rsidR="00C35034" w:rsidRPr="00C61B90" w:rsidRDefault="00C35034" w:rsidP="00C35034">
            <w:r w:rsidRPr="00D4715C">
              <w:rPr>
                <w:sz w:val="28"/>
                <w:szCs w:val="28"/>
              </w:rPr>
              <w:t>Порядок, место, дата начала и окончания срока подачи заявок, вскрытие заявок</w:t>
            </w:r>
          </w:p>
        </w:tc>
        <w:tc>
          <w:tcPr>
            <w:tcW w:w="9366" w:type="dxa"/>
          </w:tcPr>
          <w:p w:rsidR="00C35034" w:rsidRDefault="00C35034" w:rsidP="00C35034">
            <w:pPr>
              <w:jc w:val="both"/>
              <w:rPr>
                <w:bCs/>
                <w:i/>
                <w:sz w:val="28"/>
                <w:szCs w:val="28"/>
              </w:rPr>
            </w:pPr>
            <w:r>
              <w:rPr>
                <w:bCs/>
                <w:sz w:val="28"/>
                <w:szCs w:val="28"/>
              </w:rPr>
              <w:t>З</w:t>
            </w:r>
            <w:r w:rsidRPr="003274A8">
              <w:rPr>
                <w:bCs/>
                <w:sz w:val="28"/>
                <w:szCs w:val="28"/>
              </w:rPr>
              <w:t xml:space="preserve">аявки подаются в порядке, указанном </w:t>
            </w:r>
            <w:r w:rsidRPr="00B72C28">
              <w:rPr>
                <w:bCs/>
                <w:sz w:val="28"/>
                <w:szCs w:val="28"/>
              </w:rPr>
              <w:t xml:space="preserve">в пункте </w:t>
            </w:r>
            <w:r w:rsidRPr="00741456">
              <w:rPr>
                <w:bCs/>
                <w:sz w:val="28"/>
                <w:szCs w:val="28"/>
              </w:rPr>
              <w:t>3.11 приложения № 2 к</w:t>
            </w:r>
            <w:r>
              <w:rPr>
                <w:bCs/>
                <w:sz w:val="28"/>
                <w:szCs w:val="28"/>
              </w:rPr>
              <w:t xml:space="preserve"> извещению о проведении запроса котировок</w:t>
            </w:r>
            <w:r w:rsidRPr="003274A8">
              <w:rPr>
                <w:bCs/>
                <w:sz w:val="28"/>
                <w:szCs w:val="28"/>
              </w:rPr>
              <w:t xml:space="preserve">, </w:t>
            </w:r>
            <w:r w:rsidRPr="00CE0C6B">
              <w:rPr>
                <w:bCs/>
                <w:sz w:val="28"/>
                <w:szCs w:val="28"/>
              </w:rPr>
              <w:t>электронной торговой площадке «</w:t>
            </w:r>
            <w:r w:rsidRPr="00495ED0">
              <w:rPr>
                <w:bCs/>
                <w:sz w:val="28"/>
                <w:szCs w:val="28"/>
              </w:rPr>
              <w:t>Электронная торговая площадка АО «ТЭК-Торг»</w:t>
            </w:r>
            <w:r w:rsidRPr="00CE0C6B">
              <w:rPr>
                <w:bCs/>
                <w:sz w:val="28"/>
                <w:szCs w:val="28"/>
              </w:rPr>
              <w:t xml:space="preserve"> (на странице данного запроса котировок) на сайте</w:t>
            </w:r>
            <w:r w:rsidRPr="00CE0C6B">
              <w:rPr>
                <w:bCs/>
                <w:i/>
                <w:sz w:val="28"/>
                <w:szCs w:val="28"/>
              </w:rPr>
              <w:t xml:space="preserve"> </w:t>
            </w:r>
            <w:hyperlink r:id="rId14" w:history="1">
              <w:r w:rsidRPr="009B2AFE">
                <w:rPr>
                  <w:rStyle w:val="ae"/>
                  <w:bCs/>
                  <w:sz w:val="28"/>
                  <w:szCs w:val="28"/>
                </w:rPr>
                <w:t>https://www.tektorg.ru/</w:t>
              </w:r>
            </w:hyperlink>
            <w:r>
              <w:rPr>
                <w:bCs/>
                <w:sz w:val="28"/>
                <w:szCs w:val="28"/>
              </w:rPr>
              <w:t xml:space="preserve"> (</w:t>
            </w:r>
            <w:r w:rsidRPr="00CE0C6B">
              <w:rPr>
                <w:bCs/>
                <w:sz w:val="28"/>
                <w:szCs w:val="28"/>
              </w:rPr>
              <w:t>далее – электронная площадка, ЭТЗП, сайт ЭТЗП)</w:t>
            </w:r>
            <w:r w:rsidRPr="003274A8">
              <w:rPr>
                <w:bCs/>
                <w:sz w:val="28"/>
                <w:szCs w:val="28"/>
              </w:rPr>
              <w:t>.</w:t>
            </w:r>
            <w:r w:rsidRPr="003274A8">
              <w:rPr>
                <w:b/>
                <w:bCs/>
                <w:sz w:val="28"/>
                <w:szCs w:val="28"/>
              </w:rPr>
              <w:t xml:space="preserve"> </w:t>
            </w:r>
            <w:r w:rsidRPr="003274A8">
              <w:rPr>
                <w:bCs/>
                <w:sz w:val="28"/>
                <w:szCs w:val="28"/>
              </w:rPr>
              <w:t xml:space="preserve"> </w:t>
            </w:r>
          </w:p>
          <w:p w:rsidR="00C35034" w:rsidRDefault="00C35034" w:rsidP="00C35034">
            <w:pPr>
              <w:jc w:val="both"/>
              <w:rPr>
                <w:bCs/>
                <w:i/>
                <w:sz w:val="28"/>
                <w:szCs w:val="28"/>
              </w:rPr>
            </w:pPr>
            <w:r w:rsidRPr="003274A8">
              <w:rPr>
                <w:bCs/>
                <w:sz w:val="28"/>
                <w:szCs w:val="28"/>
              </w:rPr>
              <w:t xml:space="preserve">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w:t>
            </w:r>
            <w:r w:rsidRPr="0022752E">
              <w:rPr>
                <w:bCs/>
                <w:sz w:val="28"/>
                <w:szCs w:val="28"/>
              </w:rPr>
              <w:t xml:space="preserve">котировок </w:t>
            </w:r>
            <w:r w:rsidRPr="003274A8">
              <w:rPr>
                <w:bCs/>
                <w:sz w:val="28"/>
                <w:szCs w:val="28"/>
              </w:rPr>
              <w:t>в Единой информационной системе в сфере закупок (далее – единая информаци</w:t>
            </w:r>
            <w:r>
              <w:rPr>
                <w:bCs/>
                <w:sz w:val="28"/>
                <w:szCs w:val="28"/>
              </w:rPr>
              <w:t>онная система), на сайте www.r</w:t>
            </w:r>
            <w:r w:rsidRPr="0022752E">
              <w:rPr>
                <w:bCs/>
                <w:sz w:val="28"/>
                <w:szCs w:val="28"/>
              </w:rPr>
              <w:t>wtk</w:t>
            </w:r>
            <w:r w:rsidRPr="003274A8">
              <w:rPr>
                <w:bCs/>
                <w:sz w:val="28"/>
                <w:szCs w:val="28"/>
              </w:rPr>
              <w:t>.ru (раздел «Тендеры</w:t>
            </w:r>
            <w:r w:rsidRPr="0022752E">
              <w:rPr>
                <w:bCs/>
                <w:sz w:val="28"/>
                <w:szCs w:val="28"/>
              </w:rPr>
              <w:t xml:space="preserve">»), и на сайте ЭТЗП </w:t>
            </w:r>
            <w:r w:rsidRPr="003274A8">
              <w:rPr>
                <w:bCs/>
                <w:sz w:val="28"/>
                <w:szCs w:val="28"/>
              </w:rPr>
              <w:t>(далее – сайты)</w:t>
            </w:r>
            <w:r w:rsidRPr="003274A8">
              <w:rPr>
                <w:bCs/>
                <w:i/>
                <w:sz w:val="28"/>
                <w:szCs w:val="28"/>
              </w:rPr>
              <w:t xml:space="preserve"> </w:t>
            </w:r>
            <w:r>
              <w:rPr>
                <w:b/>
                <w:bCs/>
                <w:sz w:val="28"/>
                <w:szCs w:val="28"/>
              </w:rPr>
              <w:t>«</w:t>
            </w:r>
            <w:r w:rsidR="009E3E33">
              <w:rPr>
                <w:b/>
                <w:bCs/>
                <w:sz w:val="28"/>
                <w:szCs w:val="28"/>
              </w:rPr>
              <w:t>19</w:t>
            </w:r>
            <w:r w:rsidRPr="00D155B6">
              <w:rPr>
                <w:b/>
                <w:bCs/>
                <w:sz w:val="28"/>
                <w:szCs w:val="28"/>
              </w:rPr>
              <w:t xml:space="preserve">» </w:t>
            </w:r>
            <w:r w:rsidR="009E3E33">
              <w:rPr>
                <w:b/>
                <w:bCs/>
                <w:sz w:val="28"/>
                <w:szCs w:val="28"/>
              </w:rPr>
              <w:t>декабря</w:t>
            </w:r>
            <w:r w:rsidRPr="00D155B6">
              <w:rPr>
                <w:b/>
                <w:bCs/>
                <w:sz w:val="28"/>
                <w:szCs w:val="28"/>
              </w:rPr>
              <w:t xml:space="preserve"> 201</w:t>
            </w:r>
            <w:r>
              <w:rPr>
                <w:b/>
                <w:bCs/>
                <w:sz w:val="28"/>
                <w:szCs w:val="28"/>
              </w:rPr>
              <w:t>9</w:t>
            </w:r>
            <w:r w:rsidRPr="00D155B6">
              <w:rPr>
                <w:b/>
                <w:bCs/>
                <w:sz w:val="28"/>
                <w:szCs w:val="28"/>
              </w:rPr>
              <w:t xml:space="preserve"> года.</w:t>
            </w:r>
          </w:p>
          <w:p w:rsidR="00C35034" w:rsidRDefault="00C35034" w:rsidP="00C35034">
            <w:pPr>
              <w:jc w:val="both"/>
              <w:rPr>
                <w:bCs/>
                <w:i/>
                <w:sz w:val="28"/>
                <w:szCs w:val="28"/>
              </w:rPr>
            </w:pPr>
            <w:r w:rsidRPr="003274A8">
              <w:rPr>
                <w:bCs/>
                <w:sz w:val="28"/>
                <w:szCs w:val="28"/>
              </w:rPr>
              <w:t xml:space="preserve">Дата окончания срока подачи </w:t>
            </w:r>
            <w:r>
              <w:rPr>
                <w:sz w:val="28"/>
                <w:szCs w:val="28"/>
              </w:rPr>
              <w:t>котировочных</w:t>
            </w:r>
            <w:r>
              <w:rPr>
                <w:bCs/>
                <w:sz w:val="28"/>
                <w:szCs w:val="28"/>
              </w:rPr>
              <w:t xml:space="preserve"> заявок</w:t>
            </w:r>
            <w:r w:rsidRPr="003274A8">
              <w:rPr>
                <w:bCs/>
                <w:sz w:val="28"/>
                <w:szCs w:val="28"/>
              </w:rPr>
              <w:t xml:space="preserve"> – </w:t>
            </w:r>
            <w:r>
              <w:rPr>
                <w:b/>
                <w:bCs/>
                <w:sz w:val="28"/>
                <w:szCs w:val="28"/>
              </w:rPr>
              <w:t>15:00 московского времени «</w:t>
            </w:r>
            <w:r w:rsidR="009E3E33">
              <w:rPr>
                <w:b/>
                <w:bCs/>
                <w:sz w:val="28"/>
                <w:szCs w:val="28"/>
              </w:rPr>
              <w:t>27</w:t>
            </w:r>
            <w:r w:rsidRPr="008044C8">
              <w:rPr>
                <w:b/>
                <w:bCs/>
                <w:sz w:val="28"/>
                <w:szCs w:val="28"/>
              </w:rPr>
              <w:t>»</w:t>
            </w:r>
            <w:r w:rsidR="009E3E33">
              <w:rPr>
                <w:b/>
                <w:bCs/>
                <w:sz w:val="28"/>
                <w:szCs w:val="28"/>
              </w:rPr>
              <w:t xml:space="preserve"> декабря </w:t>
            </w:r>
            <w:r w:rsidRPr="008044C8">
              <w:rPr>
                <w:b/>
                <w:bCs/>
                <w:sz w:val="28"/>
                <w:szCs w:val="28"/>
              </w:rPr>
              <w:t>201</w:t>
            </w:r>
            <w:r>
              <w:rPr>
                <w:b/>
                <w:bCs/>
                <w:sz w:val="28"/>
                <w:szCs w:val="28"/>
              </w:rPr>
              <w:t>9</w:t>
            </w:r>
            <w:r w:rsidRPr="008044C8">
              <w:rPr>
                <w:b/>
                <w:bCs/>
                <w:sz w:val="28"/>
                <w:szCs w:val="28"/>
              </w:rPr>
              <w:t xml:space="preserve"> года</w:t>
            </w:r>
            <w:r w:rsidRPr="003274A8">
              <w:rPr>
                <w:bCs/>
                <w:i/>
                <w:sz w:val="28"/>
                <w:szCs w:val="28"/>
              </w:rPr>
              <w:t>.</w:t>
            </w:r>
          </w:p>
          <w:p w:rsidR="00C35034" w:rsidRPr="00BE65ED" w:rsidRDefault="00C35034" w:rsidP="009E3E33">
            <w:pPr>
              <w:jc w:val="both"/>
              <w:rPr>
                <w:sz w:val="28"/>
                <w:szCs w:val="28"/>
              </w:rPr>
            </w:pPr>
            <w:r w:rsidRPr="003274A8">
              <w:rPr>
                <w:sz w:val="28"/>
                <w:szCs w:val="28"/>
              </w:rPr>
              <w:lastRenderedPageBreak/>
              <w:t xml:space="preserve">Вскрытие </w:t>
            </w:r>
            <w:r>
              <w:rPr>
                <w:sz w:val="28"/>
                <w:szCs w:val="28"/>
              </w:rPr>
              <w:t>котировочных заявок</w:t>
            </w:r>
            <w:r w:rsidRPr="003274A8">
              <w:rPr>
                <w:sz w:val="28"/>
                <w:szCs w:val="28"/>
              </w:rPr>
              <w:t xml:space="preserve"> осуществляется по истечении срока подачи заявок </w:t>
            </w:r>
            <w:r>
              <w:rPr>
                <w:b/>
                <w:bCs/>
                <w:sz w:val="28"/>
                <w:szCs w:val="28"/>
              </w:rPr>
              <w:t>15</w:t>
            </w:r>
            <w:r w:rsidRPr="008044C8">
              <w:rPr>
                <w:b/>
                <w:bCs/>
                <w:sz w:val="28"/>
                <w:szCs w:val="28"/>
              </w:rPr>
              <w:t>:00 московского времени «</w:t>
            </w:r>
            <w:r w:rsidR="009E3E33">
              <w:rPr>
                <w:b/>
                <w:bCs/>
                <w:sz w:val="28"/>
                <w:szCs w:val="28"/>
              </w:rPr>
              <w:t>27</w:t>
            </w:r>
            <w:r w:rsidRPr="008044C8">
              <w:rPr>
                <w:b/>
                <w:bCs/>
                <w:sz w:val="28"/>
                <w:szCs w:val="28"/>
              </w:rPr>
              <w:t>»</w:t>
            </w:r>
            <w:r w:rsidR="009E3E33">
              <w:rPr>
                <w:b/>
                <w:bCs/>
                <w:sz w:val="28"/>
                <w:szCs w:val="28"/>
              </w:rPr>
              <w:t xml:space="preserve"> декабря</w:t>
            </w:r>
            <w:r w:rsidRPr="008044C8">
              <w:rPr>
                <w:b/>
                <w:bCs/>
                <w:sz w:val="28"/>
                <w:szCs w:val="28"/>
              </w:rPr>
              <w:t xml:space="preserve"> 201</w:t>
            </w:r>
            <w:r>
              <w:rPr>
                <w:b/>
                <w:bCs/>
                <w:sz w:val="28"/>
                <w:szCs w:val="28"/>
              </w:rPr>
              <w:t>9</w:t>
            </w:r>
            <w:r w:rsidRPr="008044C8">
              <w:rPr>
                <w:b/>
                <w:bCs/>
                <w:sz w:val="28"/>
                <w:szCs w:val="28"/>
              </w:rPr>
              <w:t xml:space="preserve"> года</w:t>
            </w:r>
            <w:r w:rsidRPr="003274A8">
              <w:rPr>
                <w:i/>
                <w:sz w:val="28"/>
                <w:szCs w:val="28"/>
              </w:rPr>
              <w:t xml:space="preserve"> </w:t>
            </w:r>
            <w:r w:rsidRPr="003274A8">
              <w:rPr>
                <w:sz w:val="28"/>
                <w:szCs w:val="28"/>
              </w:rPr>
              <w:t xml:space="preserve">на ЭТЗП (на странице данного </w:t>
            </w:r>
            <w:r>
              <w:rPr>
                <w:sz w:val="28"/>
                <w:szCs w:val="28"/>
              </w:rPr>
              <w:t>запроса котировок</w:t>
            </w:r>
            <w:r w:rsidRPr="003274A8">
              <w:rPr>
                <w:sz w:val="28"/>
                <w:szCs w:val="28"/>
              </w:rPr>
              <w:t xml:space="preserve"> на сайте ЭТЗП)</w:t>
            </w:r>
            <w:r w:rsidRPr="003274A8">
              <w:rPr>
                <w:i/>
                <w:sz w:val="28"/>
                <w:szCs w:val="28"/>
              </w:rPr>
              <w:t>.</w:t>
            </w:r>
          </w:p>
        </w:tc>
      </w:tr>
      <w:tr w:rsidR="00C35034" w:rsidRPr="00C61B90" w:rsidTr="00C35034">
        <w:tc>
          <w:tcPr>
            <w:tcW w:w="1606" w:type="dxa"/>
          </w:tcPr>
          <w:p w:rsidR="00C35034" w:rsidRPr="00C61B90" w:rsidRDefault="00C35034" w:rsidP="00C35034">
            <w:r w:rsidRPr="00D4715C">
              <w:rPr>
                <w:sz w:val="22"/>
                <w:szCs w:val="22"/>
              </w:rPr>
              <w:lastRenderedPageBreak/>
              <w:t>2.3</w:t>
            </w:r>
          </w:p>
        </w:tc>
        <w:tc>
          <w:tcPr>
            <w:tcW w:w="3814" w:type="dxa"/>
          </w:tcPr>
          <w:p w:rsidR="00C35034" w:rsidRPr="00C61B90" w:rsidRDefault="00C35034" w:rsidP="00C35034">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366" w:type="dxa"/>
          </w:tcPr>
          <w:p w:rsidR="00C35034" w:rsidRDefault="00C35034" w:rsidP="00C35034">
            <w:pPr>
              <w:jc w:val="both"/>
              <w:rPr>
                <w:bCs/>
                <w:sz w:val="28"/>
                <w:szCs w:val="28"/>
              </w:rPr>
            </w:pPr>
            <w:r w:rsidRPr="00BD4503">
              <w:rPr>
                <w:bCs/>
                <w:sz w:val="28"/>
                <w:szCs w:val="28"/>
              </w:rPr>
              <w:t xml:space="preserve">Рассмотрение котировочных заявок осуществляется </w:t>
            </w:r>
            <w:r w:rsidRPr="00BD4503">
              <w:rPr>
                <w:b/>
                <w:bCs/>
                <w:sz w:val="28"/>
                <w:szCs w:val="28"/>
              </w:rPr>
              <w:t>«</w:t>
            </w:r>
            <w:r w:rsidR="009E3E33">
              <w:rPr>
                <w:b/>
                <w:bCs/>
                <w:sz w:val="28"/>
                <w:szCs w:val="28"/>
              </w:rPr>
              <w:t>30</w:t>
            </w:r>
            <w:r w:rsidRPr="00BD4503">
              <w:rPr>
                <w:b/>
                <w:bCs/>
                <w:sz w:val="28"/>
                <w:szCs w:val="28"/>
              </w:rPr>
              <w:t xml:space="preserve">» </w:t>
            </w:r>
            <w:r w:rsidR="009E3E33">
              <w:rPr>
                <w:b/>
                <w:bCs/>
                <w:sz w:val="28"/>
                <w:szCs w:val="28"/>
              </w:rPr>
              <w:t>декабря</w:t>
            </w:r>
            <w:r w:rsidRPr="00BD4503">
              <w:rPr>
                <w:b/>
                <w:bCs/>
                <w:sz w:val="28"/>
                <w:szCs w:val="28"/>
              </w:rPr>
              <w:t xml:space="preserve"> 2019 года</w:t>
            </w:r>
            <w:r w:rsidRPr="00BD4503">
              <w:rPr>
                <w:bCs/>
                <w:sz w:val="28"/>
                <w:szCs w:val="28"/>
              </w:rPr>
              <w:t>.</w:t>
            </w:r>
          </w:p>
          <w:p w:rsidR="00C35034" w:rsidRPr="00BD4503" w:rsidRDefault="00C35034" w:rsidP="00C35034">
            <w:pPr>
              <w:jc w:val="both"/>
              <w:rPr>
                <w:bCs/>
                <w:sz w:val="28"/>
                <w:szCs w:val="28"/>
              </w:rPr>
            </w:pPr>
          </w:p>
          <w:p w:rsidR="00C35034" w:rsidRPr="00BD4503" w:rsidRDefault="00C35034" w:rsidP="00C35034">
            <w:pPr>
              <w:jc w:val="both"/>
              <w:rPr>
                <w:bCs/>
                <w:i/>
                <w:sz w:val="28"/>
                <w:szCs w:val="28"/>
              </w:rPr>
            </w:pPr>
            <w:r w:rsidRPr="00BD4503">
              <w:rPr>
                <w:bCs/>
                <w:sz w:val="28"/>
                <w:szCs w:val="28"/>
              </w:rPr>
              <w:t xml:space="preserve">Подведение итогов запроса котировок осуществляется </w:t>
            </w:r>
            <w:r>
              <w:rPr>
                <w:b/>
                <w:bCs/>
                <w:sz w:val="28"/>
                <w:szCs w:val="28"/>
              </w:rPr>
              <w:t>«</w:t>
            </w:r>
            <w:r w:rsidR="009E3E33">
              <w:rPr>
                <w:b/>
                <w:bCs/>
                <w:sz w:val="28"/>
                <w:szCs w:val="28"/>
              </w:rPr>
              <w:t>31</w:t>
            </w:r>
            <w:r w:rsidRPr="00BD4503">
              <w:rPr>
                <w:b/>
                <w:bCs/>
                <w:sz w:val="28"/>
                <w:szCs w:val="28"/>
              </w:rPr>
              <w:t xml:space="preserve">» </w:t>
            </w:r>
            <w:r w:rsidR="009E3E33">
              <w:rPr>
                <w:b/>
                <w:bCs/>
                <w:sz w:val="28"/>
                <w:szCs w:val="28"/>
              </w:rPr>
              <w:t>декабря</w:t>
            </w:r>
            <w:r w:rsidRPr="00BD4503">
              <w:rPr>
                <w:b/>
                <w:bCs/>
                <w:sz w:val="28"/>
                <w:szCs w:val="28"/>
              </w:rPr>
              <w:t xml:space="preserve"> 2019 года</w:t>
            </w:r>
            <w:r w:rsidRPr="00BD4503">
              <w:rPr>
                <w:bCs/>
                <w:sz w:val="28"/>
                <w:szCs w:val="28"/>
              </w:rPr>
              <w:t>.</w:t>
            </w:r>
          </w:p>
          <w:p w:rsidR="00C35034" w:rsidRDefault="00C35034" w:rsidP="00C35034">
            <w:pPr>
              <w:jc w:val="both"/>
              <w:rPr>
                <w:bCs/>
                <w:sz w:val="28"/>
                <w:szCs w:val="28"/>
              </w:rPr>
            </w:pPr>
          </w:p>
          <w:p w:rsidR="00C35034" w:rsidRDefault="00C35034" w:rsidP="00C35034">
            <w:pPr>
              <w:jc w:val="both"/>
              <w:rPr>
                <w:bCs/>
                <w:i/>
                <w:sz w:val="28"/>
                <w:szCs w:val="28"/>
              </w:rPr>
            </w:pPr>
          </w:p>
        </w:tc>
      </w:tr>
      <w:tr w:rsidR="0005248D" w:rsidRPr="00C61B90" w:rsidTr="00C35034">
        <w:tc>
          <w:tcPr>
            <w:tcW w:w="1606" w:type="dxa"/>
          </w:tcPr>
          <w:p w:rsidR="0005248D" w:rsidRPr="00C61B90" w:rsidRDefault="0005248D" w:rsidP="0005248D">
            <w:r w:rsidRPr="00D4715C">
              <w:rPr>
                <w:sz w:val="22"/>
                <w:szCs w:val="22"/>
              </w:rPr>
              <w:t>2.4</w:t>
            </w:r>
          </w:p>
        </w:tc>
        <w:tc>
          <w:tcPr>
            <w:tcW w:w="3814" w:type="dxa"/>
          </w:tcPr>
          <w:p w:rsidR="0005248D" w:rsidRDefault="0005248D" w:rsidP="0005248D">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05248D" w:rsidRPr="00C61B90" w:rsidRDefault="0005248D" w:rsidP="0005248D"/>
        </w:tc>
        <w:tc>
          <w:tcPr>
            <w:tcW w:w="9366" w:type="dxa"/>
          </w:tcPr>
          <w:p w:rsidR="0005248D" w:rsidRDefault="0005248D" w:rsidP="0005248D">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Pr>
                <w:bCs/>
                <w:sz w:val="28"/>
                <w:szCs w:val="28"/>
              </w:rPr>
              <w:t>извещения о проведении запроса котировок</w:t>
            </w:r>
            <w:r w:rsidRPr="003274A8">
              <w:rPr>
                <w:bCs/>
                <w:sz w:val="28"/>
                <w:szCs w:val="28"/>
              </w:rPr>
              <w:t xml:space="preserve"> указан в </w:t>
            </w:r>
            <w:r w:rsidRPr="00741456">
              <w:rPr>
                <w:bCs/>
                <w:sz w:val="28"/>
                <w:szCs w:val="28"/>
              </w:rPr>
              <w:t>пункте 3.5 приложения № 2 к извещению о проведении запроса котировок.</w:t>
            </w:r>
          </w:p>
          <w:p w:rsidR="0005248D" w:rsidRDefault="0005248D" w:rsidP="0005248D">
            <w:pPr>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извещения о проведении запроса котировок</w:t>
            </w:r>
            <w:r w:rsidRPr="003274A8">
              <w:rPr>
                <w:bCs/>
                <w:sz w:val="28"/>
                <w:szCs w:val="28"/>
              </w:rPr>
              <w:t>: с «</w:t>
            </w:r>
            <w:r w:rsidR="009E3E33">
              <w:rPr>
                <w:bCs/>
                <w:sz w:val="28"/>
                <w:szCs w:val="28"/>
              </w:rPr>
              <w:t>19</w:t>
            </w:r>
            <w:r w:rsidRPr="003274A8">
              <w:rPr>
                <w:bCs/>
                <w:sz w:val="28"/>
                <w:szCs w:val="28"/>
              </w:rPr>
              <w:t xml:space="preserve">» </w:t>
            </w:r>
            <w:r w:rsidR="009E3E33">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 по 17:00</w:t>
            </w:r>
            <w:r>
              <w:rPr>
                <w:bCs/>
                <w:sz w:val="28"/>
                <w:szCs w:val="28"/>
              </w:rPr>
              <w:t xml:space="preserve"> часов</w:t>
            </w:r>
            <w:r>
              <w:t xml:space="preserve"> </w:t>
            </w:r>
            <w:r w:rsidRPr="0007613B">
              <w:rPr>
                <w:bCs/>
                <w:sz w:val="28"/>
                <w:szCs w:val="28"/>
              </w:rPr>
              <w:t>московского времени</w:t>
            </w:r>
            <w:r>
              <w:rPr>
                <w:bCs/>
                <w:sz w:val="28"/>
                <w:szCs w:val="28"/>
              </w:rPr>
              <w:t xml:space="preserve"> </w:t>
            </w:r>
            <w:r w:rsidR="00EF0B8B">
              <w:rPr>
                <w:bCs/>
                <w:sz w:val="28"/>
                <w:szCs w:val="28"/>
              </w:rPr>
              <w:t>«</w:t>
            </w:r>
            <w:r w:rsidR="009E3E33">
              <w:rPr>
                <w:bCs/>
                <w:sz w:val="28"/>
                <w:szCs w:val="28"/>
              </w:rPr>
              <w:t>24</w:t>
            </w:r>
            <w:r w:rsidR="00EF0B8B">
              <w:rPr>
                <w:bCs/>
                <w:sz w:val="28"/>
                <w:szCs w:val="28"/>
              </w:rPr>
              <w:t>»</w:t>
            </w:r>
            <w:r>
              <w:rPr>
                <w:bCs/>
                <w:sz w:val="28"/>
                <w:szCs w:val="28"/>
              </w:rPr>
              <w:t xml:space="preserve"> </w:t>
            </w:r>
            <w:r w:rsidR="009E3E33">
              <w:rPr>
                <w:bCs/>
                <w:sz w:val="28"/>
                <w:szCs w:val="28"/>
              </w:rPr>
              <w:t>декабря</w:t>
            </w:r>
            <w:r w:rsidRPr="003274A8">
              <w:rPr>
                <w:bCs/>
                <w:sz w:val="28"/>
                <w:szCs w:val="28"/>
              </w:rPr>
              <w:t xml:space="preserve"> 201</w:t>
            </w:r>
            <w:r>
              <w:rPr>
                <w:bCs/>
                <w:sz w:val="28"/>
                <w:szCs w:val="28"/>
              </w:rPr>
              <w:t xml:space="preserve">9 г. </w:t>
            </w:r>
            <w:r w:rsidRPr="0007613B">
              <w:rPr>
                <w:bCs/>
                <w:sz w:val="28"/>
                <w:szCs w:val="28"/>
              </w:rPr>
              <w:t>(включительно).</w:t>
            </w:r>
          </w:p>
          <w:p w:rsidR="0005248D" w:rsidRDefault="0005248D" w:rsidP="0005248D">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w:t>
            </w:r>
            <w:r w:rsidR="009E3E33">
              <w:rPr>
                <w:bCs/>
                <w:sz w:val="28"/>
                <w:szCs w:val="28"/>
              </w:rPr>
              <w:t>19</w:t>
            </w:r>
            <w:r w:rsidRPr="003274A8">
              <w:rPr>
                <w:bCs/>
                <w:sz w:val="28"/>
                <w:szCs w:val="28"/>
              </w:rPr>
              <w:t xml:space="preserve">» </w:t>
            </w:r>
            <w:r w:rsidR="009E3E33">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w:t>
            </w:r>
          </w:p>
          <w:p w:rsidR="0005248D" w:rsidRPr="00B10254" w:rsidRDefault="0005248D" w:rsidP="009E3E33">
            <w:pPr>
              <w:jc w:val="both"/>
            </w:pPr>
            <w:r w:rsidRPr="00E1208B">
              <w:rPr>
                <w:bCs/>
                <w:sz w:val="28"/>
                <w:szCs w:val="28"/>
              </w:rPr>
              <w:t>Дата окончания срока предоставления участникам разъяснений положений извещения о проведении запроса котировок: 18:00 часов московского времени «</w:t>
            </w:r>
            <w:r w:rsidR="009E3E33">
              <w:rPr>
                <w:bCs/>
                <w:sz w:val="28"/>
                <w:szCs w:val="28"/>
              </w:rPr>
              <w:t>26</w:t>
            </w:r>
            <w:r w:rsidRPr="00E1208B">
              <w:rPr>
                <w:bCs/>
                <w:sz w:val="28"/>
                <w:szCs w:val="28"/>
              </w:rPr>
              <w:t xml:space="preserve">» </w:t>
            </w:r>
            <w:r w:rsidR="009E3E33">
              <w:rPr>
                <w:bCs/>
                <w:sz w:val="28"/>
                <w:szCs w:val="28"/>
              </w:rPr>
              <w:t>декабря</w:t>
            </w:r>
            <w:r w:rsidRPr="00E1208B">
              <w:rPr>
                <w:bCs/>
                <w:sz w:val="28"/>
                <w:szCs w:val="28"/>
              </w:rPr>
              <w:t xml:space="preserve"> 2019 года.</w:t>
            </w:r>
          </w:p>
        </w:tc>
      </w:tr>
      <w:bookmarkEnd w:id="1"/>
    </w:tbl>
    <w:p w:rsidR="00D63907" w:rsidRPr="00A34BF3" w:rsidRDefault="00D63907" w:rsidP="00497202">
      <w:pPr>
        <w:rPr>
          <w:i/>
          <w:sz w:val="28"/>
          <w:szCs w:val="28"/>
        </w:rPr>
      </w:pPr>
    </w:p>
    <w:sectPr w:rsidR="00D63907" w:rsidRPr="00A34BF3" w:rsidSect="006C6586">
      <w:head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99" w:rsidRDefault="00723499" w:rsidP="00D63907">
      <w:r>
        <w:separator/>
      </w:r>
    </w:p>
  </w:endnote>
  <w:endnote w:type="continuationSeparator" w:id="0">
    <w:p w:rsidR="00723499" w:rsidRDefault="0072349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99" w:rsidRDefault="00723499" w:rsidP="00D63907">
      <w:r>
        <w:separator/>
      </w:r>
    </w:p>
  </w:footnote>
  <w:footnote w:type="continuationSeparator" w:id="0">
    <w:p w:rsidR="00723499" w:rsidRDefault="00723499" w:rsidP="00D63907">
      <w:r>
        <w:continuationSeparator/>
      </w:r>
    </w:p>
  </w:footnote>
  <w:footnote w:id="1">
    <w:p w:rsidR="000D2F1D" w:rsidRPr="003F5956" w:rsidRDefault="000D2F1D" w:rsidP="000D2F1D">
      <w:pPr>
        <w:widowControl w:val="0"/>
        <w:autoSpaceDE w:val="0"/>
        <w:autoSpaceDN w:val="0"/>
        <w:jc w:val="both"/>
        <w:rPr>
          <w:sz w:val="16"/>
          <w:szCs w:val="16"/>
        </w:rPr>
      </w:pPr>
      <w:r w:rsidRPr="007A27D0">
        <w:rPr>
          <w:rStyle w:val="a7"/>
          <w:rFonts w:eastAsia="MS Mincho"/>
          <w:sz w:val="16"/>
          <w:szCs w:val="16"/>
        </w:rPr>
        <w:footnoteRef/>
      </w:r>
      <w:r w:rsidRPr="007A27D0">
        <w:rPr>
          <w:i/>
          <w:color w:val="943634"/>
          <w:kern w:val="22"/>
          <w:sz w:val="16"/>
          <w:szCs w:val="16"/>
          <w:shd w:val="clear" w:color="auto" w:fill="DBE5F1"/>
        </w:rPr>
        <w:t>Условие включается в Договор, в случае, если Поставщик является плательщиком НДС; здесь и далее по тексту Договора.</w:t>
      </w:r>
    </w:p>
  </w:footnote>
  <w:footnote w:id="2">
    <w:p w:rsidR="000D2F1D" w:rsidRPr="003F5956" w:rsidRDefault="000D2F1D" w:rsidP="000D2F1D">
      <w:pPr>
        <w:widowControl w:val="0"/>
        <w:autoSpaceDE w:val="0"/>
        <w:autoSpaceDN w:val="0"/>
        <w:jc w:val="both"/>
        <w:rPr>
          <w:sz w:val="16"/>
          <w:szCs w:val="16"/>
        </w:rPr>
      </w:pPr>
      <w:r w:rsidRPr="007A27D0">
        <w:rPr>
          <w:rStyle w:val="a7"/>
          <w:rFonts w:eastAsia="MS Mincho"/>
          <w:sz w:val="16"/>
          <w:szCs w:val="16"/>
        </w:rPr>
        <w:footnoteRef/>
      </w:r>
      <w:r w:rsidRPr="007A27D0">
        <w:rPr>
          <w:i/>
          <w:color w:val="943634"/>
          <w:kern w:val="22"/>
          <w:sz w:val="16"/>
          <w:szCs w:val="16"/>
          <w:shd w:val="clear" w:color="auto" w:fill="DBE5F1"/>
        </w:rPr>
        <w:t>Условие включается в Договор, в случае, если Поставщик является плательщиком НДС; здесь и далее по тексту Договора.</w:t>
      </w:r>
    </w:p>
  </w:footnote>
  <w:footnote w:id="3">
    <w:p w:rsidR="000D2F1D" w:rsidRPr="003F5956" w:rsidRDefault="000D2F1D" w:rsidP="000D2F1D">
      <w:pPr>
        <w:widowControl w:val="0"/>
        <w:autoSpaceDE w:val="0"/>
        <w:autoSpaceDN w:val="0"/>
        <w:jc w:val="both"/>
        <w:rPr>
          <w:sz w:val="16"/>
          <w:szCs w:val="16"/>
        </w:rPr>
      </w:pPr>
      <w:r w:rsidRPr="007A27D0">
        <w:rPr>
          <w:rStyle w:val="a7"/>
          <w:rFonts w:eastAsia="MS Mincho"/>
          <w:sz w:val="16"/>
          <w:szCs w:val="16"/>
        </w:rPr>
        <w:footnoteRef/>
      </w:r>
      <w:r w:rsidRPr="007A27D0">
        <w:rPr>
          <w:i/>
          <w:color w:val="943634"/>
          <w:kern w:val="22"/>
          <w:sz w:val="16"/>
          <w:szCs w:val="16"/>
          <w:shd w:val="clear" w:color="auto" w:fill="DBE5F1"/>
        </w:rPr>
        <w:t>Условие включается в Договор, в случае, если Поставщик является плательщиком НДС; здесь и далее по тексту Договора.</w:t>
      </w:r>
    </w:p>
  </w:footnote>
  <w:footnote w:id="4">
    <w:p w:rsidR="000D2F1D" w:rsidRPr="003F5956" w:rsidRDefault="000D2F1D" w:rsidP="000D2F1D">
      <w:pPr>
        <w:widowControl w:val="0"/>
        <w:autoSpaceDE w:val="0"/>
        <w:autoSpaceDN w:val="0"/>
        <w:jc w:val="both"/>
        <w:rPr>
          <w:sz w:val="16"/>
          <w:szCs w:val="16"/>
        </w:rPr>
      </w:pPr>
      <w:r w:rsidRPr="007A27D0">
        <w:rPr>
          <w:rStyle w:val="a7"/>
          <w:rFonts w:eastAsia="MS Mincho"/>
          <w:sz w:val="16"/>
          <w:szCs w:val="16"/>
        </w:rPr>
        <w:footnoteRef/>
      </w:r>
      <w:r w:rsidRPr="007A27D0">
        <w:rPr>
          <w:i/>
          <w:color w:val="943634"/>
          <w:kern w:val="22"/>
          <w:sz w:val="16"/>
          <w:szCs w:val="16"/>
          <w:shd w:val="clear" w:color="auto" w:fill="DBE5F1"/>
        </w:rPr>
        <w:t>Условие включается в Договор, в случае, если Поставщик является плательщиком НДС; здесь и далее по тексту Договора.</w:t>
      </w:r>
    </w:p>
  </w:footnote>
  <w:footnote w:id="5">
    <w:p w:rsidR="000D2F1D" w:rsidRDefault="000D2F1D" w:rsidP="000D2F1D">
      <w:pPr>
        <w:pStyle w:val="a8"/>
        <w:rPr>
          <w:rFonts w:eastAsia="Calibri"/>
          <w:sz w:val="16"/>
          <w:szCs w:val="16"/>
        </w:rPr>
      </w:pPr>
      <w:r>
        <w:rPr>
          <w:rStyle w:val="a7"/>
          <w:rFonts w:eastAsia="MS Mincho"/>
          <w:sz w:val="16"/>
          <w:szCs w:val="16"/>
        </w:rPr>
        <w:footnoteRef/>
      </w:r>
      <w:r>
        <w:rPr>
          <w:sz w:val="16"/>
          <w:szCs w:val="16"/>
        </w:rPr>
        <w:t xml:space="preserve"> Пункт включается Договор в случае заключения Договора с субъектом малого и среднего предпринимательства</w:t>
      </w:r>
    </w:p>
  </w:footnote>
  <w:footnote w:id="6">
    <w:p w:rsidR="009F67FD" w:rsidRPr="004A0906" w:rsidRDefault="009F67FD"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9F67FD" w:rsidRPr="004A0906" w:rsidRDefault="009F67FD"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8">
    <w:p w:rsidR="009F67FD" w:rsidRDefault="009F67FD"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9">
    <w:p w:rsidR="009F67FD" w:rsidRPr="009823DC" w:rsidRDefault="009F67FD"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10">
    <w:p w:rsidR="009F67FD" w:rsidRDefault="009F67FD"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F67FD" w:rsidRDefault="009F67FD"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11">
    <w:p w:rsidR="009F67FD" w:rsidRDefault="009F67FD"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12">
    <w:p w:rsidR="009F67FD" w:rsidRDefault="009F67FD"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3">
    <w:p w:rsidR="009F67FD" w:rsidRDefault="009F67FD"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FD" w:rsidRPr="00EF5C71" w:rsidRDefault="009F67FD">
    <w:pPr>
      <w:pStyle w:val="aa"/>
      <w:jc w:val="center"/>
    </w:pPr>
  </w:p>
  <w:p w:rsidR="009F67FD" w:rsidRDefault="009F67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FD" w:rsidRPr="00EF5C71" w:rsidRDefault="009F67FD">
    <w:pPr>
      <w:pStyle w:val="aa"/>
      <w:jc w:val="center"/>
    </w:pPr>
  </w:p>
  <w:p w:rsidR="009F67FD" w:rsidRDefault="009F67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FD" w:rsidRDefault="009F67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82C2BDF6"/>
    <w:lvl w:ilvl="0">
      <w:start w:val="1"/>
      <w:numFmt w:val="bullet"/>
      <w:lvlText w:val=""/>
      <w:lvlJc w:val="left"/>
      <w:pPr>
        <w:ind w:left="720" w:hanging="360"/>
      </w:pPr>
      <w:rPr>
        <w:rFonts w:ascii="Symbol" w:hAnsi="Symbol"/>
        <w:color w:val="auto"/>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6"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A86EAA"/>
    <w:multiLevelType w:val="hybridMultilevel"/>
    <w:tmpl w:val="51FA6D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AF3C93"/>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4AF312D1"/>
    <w:multiLevelType w:val="hybridMultilevel"/>
    <w:tmpl w:val="9022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FB5F34"/>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6"/>
  </w:num>
  <w:num w:numId="3">
    <w:abstractNumId w:val="18"/>
  </w:num>
  <w:num w:numId="4">
    <w:abstractNumId w:val="22"/>
  </w:num>
  <w:num w:numId="5">
    <w:abstractNumId w:val="17"/>
  </w:num>
  <w:num w:numId="6">
    <w:abstractNumId w:val="23"/>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6"/>
  </w:num>
  <w:num w:numId="18">
    <w:abstractNumId w:val="11"/>
  </w:num>
  <w:num w:numId="19">
    <w:abstractNumId w:val="7"/>
  </w:num>
  <w:num w:numId="20">
    <w:abstractNumId w:val="20"/>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225BC"/>
    <w:rsid w:val="00025898"/>
    <w:rsid w:val="00032155"/>
    <w:rsid w:val="000345DF"/>
    <w:rsid w:val="0003675D"/>
    <w:rsid w:val="00040343"/>
    <w:rsid w:val="000421F1"/>
    <w:rsid w:val="000424AD"/>
    <w:rsid w:val="0005248D"/>
    <w:rsid w:val="000558E1"/>
    <w:rsid w:val="0006007E"/>
    <w:rsid w:val="00061594"/>
    <w:rsid w:val="00066042"/>
    <w:rsid w:val="000677B8"/>
    <w:rsid w:val="00071E9D"/>
    <w:rsid w:val="00077589"/>
    <w:rsid w:val="00090BBE"/>
    <w:rsid w:val="00093AE6"/>
    <w:rsid w:val="000A54C7"/>
    <w:rsid w:val="000B2C5C"/>
    <w:rsid w:val="000C0E30"/>
    <w:rsid w:val="000C11C6"/>
    <w:rsid w:val="000C1E1E"/>
    <w:rsid w:val="000D2F1D"/>
    <w:rsid w:val="000E16EA"/>
    <w:rsid w:val="000E2FEC"/>
    <w:rsid w:val="000E4F5C"/>
    <w:rsid w:val="0010181B"/>
    <w:rsid w:val="00130081"/>
    <w:rsid w:val="001312F4"/>
    <w:rsid w:val="00132EA6"/>
    <w:rsid w:val="0014062D"/>
    <w:rsid w:val="00140B92"/>
    <w:rsid w:val="00144DED"/>
    <w:rsid w:val="001613D9"/>
    <w:rsid w:val="00181CF2"/>
    <w:rsid w:val="001866FD"/>
    <w:rsid w:val="001907AE"/>
    <w:rsid w:val="00192EC2"/>
    <w:rsid w:val="001A586B"/>
    <w:rsid w:val="001C1CDC"/>
    <w:rsid w:val="001D2A5F"/>
    <w:rsid w:val="001D4F76"/>
    <w:rsid w:val="002016B5"/>
    <w:rsid w:val="002044F9"/>
    <w:rsid w:val="00207236"/>
    <w:rsid w:val="0021463F"/>
    <w:rsid w:val="00214BD1"/>
    <w:rsid w:val="00225980"/>
    <w:rsid w:val="00226B93"/>
    <w:rsid w:val="00240560"/>
    <w:rsid w:val="00257005"/>
    <w:rsid w:val="0026081B"/>
    <w:rsid w:val="0026103A"/>
    <w:rsid w:val="0026111B"/>
    <w:rsid w:val="00271C5F"/>
    <w:rsid w:val="0027528E"/>
    <w:rsid w:val="00277875"/>
    <w:rsid w:val="0028000A"/>
    <w:rsid w:val="0028340D"/>
    <w:rsid w:val="00296EA8"/>
    <w:rsid w:val="002B53A3"/>
    <w:rsid w:val="002C3E11"/>
    <w:rsid w:val="002C48F1"/>
    <w:rsid w:val="002D0BCB"/>
    <w:rsid w:val="002E07A1"/>
    <w:rsid w:val="002F42D7"/>
    <w:rsid w:val="002F4A62"/>
    <w:rsid w:val="002F67B1"/>
    <w:rsid w:val="00306D08"/>
    <w:rsid w:val="00310A9A"/>
    <w:rsid w:val="00312E9D"/>
    <w:rsid w:val="003179A5"/>
    <w:rsid w:val="0033097C"/>
    <w:rsid w:val="003369BB"/>
    <w:rsid w:val="00340B15"/>
    <w:rsid w:val="0034639E"/>
    <w:rsid w:val="00347E68"/>
    <w:rsid w:val="00354496"/>
    <w:rsid w:val="00360574"/>
    <w:rsid w:val="0036526D"/>
    <w:rsid w:val="00376FD1"/>
    <w:rsid w:val="0039278A"/>
    <w:rsid w:val="003A6517"/>
    <w:rsid w:val="003C1956"/>
    <w:rsid w:val="003D129A"/>
    <w:rsid w:val="003D38F3"/>
    <w:rsid w:val="003D4776"/>
    <w:rsid w:val="003D6DAA"/>
    <w:rsid w:val="003F5BC5"/>
    <w:rsid w:val="004020C9"/>
    <w:rsid w:val="00414323"/>
    <w:rsid w:val="004143BA"/>
    <w:rsid w:val="004156E2"/>
    <w:rsid w:val="0041593F"/>
    <w:rsid w:val="0041731A"/>
    <w:rsid w:val="00424FDE"/>
    <w:rsid w:val="00433D66"/>
    <w:rsid w:val="004472E1"/>
    <w:rsid w:val="00451262"/>
    <w:rsid w:val="004533FA"/>
    <w:rsid w:val="004600C9"/>
    <w:rsid w:val="004601DF"/>
    <w:rsid w:val="0047209F"/>
    <w:rsid w:val="0048697E"/>
    <w:rsid w:val="00486AA2"/>
    <w:rsid w:val="004871E7"/>
    <w:rsid w:val="00491E69"/>
    <w:rsid w:val="00497202"/>
    <w:rsid w:val="004A15E7"/>
    <w:rsid w:val="004A3FFC"/>
    <w:rsid w:val="004B19FA"/>
    <w:rsid w:val="004B52AA"/>
    <w:rsid w:val="004B53AB"/>
    <w:rsid w:val="004B70A3"/>
    <w:rsid w:val="004C0A6D"/>
    <w:rsid w:val="004C1EC1"/>
    <w:rsid w:val="004C5B9C"/>
    <w:rsid w:val="004D016F"/>
    <w:rsid w:val="004D352D"/>
    <w:rsid w:val="004E2F01"/>
    <w:rsid w:val="004E7E6C"/>
    <w:rsid w:val="004F4B7B"/>
    <w:rsid w:val="004F4D8D"/>
    <w:rsid w:val="005124CC"/>
    <w:rsid w:val="00526059"/>
    <w:rsid w:val="00527C18"/>
    <w:rsid w:val="00530BEC"/>
    <w:rsid w:val="0053269A"/>
    <w:rsid w:val="0054640F"/>
    <w:rsid w:val="00550A49"/>
    <w:rsid w:val="00555CE1"/>
    <w:rsid w:val="00562929"/>
    <w:rsid w:val="00566321"/>
    <w:rsid w:val="005765D3"/>
    <w:rsid w:val="00583414"/>
    <w:rsid w:val="00585462"/>
    <w:rsid w:val="0059005B"/>
    <w:rsid w:val="00590310"/>
    <w:rsid w:val="0059489D"/>
    <w:rsid w:val="005A26C2"/>
    <w:rsid w:val="005A6EED"/>
    <w:rsid w:val="005B7498"/>
    <w:rsid w:val="005C29D3"/>
    <w:rsid w:val="005D2497"/>
    <w:rsid w:val="005D26CA"/>
    <w:rsid w:val="005E7BA6"/>
    <w:rsid w:val="005F025B"/>
    <w:rsid w:val="005F7926"/>
    <w:rsid w:val="00602907"/>
    <w:rsid w:val="006044FA"/>
    <w:rsid w:val="00611479"/>
    <w:rsid w:val="00613FBF"/>
    <w:rsid w:val="00615B0D"/>
    <w:rsid w:val="00620F05"/>
    <w:rsid w:val="00622471"/>
    <w:rsid w:val="00622635"/>
    <w:rsid w:val="00624683"/>
    <w:rsid w:val="00627940"/>
    <w:rsid w:val="00642FC6"/>
    <w:rsid w:val="00645835"/>
    <w:rsid w:val="00657DEA"/>
    <w:rsid w:val="006600D3"/>
    <w:rsid w:val="006674D5"/>
    <w:rsid w:val="006740E1"/>
    <w:rsid w:val="006866E5"/>
    <w:rsid w:val="00686CB7"/>
    <w:rsid w:val="0069583C"/>
    <w:rsid w:val="006A0C70"/>
    <w:rsid w:val="006A782E"/>
    <w:rsid w:val="006B05E5"/>
    <w:rsid w:val="006B74A6"/>
    <w:rsid w:val="006C0751"/>
    <w:rsid w:val="006C12E6"/>
    <w:rsid w:val="006C3C80"/>
    <w:rsid w:val="006C4DE2"/>
    <w:rsid w:val="006C6586"/>
    <w:rsid w:val="006D0D86"/>
    <w:rsid w:val="006D6B17"/>
    <w:rsid w:val="006E5583"/>
    <w:rsid w:val="006E697F"/>
    <w:rsid w:val="006F1358"/>
    <w:rsid w:val="006F4B43"/>
    <w:rsid w:val="006F6A65"/>
    <w:rsid w:val="00700914"/>
    <w:rsid w:val="00711731"/>
    <w:rsid w:val="00723499"/>
    <w:rsid w:val="00727910"/>
    <w:rsid w:val="00732E49"/>
    <w:rsid w:val="0074016D"/>
    <w:rsid w:val="00743963"/>
    <w:rsid w:val="00743BFF"/>
    <w:rsid w:val="0075292F"/>
    <w:rsid w:val="00773FFC"/>
    <w:rsid w:val="00777B6E"/>
    <w:rsid w:val="00791308"/>
    <w:rsid w:val="007A3B91"/>
    <w:rsid w:val="007A553C"/>
    <w:rsid w:val="007B7DD1"/>
    <w:rsid w:val="007D3D4F"/>
    <w:rsid w:val="007D46EB"/>
    <w:rsid w:val="007D55BD"/>
    <w:rsid w:val="007E0614"/>
    <w:rsid w:val="007F2A8F"/>
    <w:rsid w:val="007F38DC"/>
    <w:rsid w:val="007F60B4"/>
    <w:rsid w:val="00811AEC"/>
    <w:rsid w:val="008507D6"/>
    <w:rsid w:val="00875649"/>
    <w:rsid w:val="00876D43"/>
    <w:rsid w:val="0087719F"/>
    <w:rsid w:val="008772A7"/>
    <w:rsid w:val="0088132E"/>
    <w:rsid w:val="0088505B"/>
    <w:rsid w:val="008913CB"/>
    <w:rsid w:val="00893AC4"/>
    <w:rsid w:val="008A204A"/>
    <w:rsid w:val="008A4E59"/>
    <w:rsid w:val="008B42D7"/>
    <w:rsid w:val="008B7DFE"/>
    <w:rsid w:val="008D07BF"/>
    <w:rsid w:val="00903C95"/>
    <w:rsid w:val="009372AC"/>
    <w:rsid w:val="0094617A"/>
    <w:rsid w:val="00953892"/>
    <w:rsid w:val="0096448F"/>
    <w:rsid w:val="00977118"/>
    <w:rsid w:val="0098141F"/>
    <w:rsid w:val="00991107"/>
    <w:rsid w:val="009A3E89"/>
    <w:rsid w:val="009B6A2E"/>
    <w:rsid w:val="009B78DA"/>
    <w:rsid w:val="009D3494"/>
    <w:rsid w:val="009E16FC"/>
    <w:rsid w:val="009E3E33"/>
    <w:rsid w:val="009F08F4"/>
    <w:rsid w:val="009F4026"/>
    <w:rsid w:val="009F67FD"/>
    <w:rsid w:val="00A053DC"/>
    <w:rsid w:val="00A05AA9"/>
    <w:rsid w:val="00A15DCC"/>
    <w:rsid w:val="00A21735"/>
    <w:rsid w:val="00A25922"/>
    <w:rsid w:val="00A314F5"/>
    <w:rsid w:val="00A33291"/>
    <w:rsid w:val="00A34BF3"/>
    <w:rsid w:val="00A41944"/>
    <w:rsid w:val="00A50734"/>
    <w:rsid w:val="00A57B25"/>
    <w:rsid w:val="00A739FE"/>
    <w:rsid w:val="00A7572C"/>
    <w:rsid w:val="00A9602B"/>
    <w:rsid w:val="00A96762"/>
    <w:rsid w:val="00AA36C4"/>
    <w:rsid w:val="00AA4F3C"/>
    <w:rsid w:val="00AA7E61"/>
    <w:rsid w:val="00AB3D75"/>
    <w:rsid w:val="00AC47D2"/>
    <w:rsid w:val="00AD2E21"/>
    <w:rsid w:val="00AE1C9A"/>
    <w:rsid w:val="00AE2501"/>
    <w:rsid w:val="00AE2728"/>
    <w:rsid w:val="00AF4080"/>
    <w:rsid w:val="00B04215"/>
    <w:rsid w:val="00B12DAE"/>
    <w:rsid w:val="00B2181A"/>
    <w:rsid w:val="00B21962"/>
    <w:rsid w:val="00B24B91"/>
    <w:rsid w:val="00B25541"/>
    <w:rsid w:val="00B3282F"/>
    <w:rsid w:val="00B52B43"/>
    <w:rsid w:val="00B5687A"/>
    <w:rsid w:val="00B677C1"/>
    <w:rsid w:val="00B6791D"/>
    <w:rsid w:val="00B719A5"/>
    <w:rsid w:val="00B766E2"/>
    <w:rsid w:val="00B77C46"/>
    <w:rsid w:val="00B77E46"/>
    <w:rsid w:val="00B80850"/>
    <w:rsid w:val="00B903B8"/>
    <w:rsid w:val="00B90FA9"/>
    <w:rsid w:val="00B91F14"/>
    <w:rsid w:val="00B91FAF"/>
    <w:rsid w:val="00B96B8A"/>
    <w:rsid w:val="00BA5A75"/>
    <w:rsid w:val="00BB1D58"/>
    <w:rsid w:val="00BB309A"/>
    <w:rsid w:val="00BC1061"/>
    <w:rsid w:val="00BC3408"/>
    <w:rsid w:val="00BC79BE"/>
    <w:rsid w:val="00BD26EA"/>
    <w:rsid w:val="00BD3CF3"/>
    <w:rsid w:val="00BD52AF"/>
    <w:rsid w:val="00BD78B5"/>
    <w:rsid w:val="00BE0341"/>
    <w:rsid w:val="00BE597B"/>
    <w:rsid w:val="00BF0B4D"/>
    <w:rsid w:val="00C00520"/>
    <w:rsid w:val="00C027FD"/>
    <w:rsid w:val="00C077BB"/>
    <w:rsid w:val="00C167F1"/>
    <w:rsid w:val="00C2012C"/>
    <w:rsid w:val="00C249B7"/>
    <w:rsid w:val="00C2530E"/>
    <w:rsid w:val="00C30361"/>
    <w:rsid w:val="00C35034"/>
    <w:rsid w:val="00C41071"/>
    <w:rsid w:val="00C41AAC"/>
    <w:rsid w:val="00C46BF5"/>
    <w:rsid w:val="00C61B90"/>
    <w:rsid w:val="00C70A6A"/>
    <w:rsid w:val="00C71697"/>
    <w:rsid w:val="00C724C4"/>
    <w:rsid w:val="00C72D4A"/>
    <w:rsid w:val="00C80CD2"/>
    <w:rsid w:val="00C839BC"/>
    <w:rsid w:val="00CA3771"/>
    <w:rsid w:val="00CC1F97"/>
    <w:rsid w:val="00D048A6"/>
    <w:rsid w:val="00D07C9F"/>
    <w:rsid w:val="00D15335"/>
    <w:rsid w:val="00D34D18"/>
    <w:rsid w:val="00D4715C"/>
    <w:rsid w:val="00D55A9C"/>
    <w:rsid w:val="00D63907"/>
    <w:rsid w:val="00D6543B"/>
    <w:rsid w:val="00D7768A"/>
    <w:rsid w:val="00D84F50"/>
    <w:rsid w:val="00D91709"/>
    <w:rsid w:val="00D965EA"/>
    <w:rsid w:val="00DA70EB"/>
    <w:rsid w:val="00DB42D5"/>
    <w:rsid w:val="00DC1738"/>
    <w:rsid w:val="00DD210B"/>
    <w:rsid w:val="00DD40EA"/>
    <w:rsid w:val="00DE104C"/>
    <w:rsid w:val="00DE121D"/>
    <w:rsid w:val="00DE4C0B"/>
    <w:rsid w:val="00DF584A"/>
    <w:rsid w:val="00E13F96"/>
    <w:rsid w:val="00E16F62"/>
    <w:rsid w:val="00E17D7D"/>
    <w:rsid w:val="00E22CAD"/>
    <w:rsid w:val="00E263E5"/>
    <w:rsid w:val="00E3011B"/>
    <w:rsid w:val="00E375D1"/>
    <w:rsid w:val="00E37A56"/>
    <w:rsid w:val="00E47B6C"/>
    <w:rsid w:val="00E521BD"/>
    <w:rsid w:val="00E62200"/>
    <w:rsid w:val="00E81FD1"/>
    <w:rsid w:val="00E82BE8"/>
    <w:rsid w:val="00E85CF5"/>
    <w:rsid w:val="00E87F0A"/>
    <w:rsid w:val="00E927BC"/>
    <w:rsid w:val="00EB1144"/>
    <w:rsid w:val="00EB6E2A"/>
    <w:rsid w:val="00ED580B"/>
    <w:rsid w:val="00ED6BCD"/>
    <w:rsid w:val="00EE2A23"/>
    <w:rsid w:val="00EF0B8B"/>
    <w:rsid w:val="00EF1D70"/>
    <w:rsid w:val="00EF29D0"/>
    <w:rsid w:val="00EF3980"/>
    <w:rsid w:val="00EF45EE"/>
    <w:rsid w:val="00F005C5"/>
    <w:rsid w:val="00F102DE"/>
    <w:rsid w:val="00F12F6A"/>
    <w:rsid w:val="00F140A0"/>
    <w:rsid w:val="00F21819"/>
    <w:rsid w:val="00F47F00"/>
    <w:rsid w:val="00F62633"/>
    <w:rsid w:val="00F64C28"/>
    <w:rsid w:val="00F66CCB"/>
    <w:rsid w:val="00F6745F"/>
    <w:rsid w:val="00F7692C"/>
    <w:rsid w:val="00F81F97"/>
    <w:rsid w:val="00F8707F"/>
    <w:rsid w:val="00F92C84"/>
    <w:rsid w:val="00F9358F"/>
    <w:rsid w:val="00F94040"/>
    <w:rsid w:val="00FA1E91"/>
    <w:rsid w:val="00FB2A6A"/>
    <w:rsid w:val="00FB3C0D"/>
    <w:rsid w:val="00FC1CF9"/>
    <w:rsid w:val="00FC1D28"/>
    <w:rsid w:val="00FC419D"/>
    <w:rsid w:val="00FD1B87"/>
    <w:rsid w:val="00FD3B7B"/>
    <w:rsid w:val="00FE0FE1"/>
    <w:rsid w:val="00FE333E"/>
    <w:rsid w:val="00FF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E4E9"/>
  <w15:docId w15:val="{C4E32E04-ED9C-4E90-98A8-A6C86B20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57D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7DE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657DE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uiPriority w:val="99"/>
    <w:qFormat/>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table" w:styleId="af1">
    <w:name w:val="Table Grid"/>
    <w:basedOn w:val="a1"/>
    <w:uiPriority w:val="59"/>
    <w:rsid w:val="00D07C9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766E2"/>
  </w:style>
  <w:style w:type="paragraph" w:customStyle="1" w:styleId="c7e0e3eeebeee2eeea1">
    <w:name w:val="Зc7аe0гe3оeeлebоeeвe2оeeкea 1"/>
    <w:basedOn w:val="a"/>
    <w:uiPriority w:val="99"/>
    <w:rsid w:val="00B766E2"/>
    <w:pPr>
      <w:keepNext/>
      <w:autoSpaceDE w:val="0"/>
      <w:autoSpaceDN w:val="0"/>
      <w:adjustRightInd w:val="0"/>
      <w:jc w:val="both"/>
    </w:pPr>
    <w:rPr>
      <w:rFonts w:ascii="Courier New" w:hAnsi="Liberation Serif" w:cs="Courier New"/>
      <w:b/>
      <w:bCs/>
      <w:color w:val="000000"/>
    </w:rPr>
  </w:style>
  <w:style w:type="paragraph" w:customStyle="1" w:styleId="c7e0e3ebe0e2e8e5">
    <w:name w:val="Зc7аe0гe3лebаe0вe2иe8еe5"/>
    <w:basedOn w:val="a"/>
    <w:uiPriority w:val="99"/>
    <w:rsid w:val="00B766E2"/>
    <w:pPr>
      <w:autoSpaceDE w:val="0"/>
      <w:autoSpaceDN w:val="0"/>
      <w:adjustRightInd w:val="0"/>
      <w:spacing w:line="278" w:lineRule="exact"/>
      <w:ind w:firstLine="720"/>
      <w:jc w:val="center"/>
    </w:pPr>
    <w:rPr>
      <w:rFonts w:ascii="Courier New" w:hAnsi="Liberation Serif" w:cs="Courier New"/>
      <w:b/>
      <w:bCs/>
      <w:sz w:val="22"/>
      <w:szCs w:val="22"/>
    </w:rPr>
  </w:style>
  <w:style w:type="paragraph" w:customStyle="1" w:styleId="3f3f3f3f3f3f">
    <w:name w:val="Î3fñ3fí3fî3fâ3fí3f"/>
    <w:basedOn w:val="a"/>
    <w:uiPriority w:val="99"/>
    <w:rsid w:val="00B766E2"/>
    <w:pPr>
      <w:widowControl w:val="0"/>
      <w:autoSpaceDE w:val="0"/>
      <w:autoSpaceDN w:val="0"/>
      <w:adjustRightInd w:val="0"/>
      <w:jc w:val="both"/>
    </w:pPr>
    <w:rPr>
      <w:rFonts w:ascii="Arial" w:hAnsi="Liberation Serif" w:cs="Arial"/>
      <w:sz w:val="22"/>
      <w:szCs w:val="22"/>
    </w:rPr>
  </w:style>
  <w:style w:type="paragraph" w:customStyle="1" w:styleId="cef1edeee2edeee9f2e5eaf1f2f1eef2f1f2f3efeeec">
    <w:name w:val="Оceсf1нedоeeвe2нedоeeйe9 тf2еe5кeaсf1тf2 сf1 оeeтf2сf1тf2уf3пefоeeмec"/>
    <w:basedOn w:val="a"/>
    <w:uiPriority w:val="99"/>
    <w:rsid w:val="00B766E2"/>
    <w:pPr>
      <w:widowControl w:val="0"/>
      <w:autoSpaceDE w:val="0"/>
      <w:autoSpaceDN w:val="0"/>
      <w:adjustRightInd w:val="0"/>
      <w:spacing w:after="120"/>
      <w:ind w:left="283"/>
    </w:pPr>
    <w:rPr>
      <w:rFonts w:ascii="Courier New" w:hAnsi="Liberation Serif" w:cs="Courier New"/>
      <w:sz w:val="20"/>
      <w:szCs w:val="20"/>
    </w:rPr>
  </w:style>
  <w:style w:type="paragraph" w:customStyle="1" w:styleId="af2">
    <w:name w:val="Îñíîâí"/>
    <w:basedOn w:val="a"/>
    <w:rsid w:val="00B766E2"/>
    <w:pPr>
      <w:widowControl w:val="0"/>
      <w:suppressAutoHyphens/>
      <w:jc w:val="both"/>
    </w:pPr>
    <w:rPr>
      <w:rFonts w:ascii="Arial" w:eastAsiaTheme="minorEastAsia" w:hAnsi="Arial" w:cs="Arial"/>
      <w:sz w:val="22"/>
      <w:szCs w:val="20"/>
      <w:lang w:eastAsia="zh-CN"/>
    </w:rPr>
  </w:style>
  <w:style w:type="character" w:customStyle="1" w:styleId="af3">
    <w:name w:val="Основной текст_"/>
    <w:link w:val="33"/>
    <w:locked/>
    <w:rsid w:val="00B766E2"/>
    <w:rPr>
      <w:rFonts w:ascii="Times New Roman" w:hAnsi="Times New Roman"/>
      <w:shd w:val="clear" w:color="auto" w:fill="FFFFFF"/>
    </w:rPr>
  </w:style>
  <w:style w:type="paragraph" w:customStyle="1" w:styleId="33">
    <w:name w:val="Основной текст3"/>
    <w:basedOn w:val="a"/>
    <w:link w:val="af3"/>
    <w:rsid w:val="00B766E2"/>
    <w:pPr>
      <w:shd w:val="clear" w:color="auto" w:fill="FFFFFF"/>
      <w:spacing w:before="60" w:after="60" w:line="240" w:lineRule="atLeast"/>
      <w:ind w:hanging="320"/>
    </w:pPr>
    <w:rPr>
      <w:rFonts w:eastAsiaTheme="minorHAnsi" w:cstheme="minorBidi"/>
      <w:sz w:val="22"/>
      <w:szCs w:val="22"/>
      <w:lang w:eastAsia="en-US"/>
    </w:rPr>
  </w:style>
  <w:style w:type="table" w:customStyle="1" w:styleId="13">
    <w:name w:val="Сетка таблицы1"/>
    <w:basedOn w:val="a1"/>
    <w:next w:val="af1"/>
    <w:uiPriority w:val="59"/>
    <w:rsid w:val="00414323"/>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57DE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57DEA"/>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657DEA"/>
    <w:rPr>
      <w:rFonts w:asciiTheme="majorHAnsi" w:eastAsiaTheme="majorEastAsia" w:hAnsiTheme="majorHAnsi" w:cstheme="majorBidi"/>
      <w:color w:val="404040" w:themeColor="text1" w:themeTint="BF"/>
      <w:sz w:val="20"/>
      <w:szCs w:val="20"/>
      <w:lang w:eastAsia="ru-RU"/>
    </w:rPr>
  </w:style>
  <w:style w:type="character" w:styleId="af4">
    <w:name w:val="annotation reference"/>
    <w:basedOn w:val="a0"/>
    <w:uiPriority w:val="99"/>
    <w:semiHidden/>
    <w:unhideWhenUsed/>
    <w:rsid w:val="00657DEA"/>
    <w:rPr>
      <w:sz w:val="16"/>
      <w:szCs w:val="16"/>
    </w:rPr>
  </w:style>
  <w:style w:type="paragraph" w:styleId="af5">
    <w:name w:val="annotation text"/>
    <w:basedOn w:val="a"/>
    <w:link w:val="af6"/>
    <w:uiPriority w:val="99"/>
    <w:unhideWhenUsed/>
    <w:rsid w:val="00657DEA"/>
    <w:rPr>
      <w:sz w:val="20"/>
      <w:szCs w:val="20"/>
    </w:rPr>
  </w:style>
  <w:style w:type="character" w:customStyle="1" w:styleId="af6">
    <w:name w:val="Текст примечания Знак"/>
    <w:basedOn w:val="a0"/>
    <w:link w:val="af5"/>
    <w:uiPriority w:val="99"/>
    <w:rsid w:val="00657DE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57DEA"/>
    <w:rPr>
      <w:b/>
      <w:bCs/>
    </w:rPr>
  </w:style>
  <w:style w:type="character" w:customStyle="1" w:styleId="af8">
    <w:name w:val="Тема примечания Знак"/>
    <w:basedOn w:val="af6"/>
    <w:link w:val="af7"/>
    <w:uiPriority w:val="99"/>
    <w:semiHidden/>
    <w:rsid w:val="00657DEA"/>
    <w:rPr>
      <w:rFonts w:ascii="Times New Roman" w:eastAsia="Times New Roman" w:hAnsi="Times New Roman" w:cs="Times New Roman"/>
      <w:b/>
      <w:bCs/>
      <w:sz w:val="20"/>
      <w:szCs w:val="20"/>
      <w:lang w:eastAsia="ru-RU"/>
    </w:rPr>
  </w:style>
  <w:style w:type="paragraph" w:styleId="af9">
    <w:name w:val="footer"/>
    <w:basedOn w:val="a"/>
    <w:link w:val="afa"/>
    <w:uiPriority w:val="99"/>
    <w:semiHidden/>
    <w:unhideWhenUsed/>
    <w:rsid w:val="00657DEA"/>
    <w:pPr>
      <w:tabs>
        <w:tab w:val="center" w:pos="4677"/>
        <w:tab w:val="right" w:pos="9355"/>
      </w:tabs>
    </w:pPr>
  </w:style>
  <w:style w:type="character" w:customStyle="1" w:styleId="afa">
    <w:name w:val="Нижний колонтитул Знак"/>
    <w:basedOn w:val="a0"/>
    <w:link w:val="af9"/>
    <w:uiPriority w:val="99"/>
    <w:semiHidden/>
    <w:rsid w:val="00657DEA"/>
    <w:rPr>
      <w:rFonts w:ascii="Times New Roman" w:eastAsia="Times New Roman" w:hAnsi="Times New Roman" w:cs="Times New Roman"/>
      <w:sz w:val="24"/>
      <w:szCs w:val="24"/>
      <w:lang w:eastAsia="ru-RU"/>
    </w:rPr>
  </w:style>
  <w:style w:type="table" w:customStyle="1" w:styleId="111">
    <w:name w:val="Сетка таблицы11"/>
    <w:basedOn w:val="a1"/>
    <w:next w:val="af1"/>
    <w:uiPriority w:val="59"/>
    <w:rsid w:val="000D2F1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1E44E7A1239224CAC463762B576958E5C65339580254B19EB320F328265t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DF3FC3-938C-4FD9-9E2D-C7DBA6EB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10281</Words>
  <Characters>58605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Сошникова Марина Юрьевна</cp:lastModifiedBy>
  <cp:revision>12</cp:revision>
  <dcterms:created xsi:type="dcterms:W3CDTF">2018-10-30T14:03:00Z</dcterms:created>
  <dcterms:modified xsi:type="dcterms:W3CDTF">2019-12-19T09:55:00Z</dcterms:modified>
</cp:coreProperties>
</file>